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89C9" w14:textId="77777777" w:rsidR="00E24DCA" w:rsidRDefault="00EF76FC">
      <w:pPr>
        <w:jc w:val="right"/>
        <w:rPr>
          <w:sz w:val="20"/>
          <w:szCs w:val="20"/>
        </w:rPr>
      </w:pPr>
      <w:bookmarkStart w:id="0" w:name="page1"/>
      <w:bookmarkEnd w:id="0"/>
      <w:r>
        <w:rPr>
          <w:rFonts w:ascii="Calibri" w:eastAsia="Calibri" w:hAnsi="Calibri" w:cs="Calibri"/>
          <w:i/>
          <w:iCs/>
          <w:sz w:val="16"/>
          <w:szCs w:val="16"/>
        </w:rPr>
        <w:t>Contract: ISR-2025-0390</w:t>
      </w:r>
    </w:p>
    <w:p w14:paraId="2EA0E114" w14:textId="77777777" w:rsidR="00E24DCA" w:rsidRDefault="00EF76FC">
      <w:pPr>
        <w:spacing w:line="20" w:lineRule="exact"/>
        <w:rPr>
          <w:sz w:val="24"/>
          <w:szCs w:val="24"/>
        </w:rPr>
      </w:pPr>
      <w:r>
        <w:rPr>
          <w:noProof/>
          <w:sz w:val="24"/>
          <w:szCs w:val="24"/>
        </w:rPr>
        <w:drawing>
          <wp:anchor distT="0" distB="0" distL="114300" distR="114300" simplePos="0" relativeHeight="251613184" behindDoc="1" locked="0" layoutInCell="0" allowOverlap="1" wp14:anchorId="2FE4ADA1" wp14:editId="72E5C6E3">
            <wp:simplePos x="0" y="0"/>
            <wp:positionH relativeFrom="column">
              <wp:posOffset>-78740</wp:posOffset>
            </wp:positionH>
            <wp:positionV relativeFrom="paragraph">
              <wp:posOffset>1896745</wp:posOffset>
            </wp:positionV>
            <wp:extent cx="6271260" cy="3473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271260" cy="347345"/>
                    </a:xfrm>
                    <a:prstGeom prst="rect">
                      <a:avLst/>
                    </a:prstGeom>
                    <a:noFill/>
                  </pic:spPr>
                </pic:pic>
              </a:graphicData>
            </a:graphic>
          </wp:anchor>
        </w:drawing>
      </w:r>
      <w:r>
        <w:rPr>
          <w:noProof/>
          <w:sz w:val="24"/>
          <w:szCs w:val="24"/>
        </w:rPr>
        <w:drawing>
          <wp:anchor distT="0" distB="0" distL="114300" distR="114300" simplePos="0" relativeHeight="251614208" behindDoc="1" locked="0" layoutInCell="0" allowOverlap="1" wp14:anchorId="740BE4A7" wp14:editId="074FD3FB">
            <wp:simplePos x="0" y="0"/>
            <wp:positionH relativeFrom="column">
              <wp:posOffset>1837055</wp:posOffset>
            </wp:positionH>
            <wp:positionV relativeFrom="paragraph">
              <wp:posOffset>525780</wp:posOffset>
            </wp:positionV>
            <wp:extent cx="2428875" cy="10096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428875" cy="1009650"/>
                    </a:xfrm>
                    <a:prstGeom prst="rect">
                      <a:avLst/>
                    </a:prstGeom>
                    <a:noFill/>
                  </pic:spPr>
                </pic:pic>
              </a:graphicData>
            </a:graphic>
          </wp:anchor>
        </w:drawing>
      </w:r>
    </w:p>
    <w:p w14:paraId="6CE775E2" w14:textId="77777777" w:rsidR="00E24DCA" w:rsidRDefault="00E24DCA">
      <w:pPr>
        <w:spacing w:line="200" w:lineRule="exact"/>
        <w:rPr>
          <w:sz w:val="24"/>
          <w:szCs w:val="24"/>
        </w:rPr>
      </w:pPr>
    </w:p>
    <w:p w14:paraId="06A25318" w14:textId="77777777" w:rsidR="00E24DCA" w:rsidRDefault="00E24DCA">
      <w:pPr>
        <w:spacing w:line="200" w:lineRule="exact"/>
        <w:rPr>
          <w:sz w:val="24"/>
          <w:szCs w:val="24"/>
        </w:rPr>
      </w:pPr>
    </w:p>
    <w:p w14:paraId="1C5A7A17" w14:textId="77777777" w:rsidR="00E24DCA" w:rsidRDefault="00E24DCA">
      <w:pPr>
        <w:spacing w:line="200" w:lineRule="exact"/>
        <w:rPr>
          <w:sz w:val="24"/>
          <w:szCs w:val="24"/>
        </w:rPr>
      </w:pPr>
    </w:p>
    <w:p w14:paraId="560A8AF0" w14:textId="77777777" w:rsidR="00E24DCA" w:rsidRDefault="00E24DCA">
      <w:pPr>
        <w:spacing w:line="200" w:lineRule="exact"/>
        <w:rPr>
          <w:sz w:val="24"/>
          <w:szCs w:val="24"/>
        </w:rPr>
      </w:pPr>
    </w:p>
    <w:p w14:paraId="6D80F712" w14:textId="77777777" w:rsidR="00E24DCA" w:rsidRDefault="00E24DCA">
      <w:pPr>
        <w:spacing w:line="200" w:lineRule="exact"/>
        <w:rPr>
          <w:sz w:val="24"/>
          <w:szCs w:val="24"/>
        </w:rPr>
      </w:pPr>
    </w:p>
    <w:p w14:paraId="07935E3C" w14:textId="77777777" w:rsidR="00E24DCA" w:rsidRDefault="00E24DCA">
      <w:pPr>
        <w:spacing w:line="200" w:lineRule="exact"/>
        <w:rPr>
          <w:sz w:val="24"/>
          <w:szCs w:val="24"/>
        </w:rPr>
      </w:pPr>
    </w:p>
    <w:p w14:paraId="3B92DE77" w14:textId="77777777" w:rsidR="00E24DCA" w:rsidRDefault="00E24DCA">
      <w:pPr>
        <w:spacing w:line="200" w:lineRule="exact"/>
        <w:rPr>
          <w:sz w:val="24"/>
          <w:szCs w:val="24"/>
        </w:rPr>
      </w:pPr>
    </w:p>
    <w:p w14:paraId="0C6D5DB1" w14:textId="77777777" w:rsidR="00E24DCA" w:rsidRDefault="00E24DCA">
      <w:pPr>
        <w:spacing w:line="200" w:lineRule="exact"/>
        <w:rPr>
          <w:sz w:val="24"/>
          <w:szCs w:val="24"/>
        </w:rPr>
      </w:pPr>
    </w:p>
    <w:p w14:paraId="5AAFF656" w14:textId="77777777" w:rsidR="00E24DCA" w:rsidRDefault="00E24DCA">
      <w:pPr>
        <w:spacing w:line="200" w:lineRule="exact"/>
        <w:rPr>
          <w:sz w:val="24"/>
          <w:szCs w:val="24"/>
        </w:rPr>
      </w:pPr>
    </w:p>
    <w:p w14:paraId="2B8A336F" w14:textId="77777777" w:rsidR="00E24DCA" w:rsidRDefault="00E24DCA">
      <w:pPr>
        <w:spacing w:line="200" w:lineRule="exact"/>
        <w:rPr>
          <w:sz w:val="24"/>
          <w:szCs w:val="24"/>
        </w:rPr>
      </w:pPr>
    </w:p>
    <w:p w14:paraId="6FE3FC44" w14:textId="77777777" w:rsidR="00E24DCA" w:rsidRDefault="00E24DCA">
      <w:pPr>
        <w:spacing w:line="200" w:lineRule="exact"/>
        <w:rPr>
          <w:sz w:val="24"/>
          <w:szCs w:val="24"/>
        </w:rPr>
      </w:pPr>
    </w:p>
    <w:p w14:paraId="1851BFD5" w14:textId="77777777" w:rsidR="00E24DCA" w:rsidRDefault="00E24DCA">
      <w:pPr>
        <w:spacing w:line="200" w:lineRule="exact"/>
        <w:rPr>
          <w:sz w:val="24"/>
          <w:szCs w:val="24"/>
        </w:rPr>
      </w:pPr>
    </w:p>
    <w:p w14:paraId="1338FD10" w14:textId="77777777" w:rsidR="00E24DCA" w:rsidRDefault="00E24DCA">
      <w:pPr>
        <w:spacing w:line="200" w:lineRule="exact"/>
        <w:rPr>
          <w:sz w:val="24"/>
          <w:szCs w:val="24"/>
        </w:rPr>
      </w:pPr>
    </w:p>
    <w:p w14:paraId="0C510883" w14:textId="77777777" w:rsidR="00E24DCA" w:rsidRDefault="00E24DCA">
      <w:pPr>
        <w:spacing w:line="389" w:lineRule="exact"/>
        <w:rPr>
          <w:sz w:val="24"/>
          <w:szCs w:val="24"/>
        </w:rPr>
      </w:pPr>
    </w:p>
    <w:p w14:paraId="1BC037D3" w14:textId="77777777" w:rsidR="00E24DCA" w:rsidRDefault="00EF76FC">
      <w:pPr>
        <w:ind w:right="40"/>
        <w:jc w:val="center"/>
        <w:rPr>
          <w:sz w:val="20"/>
          <w:szCs w:val="20"/>
        </w:rPr>
      </w:pPr>
      <w:r>
        <w:rPr>
          <w:rFonts w:ascii="Calibri" w:eastAsia="Calibri" w:hAnsi="Calibri" w:cs="Calibri"/>
          <w:b/>
          <w:bCs/>
          <w:sz w:val="40"/>
          <w:szCs w:val="40"/>
        </w:rPr>
        <w:t>PUBLIC MARKET OF INTELLECTUAL PERFORMANCES</w:t>
      </w:r>
    </w:p>
    <w:p w14:paraId="382A4FE7" w14:textId="77777777" w:rsidR="00E24DCA" w:rsidRDefault="00EF76FC">
      <w:pPr>
        <w:spacing w:line="20" w:lineRule="exact"/>
        <w:rPr>
          <w:sz w:val="24"/>
          <w:szCs w:val="24"/>
        </w:rPr>
      </w:pPr>
      <w:r>
        <w:rPr>
          <w:noProof/>
          <w:sz w:val="24"/>
          <w:szCs w:val="24"/>
        </w:rPr>
        <w:drawing>
          <wp:anchor distT="0" distB="0" distL="114300" distR="114300" simplePos="0" relativeHeight="251615232" behindDoc="1" locked="0" layoutInCell="0" allowOverlap="1" wp14:anchorId="1C83FAA9" wp14:editId="0E33DAE6">
            <wp:simplePos x="0" y="0"/>
            <wp:positionH relativeFrom="column">
              <wp:posOffset>-78740</wp:posOffset>
            </wp:positionH>
            <wp:positionV relativeFrom="paragraph">
              <wp:posOffset>441325</wp:posOffset>
            </wp:positionV>
            <wp:extent cx="6271260" cy="6159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6271260" cy="615950"/>
                    </a:xfrm>
                    <a:prstGeom prst="rect">
                      <a:avLst/>
                    </a:prstGeom>
                    <a:noFill/>
                  </pic:spPr>
                </pic:pic>
              </a:graphicData>
            </a:graphic>
          </wp:anchor>
        </w:drawing>
      </w:r>
    </w:p>
    <w:p w14:paraId="4A4817E0" w14:textId="77777777" w:rsidR="00E24DCA" w:rsidRDefault="00E24DCA">
      <w:pPr>
        <w:spacing w:line="200" w:lineRule="exact"/>
        <w:rPr>
          <w:sz w:val="24"/>
          <w:szCs w:val="24"/>
        </w:rPr>
      </w:pPr>
    </w:p>
    <w:p w14:paraId="4AC8C6BD" w14:textId="77777777" w:rsidR="00E24DCA" w:rsidRDefault="00E24DCA">
      <w:pPr>
        <w:spacing w:line="200" w:lineRule="exact"/>
        <w:rPr>
          <w:sz w:val="24"/>
          <w:szCs w:val="24"/>
        </w:rPr>
      </w:pPr>
    </w:p>
    <w:p w14:paraId="137D1CC0" w14:textId="77777777" w:rsidR="00E24DCA" w:rsidRDefault="00E24DCA">
      <w:pPr>
        <w:spacing w:line="299" w:lineRule="exact"/>
        <w:rPr>
          <w:sz w:val="24"/>
          <w:szCs w:val="24"/>
        </w:rPr>
      </w:pPr>
    </w:p>
    <w:p w14:paraId="41C4AE4B" w14:textId="77777777" w:rsidR="00E24DCA" w:rsidRDefault="00EF76FC">
      <w:pPr>
        <w:ind w:right="40"/>
        <w:jc w:val="center"/>
        <w:rPr>
          <w:sz w:val="20"/>
          <w:szCs w:val="20"/>
        </w:rPr>
      </w:pPr>
      <w:r>
        <w:rPr>
          <w:rFonts w:ascii="Calibri" w:eastAsia="Calibri" w:hAnsi="Calibri" w:cs="Calibri"/>
          <w:b/>
          <w:bCs/>
          <w:sz w:val="24"/>
          <w:szCs w:val="24"/>
        </w:rPr>
        <w:t>French Development Agency</w:t>
      </w:r>
    </w:p>
    <w:p w14:paraId="315F4418" w14:textId="77777777" w:rsidR="00E24DCA" w:rsidRDefault="00E24DCA">
      <w:pPr>
        <w:spacing w:line="40" w:lineRule="exact"/>
        <w:rPr>
          <w:sz w:val="24"/>
          <w:szCs w:val="24"/>
        </w:rPr>
      </w:pPr>
    </w:p>
    <w:p w14:paraId="2EC4262F" w14:textId="77777777" w:rsidR="00E24DCA" w:rsidRDefault="00EF76FC">
      <w:pPr>
        <w:ind w:right="20"/>
        <w:jc w:val="center"/>
        <w:rPr>
          <w:sz w:val="20"/>
          <w:szCs w:val="20"/>
        </w:rPr>
      </w:pPr>
      <w:r>
        <w:rPr>
          <w:rFonts w:ascii="Calibri" w:eastAsia="Calibri" w:hAnsi="Calibri" w:cs="Calibri"/>
        </w:rPr>
        <w:t>5 Rue Roland BARTHES</w:t>
      </w:r>
    </w:p>
    <w:p w14:paraId="35F9AE45" w14:textId="77777777" w:rsidR="00E24DCA" w:rsidRDefault="00E24DCA">
      <w:pPr>
        <w:spacing w:line="41" w:lineRule="exact"/>
        <w:rPr>
          <w:sz w:val="24"/>
          <w:szCs w:val="24"/>
        </w:rPr>
      </w:pPr>
    </w:p>
    <w:p w14:paraId="469F54B3" w14:textId="77777777" w:rsidR="00E24DCA" w:rsidRDefault="00EF76FC">
      <w:pPr>
        <w:ind w:right="20"/>
        <w:jc w:val="center"/>
        <w:rPr>
          <w:sz w:val="20"/>
          <w:szCs w:val="20"/>
        </w:rPr>
      </w:pPr>
      <w:r>
        <w:rPr>
          <w:rFonts w:ascii="Calibri" w:eastAsia="Calibri" w:hAnsi="Calibri" w:cs="Calibri"/>
        </w:rPr>
        <w:t>75012 PARIS</w:t>
      </w:r>
    </w:p>
    <w:p w14:paraId="69812361" w14:textId="77777777" w:rsidR="00E24DCA" w:rsidRDefault="00EF76FC">
      <w:pPr>
        <w:spacing w:line="20" w:lineRule="exact"/>
        <w:rPr>
          <w:sz w:val="24"/>
          <w:szCs w:val="24"/>
        </w:rPr>
      </w:pPr>
      <w:r>
        <w:rPr>
          <w:noProof/>
          <w:sz w:val="24"/>
          <w:szCs w:val="24"/>
        </w:rPr>
        <w:drawing>
          <wp:anchor distT="0" distB="0" distL="114300" distR="114300" simplePos="0" relativeHeight="251616256" behindDoc="1" locked="0" layoutInCell="0" allowOverlap="1" wp14:anchorId="76615130" wp14:editId="0E74A204">
            <wp:simplePos x="0" y="0"/>
            <wp:positionH relativeFrom="column">
              <wp:posOffset>-78740</wp:posOffset>
            </wp:positionH>
            <wp:positionV relativeFrom="paragraph">
              <wp:posOffset>439420</wp:posOffset>
            </wp:positionV>
            <wp:extent cx="6271260" cy="2070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6271260" cy="207010"/>
                    </a:xfrm>
                    <a:prstGeom prst="rect">
                      <a:avLst/>
                    </a:prstGeom>
                    <a:noFill/>
                  </pic:spPr>
                </pic:pic>
              </a:graphicData>
            </a:graphic>
          </wp:anchor>
        </w:drawing>
      </w:r>
    </w:p>
    <w:p w14:paraId="1A371D9A" w14:textId="77777777" w:rsidR="00E24DCA" w:rsidRDefault="00E24DCA">
      <w:pPr>
        <w:spacing w:line="200" w:lineRule="exact"/>
        <w:rPr>
          <w:sz w:val="24"/>
          <w:szCs w:val="24"/>
        </w:rPr>
      </w:pPr>
    </w:p>
    <w:p w14:paraId="4F775CDC" w14:textId="77777777" w:rsidR="00E24DCA" w:rsidRDefault="00E24DCA">
      <w:pPr>
        <w:spacing w:line="200" w:lineRule="exact"/>
        <w:rPr>
          <w:sz w:val="24"/>
          <w:szCs w:val="24"/>
        </w:rPr>
      </w:pPr>
    </w:p>
    <w:p w14:paraId="31323B70" w14:textId="77777777" w:rsidR="00E24DCA" w:rsidRDefault="00E24DCA">
      <w:pPr>
        <w:spacing w:line="295" w:lineRule="exact"/>
        <w:rPr>
          <w:sz w:val="24"/>
          <w:szCs w:val="24"/>
        </w:rPr>
      </w:pPr>
    </w:p>
    <w:p w14:paraId="6F1F1785" w14:textId="77777777" w:rsidR="00E24DCA" w:rsidRDefault="00EF76FC">
      <w:pPr>
        <w:ind w:right="20"/>
        <w:jc w:val="center"/>
        <w:rPr>
          <w:sz w:val="20"/>
          <w:szCs w:val="20"/>
        </w:rPr>
      </w:pPr>
      <w:r>
        <w:rPr>
          <w:rFonts w:ascii="Calibri" w:eastAsia="Calibri" w:hAnsi="Calibri" w:cs="Calibri"/>
          <w:b/>
          <w:bCs/>
        </w:rPr>
        <w:t>SUBJECT: Conducting a study on the practice of sport in AFRICA</w:t>
      </w:r>
    </w:p>
    <w:p w14:paraId="16D62F5F" w14:textId="77777777" w:rsidR="00E24DCA" w:rsidRDefault="00EF76FC">
      <w:pPr>
        <w:spacing w:line="20" w:lineRule="exact"/>
        <w:rPr>
          <w:sz w:val="24"/>
          <w:szCs w:val="24"/>
        </w:rPr>
      </w:pPr>
      <w:r>
        <w:rPr>
          <w:noProof/>
          <w:sz w:val="24"/>
          <w:szCs w:val="24"/>
        </w:rPr>
        <w:drawing>
          <wp:anchor distT="0" distB="0" distL="114300" distR="114300" simplePos="0" relativeHeight="251617280" behindDoc="1" locked="0" layoutInCell="0" allowOverlap="1" wp14:anchorId="2B78256F" wp14:editId="3B40CCB8">
            <wp:simplePos x="0" y="0"/>
            <wp:positionH relativeFrom="column">
              <wp:posOffset>-78740</wp:posOffset>
            </wp:positionH>
            <wp:positionV relativeFrom="paragraph">
              <wp:posOffset>292100</wp:posOffset>
            </wp:positionV>
            <wp:extent cx="6271260" cy="6832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6271260" cy="683260"/>
                    </a:xfrm>
                    <a:prstGeom prst="rect">
                      <a:avLst/>
                    </a:prstGeom>
                    <a:noFill/>
                  </pic:spPr>
                </pic:pic>
              </a:graphicData>
            </a:graphic>
          </wp:anchor>
        </w:drawing>
      </w:r>
    </w:p>
    <w:p w14:paraId="31E41246" w14:textId="77777777" w:rsidR="00E24DCA" w:rsidRDefault="00E24DCA">
      <w:pPr>
        <w:spacing w:line="200" w:lineRule="exact"/>
        <w:rPr>
          <w:sz w:val="24"/>
          <w:szCs w:val="24"/>
        </w:rPr>
      </w:pPr>
    </w:p>
    <w:p w14:paraId="159DDB34" w14:textId="77777777" w:rsidR="00E24DCA" w:rsidRDefault="00E24DCA">
      <w:pPr>
        <w:spacing w:line="262" w:lineRule="exact"/>
        <w:rPr>
          <w:sz w:val="24"/>
          <w:szCs w:val="24"/>
        </w:rPr>
      </w:pPr>
    </w:p>
    <w:p w14:paraId="63EF1036" w14:textId="77777777" w:rsidR="00E24DCA" w:rsidRDefault="00EF76FC">
      <w:pPr>
        <w:ind w:right="20"/>
        <w:jc w:val="center"/>
        <w:rPr>
          <w:sz w:val="20"/>
          <w:szCs w:val="20"/>
        </w:rPr>
      </w:pPr>
      <w:r>
        <w:rPr>
          <w:rFonts w:ascii="Calibri" w:eastAsia="Calibri" w:hAnsi="Calibri" w:cs="Calibri"/>
          <w:b/>
          <w:bCs/>
          <w:sz w:val="40"/>
          <w:szCs w:val="40"/>
        </w:rPr>
        <w:t>Contract No. ISR-2025-0390</w:t>
      </w:r>
    </w:p>
    <w:p w14:paraId="654DDBE7" w14:textId="77777777" w:rsidR="00E24DCA" w:rsidRDefault="00E24DCA">
      <w:pPr>
        <w:spacing w:line="200" w:lineRule="exact"/>
        <w:rPr>
          <w:sz w:val="24"/>
          <w:szCs w:val="24"/>
        </w:rPr>
      </w:pPr>
    </w:p>
    <w:p w14:paraId="76FA2985" w14:textId="77777777" w:rsidR="00E24DCA" w:rsidRDefault="00E24DCA">
      <w:pPr>
        <w:spacing w:line="200" w:lineRule="exact"/>
        <w:rPr>
          <w:sz w:val="24"/>
          <w:szCs w:val="24"/>
        </w:rPr>
      </w:pPr>
    </w:p>
    <w:p w14:paraId="7617D623" w14:textId="77777777" w:rsidR="00E24DCA" w:rsidRDefault="00E24DCA">
      <w:pPr>
        <w:spacing w:line="200" w:lineRule="exact"/>
        <w:rPr>
          <w:sz w:val="24"/>
          <w:szCs w:val="24"/>
        </w:rPr>
      </w:pPr>
    </w:p>
    <w:p w14:paraId="0B7F029E" w14:textId="77777777" w:rsidR="00E24DCA" w:rsidRDefault="00E24DCA">
      <w:pPr>
        <w:spacing w:line="200" w:lineRule="exact"/>
        <w:rPr>
          <w:sz w:val="24"/>
          <w:szCs w:val="24"/>
        </w:rPr>
      </w:pPr>
    </w:p>
    <w:p w14:paraId="22940B4B" w14:textId="77777777" w:rsidR="00E24DCA" w:rsidRDefault="00E24DCA">
      <w:pPr>
        <w:spacing w:line="386" w:lineRule="exact"/>
        <w:rPr>
          <w:sz w:val="24"/>
          <w:szCs w:val="24"/>
        </w:rPr>
      </w:pPr>
    </w:p>
    <w:p w14:paraId="2481EFF3" w14:textId="77777777" w:rsidR="00E24DCA" w:rsidRDefault="00EF76FC">
      <w:pPr>
        <w:rPr>
          <w:sz w:val="20"/>
          <w:szCs w:val="20"/>
        </w:rPr>
      </w:pPr>
      <w:r>
        <w:rPr>
          <w:rFonts w:ascii="Calibri" w:eastAsia="Calibri" w:hAnsi="Calibri" w:cs="Calibri"/>
          <w:sz w:val="32"/>
          <w:szCs w:val="32"/>
        </w:rPr>
        <w:t>Procurement procedure</w:t>
      </w:r>
    </w:p>
    <w:p w14:paraId="27DEFD7E" w14:textId="77777777" w:rsidR="00E24DCA" w:rsidRDefault="00EF76FC">
      <w:pPr>
        <w:spacing w:line="20" w:lineRule="exact"/>
        <w:rPr>
          <w:sz w:val="24"/>
          <w:szCs w:val="24"/>
        </w:rPr>
      </w:pPr>
      <w:r>
        <w:rPr>
          <w:noProof/>
          <w:sz w:val="24"/>
          <w:szCs w:val="24"/>
        </w:rPr>
        <w:drawing>
          <wp:anchor distT="0" distB="0" distL="114300" distR="114300" simplePos="0" relativeHeight="251618304" behindDoc="1" locked="0" layoutInCell="0" allowOverlap="1" wp14:anchorId="3FFA8DEE" wp14:editId="0A23AA32">
            <wp:simplePos x="0" y="0"/>
            <wp:positionH relativeFrom="column">
              <wp:posOffset>-22225</wp:posOffset>
            </wp:positionH>
            <wp:positionV relativeFrom="paragraph">
              <wp:posOffset>15875</wp:posOffset>
            </wp:positionV>
            <wp:extent cx="6158230" cy="88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30AF97CD" w14:textId="77777777" w:rsidR="00E24DCA" w:rsidRDefault="00E24DCA">
      <w:pPr>
        <w:spacing w:line="305" w:lineRule="exact"/>
        <w:rPr>
          <w:sz w:val="24"/>
          <w:szCs w:val="24"/>
        </w:rPr>
      </w:pPr>
    </w:p>
    <w:p w14:paraId="5B5F62D2" w14:textId="77777777" w:rsidR="00E24DCA" w:rsidRDefault="00EF76FC">
      <w:pPr>
        <w:spacing w:line="218" w:lineRule="auto"/>
        <w:ind w:right="20"/>
        <w:rPr>
          <w:sz w:val="20"/>
          <w:szCs w:val="20"/>
        </w:rPr>
      </w:pPr>
      <w:r>
        <w:rPr>
          <w:rFonts w:ascii="Calibri" w:eastAsia="Calibri" w:hAnsi="Calibri" w:cs="Calibri"/>
        </w:rPr>
        <w:t>Adapted open – Pursuant to articles R. 2123-1 and R. 2123-4 to R. 2123-7 of the Public Order Code</w:t>
      </w:r>
    </w:p>
    <w:p w14:paraId="755EF9D6" w14:textId="77777777" w:rsidR="00E24DCA" w:rsidRDefault="00EF76FC">
      <w:pPr>
        <w:spacing w:line="20" w:lineRule="exact"/>
        <w:rPr>
          <w:sz w:val="24"/>
          <w:szCs w:val="24"/>
        </w:rPr>
      </w:pPr>
      <w:r>
        <w:rPr>
          <w:noProof/>
          <w:sz w:val="24"/>
          <w:szCs w:val="24"/>
        </w:rPr>
        <w:drawing>
          <wp:anchor distT="0" distB="0" distL="114300" distR="114300" simplePos="0" relativeHeight="251619328" behindDoc="1" locked="0" layoutInCell="0" allowOverlap="1" wp14:anchorId="154505A0" wp14:editId="13F58D37">
            <wp:simplePos x="0" y="0"/>
            <wp:positionH relativeFrom="column">
              <wp:posOffset>-78740</wp:posOffset>
            </wp:positionH>
            <wp:positionV relativeFrom="paragraph">
              <wp:posOffset>421640</wp:posOffset>
            </wp:positionV>
            <wp:extent cx="6271260" cy="21691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6271260" cy="2169160"/>
                    </a:xfrm>
                    <a:prstGeom prst="rect">
                      <a:avLst/>
                    </a:prstGeom>
                    <a:noFill/>
                  </pic:spPr>
                </pic:pic>
              </a:graphicData>
            </a:graphic>
          </wp:anchor>
        </w:drawing>
      </w:r>
    </w:p>
    <w:p w14:paraId="57A387FE" w14:textId="77777777" w:rsidR="00E24DCA" w:rsidRDefault="00E24DCA">
      <w:pPr>
        <w:spacing w:line="200" w:lineRule="exact"/>
        <w:rPr>
          <w:sz w:val="24"/>
          <w:szCs w:val="24"/>
        </w:rPr>
      </w:pPr>
    </w:p>
    <w:p w14:paraId="37A501DA" w14:textId="77777777" w:rsidR="00E24DCA" w:rsidRDefault="00E24DCA">
      <w:pPr>
        <w:spacing w:line="200" w:lineRule="exact"/>
        <w:rPr>
          <w:sz w:val="24"/>
          <w:szCs w:val="24"/>
        </w:rPr>
      </w:pPr>
    </w:p>
    <w:p w14:paraId="5044D539" w14:textId="77777777" w:rsidR="00E24DCA" w:rsidRDefault="00E24DCA">
      <w:pPr>
        <w:spacing w:line="268" w:lineRule="exact"/>
        <w:rPr>
          <w:sz w:val="24"/>
          <w:szCs w:val="24"/>
        </w:rPr>
      </w:pPr>
    </w:p>
    <w:p w14:paraId="7BB4BB0E" w14:textId="77777777" w:rsidR="00E24DCA" w:rsidRDefault="00EF76FC">
      <w:pPr>
        <w:ind w:right="20"/>
        <w:jc w:val="center"/>
        <w:rPr>
          <w:sz w:val="20"/>
          <w:szCs w:val="20"/>
        </w:rPr>
      </w:pPr>
      <w:r>
        <w:rPr>
          <w:rFonts w:ascii="Calibri" w:eastAsia="Calibri" w:hAnsi="Calibri" w:cs="Calibri"/>
          <w:b/>
          <w:bCs/>
        </w:rPr>
        <w:t>ATTENTION</w:t>
      </w:r>
    </w:p>
    <w:p w14:paraId="5F78EFA3" w14:textId="77777777" w:rsidR="00E24DCA" w:rsidRDefault="00E24DCA">
      <w:pPr>
        <w:spacing w:line="41" w:lineRule="exact"/>
        <w:rPr>
          <w:sz w:val="24"/>
          <w:szCs w:val="24"/>
        </w:rPr>
      </w:pPr>
    </w:p>
    <w:p w14:paraId="3D8E1B41" w14:textId="77777777" w:rsidR="00E24DCA" w:rsidRDefault="00EF76FC">
      <w:pPr>
        <w:ind w:right="20"/>
        <w:jc w:val="center"/>
        <w:rPr>
          <w:sz w:val="20"/>
          <w:szCs w:val="20"/>
        </w:rPr>
      </w:pPr>
      <w:r>
        <w:rPr>
          <w:rFonts w:ascii="Calibri" w:eastAsia="Calibri" w:hAnsi="Calibri" w:cs="Calibri"/>
        </w:rPr>
        <w:t>This document can only be modified to complete:</w:t>
      </w:r>
    </w:p>
    <w:p w14:paraId="0FB85AB1" w14:textId="77777777" w:rsidR="00E24DCA" w:rsidRDefault="00E24DCA">
      <w:pPr>
        <w:spacing w:line="348" w:lineRule="exact"/>
        <w:rPr>
          <w:sz w:val="24"/>
          <w:szCs w:val="24"/>
        </w:rPr>
      </w:pPr>
    </w:p>
    <w:p w14:paraId="2E7BF61E" w14:textId="77777777" w:rsidR="00E24DCA" w:rsidRDefault="00EF76FC">
      <w:pPr>
        <w:ind w:right="20"/>
        <w:jc w:val="center"/>
        <w:rPr>
          <w:sz w:val="20"/>
          <w:szCs w:val="20"/>
        </w:rPr>
      </w:pPr>
      <w:r>
        <w:rPr>
          <w:rFonts w:ascii="Calibri" w:eastAsia="Calibri" w:hAnsi="Calibri" w:cs="Calibri"/>
        </w:rPr>
        <w:t>The identification of the Holder;</w:t>
      </w:r>
    </w:p>
    <w:p w14:paraId="649DB11E" w14:textId="77777777" w:rsidR="00E24DCA" w:rsidRDefault="00E24DCA">
      <w:pPr>
        <w:spacing w:line="41" w:lineRule="exact"/>
        <w:rPr>
          <w:sz w:val="24"/>
          <w:szCs w:val="24"/>
        </w:rPr>
      </w:pPr>
    </w:p>
    <w:p w14:paraId="10A0AC09" w14:textId="77777777" w:rsidR="00E24DCA" w:rsidRDefault="00EF76FC">
      <w:pPr>
        <w:ind w:right="20"/>
        <w:jc w:val="center"/>
        <w:rPr>
          <w:sz w:val="20"/>
          <w:szCs w:val="20"/>
        </w:rPr>
      </w:pPr>
      <w:r>
        <w:rPr>
          <w:rFonts w:ascii="Calibri" w:eastAsia="Calibri" w:hAnsi="Calibri" w:cs="Calibri"/>
        </w:rPr>
        <w:t>The article 'Price';</w:t>
      </w:r>
    </w:p>
    <w:p w14:paraId="7EF48A77" w14:textId="77777777" w:rsidR="00E24DCA" w:rsidRDefault="00E24DCA">
      <w:pPr>
        <w:spacing w:line="39" w:lineRule="exact"/>
        <w:rPr>
          <w:sz w:val="24"/>
          <w:szCs w:val="24"/>
        </w:rPr>
      </w:pPr>
    </w:p>
    <w:p w14:paraId="0670F617" w14:textId="77777777" w:rsidR="00E24DCA" w:rsidRDefault="00EF76FC">
      <w:pPr>
        <w:ind w:right="20"/>
        <w:jc w:val="center"/>
        <w:rPr>
          <w:sz w:val="20"/>
          <w:szCs w:val="20"/>
        </w:rPr>
      </w:pPr>
      <w:r>
        <w:rPr>
          <w:rFonts w:ascii="Calibri" w:eastAsia="Calibri" w:hAnsi="Calibri" w:cs="Calibri"/>
        </w:rPr>
        <w:t>Any annexes.</w:t>
      </w:r>
    </w:p>
    <w:p w14:paraId="369D7166" w14:textId="77777777" w:rsidR="00E24DCA" w:rsidRDefault="00E24DCA">
      <w:pPr>
        <w:spacing w:line="41" w:lineRule="exact"/>
        <w:rPr>
          <w:sz w:val="24"/>
          <w:szCs w:val="24"/>
        </w:rPr>
      </w:pPr>
    </w:p>
    <w:p w14:paraId="511433DD" w14:textId="77777777" w:rsidR="00E24DCA" w:rsidRDefault="00EF76FC">
      <w:pPr>
        <w:ind w:right="20"/>
        <w:jc w:val="center"/>
        <w:rPr>
          <w:sz w:val="20"/>
          <w:szCs w:val="20"/>
        </w:rPr>
      </w:pPr>
      <w:r>
        <w:rPr>
          <w:rFonts w:ascii="Calibri" w:eastAsia="Calibri" w:hAnsi="Calibri" w:cs="Calibri"/>
        </w:rPr>
        <w:t>The choice of the batch</w:t>
      </w:r>
    </w:p>
    <w:p w14:paraId="0F168F03" w14:textId="77777777" w:rsidR="00E24DCA" w:rsidRDefault="00E24DCA">
      <w:pPr>
        <w:spacing w:line="39" w:lineRule="exact"/>
        <w:rPr>
          <w:sz w:val="24"/>
          <w:szCs w:val="24"/>
        </w:rPr>
      </w:pPr>
    </w:p>
    <w:p w14:paraId="6F7924E1" w14:textId="77777777" w:rsidR="00E24DCA" w:rsidRDefault="00EF76FC">
      <w:pPr>
        <w:ind w:right="20"/>
        <w:jc w:val="center"/>
        <w:rPr>
          <w:sz w:val="20"/>
          <w:szCs w:val="20"/>
        </w:rPr>
      </w:pPr>
      <w:r>
        <w:rPr>
          <w:rFonts w:ascii="Calibri" w:eastAsia="Calibri" w:hAnsi="Calibri" w:cs="Calibri"/>
        </w:rPr>
        <w:t>The acceptance of the advance (if applicable)</w:t>
      </w:r>
    </w:p>
    <w:p w14:paraId="1588ADD3" w14:textId="77777777" w:rsidR="00E24DCA" w:rsidRDefault="00E24DCA">
      <w:pPr>
        <w:spacing w:line="351" w:lineRule="exact"/>
        <w:rPr>
          <w:sz w:val="24"/>
          <w:szCs w:val="24"/>
        </w:rPr>
      </w:pPr>
    </w:p>
    <w:p w14:paraId="3781224A" w14:textId="77777777" w:rsidR="00E24DCA" w:rsidRDefault="00EF76FC">
      <w:pPr>
        <w:ind w:right="20"/>
        <w:jc w:val="center"/>
        <w:rPr>
          <w:sz w:val="20"/>
          <w:szCs w:val="20"/>
        </w:rPr>
      </w:pPr>
      <w:r>
        <w:rPr>
          <w:rFonts w:ascii="Calibri" w:eastAsia="Calibri" w:hAnsi="Calibri" w:cs="Calibri"/>
          <w:b/>
          <w:bCs/>
        </w:rPr>
        <w:t>UNDER PENALTY OF REJECTION OF YOUR OFFER</w:t>
      </w:r>
    </w:p>
    <w:p w14:paraId="700D31EB" w14:textId="77777777" w:rsidR="00E24DCA" w:rsidRDefault="00EF76FC">
      <w:pPr>
        <w:spacing w:line="20" w:lineRule="exact"/>
        <w:rPr>
          <w:sz w:val="24"/>
          <w:szCs w:val="24"/>
        </w:rPr>
      </w:pPr>
      <w:r>
        <w:rPr>
          <w:noProof/>
          <w:sz w:val="24"/>
          <w:szCs w:val="24"/>
        </w:rPr>
        <mc:AlternateContent>
          <mc:Choice Requires="wps">
            <w:drawing>
              <wp:anchor distT="0" distB="0" distL="114300" distR="114300" simplePos="0" relativeHeight="251620352" behindDoc="1" locked="0" layoutInCell="0" allowOverlap="1" wp14:anchorId="4E373266" wp14:editId="36954E78">
                <wp:simplePos x="0" y="0"/>
                <wp:positionH relativeFrom="column">
                  <wp:posOffset>175260</wp:posOffset>
                </wp:positionH>
                <wp:positionV relativeFrom="paragraph">
                  <wp:posOffset>619760</wp:posOffset>
                </wp:positionV>
                <wp:extent cx="571881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CA4600F" id="Shape 8"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13.8pt,48.8pt" to="464.1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" o:allowincell="f" filled="t" strokeweight=".16931mm">
                <v:stroke joinstyle="miter"/>
                <o:lock v:ext="edit" shapetype="f"/>
              </v:line>
            </w:pict>
          </mc:Fallback>
        </mc:AlternateContent>
      </w:r>
    </w:p>
    <w:p w14:paraId="4540F7B0" w14:textId="77777777" w:rsidR="00E24DCA" w:rsidRDefault="00E24DCA">
      <w:pPr>
        <w:sectPr w:rsidR="00E24DCA">
          <w:headerReference w:type="even" r:id="rId14"/>
          <w:headerReference w:type="default" r:id="rId15"/>
          <w:footerReference w:type="even" r:id="rId16"/>
          <w:footerReference w:type="default" r:id="rId17"/>
          <w:headerReference w:type="first" r:id="rId18"/>
          <w:footerReference w:type="first" r:id="rId19"/>
          <w:pgSz w:w="11900" w:h="16838"/>
          <w:pgMar w:top="1128" w:right="1106" w:bottom="571" w:left="1140" w:header="0" w:footer="0" w:gutter="0"/>
          <w:cols w:space="720" w:equalWidth="0">
            <w:col w:w="9660"/>
          </w:cols>
        </w:sectPr>
      </w:pPr>
    </w:p>
    <w:p w14:paraId="686AE364" w14:textId="77777777" w:rsidR="00E24DCA" w:rsidRDefault="00E24DCA">
      <w:pPr>
        <w:spacing w:line="200" w:lineRule="exact"/>
        <w:rPr>
          <w:sz w:val="24"/>
          <w:szCs w:val="24"/>
        </w:rPr>
      </w:pPr>
    </w:p>
    <w:p w14:paraId="67A265F7" w14:textId="77777777" w:rsidR="00E24DCA" w:rsidRDefault="00E24DCA">
      <w:pPr>
        <w:spacing w:line="200" w:lineRule="exact"/>
        <w:rPr>
          <w:sz w:val="24"/>
          <w:szCs w:val="24"/>
        </w:rPr>
      </w:pPr>
    </w:p>
    <w:p w14:paraId="5C2EB17C" w14:textId="77777777" w:rsidR="00E24DCA" w:rsidRDefault="00E24DCA">
      <w:pPr>
        <w:spacing w:line="200" w:lineRule="exact"/>
        <w:rPr>
          <w:sz w:val="24"/>
          <w:szCs w:val="24"/>
        </w:rPr>
      </w:pPr>
    </w:p>
    <w:p w14:paraId="065BCC73" w14:textId="77777777" w:rsidR="00E24DCA" w:rsidRDefault="00E24DCA">
      <w:pPr>
        <w:spacing w:line="377" w:lineRule="exact"/>
        <w:rPr>
          <w:sz w:val="24"/>
          <w:szCs w:val="24"/>
        </w:rPr>
      </w:pPr>
    </w:p>
    <w:p w14:paraId="0ABF088F"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DB812F0" w14:textId="77777777" w:rsidR="00E24DCA" w:rsidRDefault="00E24DCA">
      <w:pPr>
        <w:sectPr w:rsidR="00E24DCA">
          <w:type w:val="continuous"/>
          <w:pgSz w:w="11900" w:h="16838"/>
          <w:pgMar w:top="1128" w:right="1106" w:bottom="571" w:left="1140" w:header="0" w:footer="0" w:gutter="0"/>
          <w:cols w:space="720" w:equalWidth="0">
            <w:col w:w="9660"/>
          </w:cols>
        </w:sectPr>
      </w:pPr>
    </w:p>
    <w:p w14:paraId="79BB7BD8" w14:textId="77777777" w:rsidR="00E24DCA" w:rsidRDefault="00EF76FC">
      <w:pPr>
        <w:jc w:val="right"/>
        <w:rPr>
          <w:sz w:val="20"/>
          <w:szCs w:val="20"/>
        </w:rPr>
      </w:pPr>
      <w:bookmarkStart w:id="1" w:name="page2"/>
      <w:bookmarkEnd w:id="1"/>
      <w:r>
        <w:rPr>
          <w:rFonts w:ascii="Calibri" w:eastAsia="Calibri" w:hAnsi="Calibri" w:cs="Calibri"/>
          <w:i/>
          <w:iCs/>
          <w:sz w:val="16"/>
          <w:szCs w:val="16"/>
        </w:rPr>
        <w:lastRenderedPageBreak/>
        <w:t>Contract: ISR-2025-0390</w:t>
      </w:r>
    </w:p>
    <w:p w14:paraId="288AF492" w14:textId="77777777" w:rsidR="00E24DCA" w:rsidRDefault="00E24DCA">
      <w:pPr>
        <w:spacing w:line="200" w:lineRule="exact"/>
        <w:rPr>
          <w:sz w:val="20"/>
          <w:szCs w:val="20"/>
        </w:rPr>
      </w:pPr>
    </w:p>
    <w:p w14:paraId="75D55C7A" w14:textId="77777777" w:rsidR="00E24DCA" w:rsidRDefault="00E24DCA">
      <w:pPr>
        <w:spacing w:line="200" w:lineRule="exact"/>
        <w:rPr>
          <w:sz w:val="20"/>
          <w:szCs w:val="20"/>
        </w:rPr>
      </w:pPr>
    </w:p>
    <w:p w14:paraId="1549B38D" w14:textId="77777777" w:rsidR="00E24DCA" w:rsidRDefault="00E24DCA">
      <w:pPr>
        <w:spacing w:line="200" w:lineRule="exact"/>
        <w:rPr>
          <w:sz w:val="20"/>
          <w:szCs w:val="20"/>
        </w:rPr>
      </w:pPr>
    </w:p>
    <w:p w14:paraId="4779EC2F" w14:textId="77777777" w:rsidR="00E24DCA" w:rsidRDefault="00E24DCA">
      <w:pPr>
        <w:spacing w:line="221" w:lineRule="exact"/>
        <w:rPr>
          <w:sz w:val="20"/>
          <w:szCs w:val="20"/>
        </w:rPr>
      </w:pPr>
    </w:p>
    <w:p w14:paraId="2B669740" w14:textId="77777777" w:rsidR="00E24DCA" w:rsidRDefault="00EF76FC">
      <w:pPr>
        <w:rPr>
          <w:sz w:val="20"/>
          <w:szCs w:val="20"/>
        </w:rPr>
      </w:pPr>
      <w:r>
        <w:rPr>
          <w:rFonts w:ascii="Calibri" w:eastAsia="Calibri" w:hAnsi="Calibri" w:cs="Calibri"/>
          <w:b/>
          <w:bCs/>
        </w:rPr>
        <w:t>BETWEEN</w:t>
      </w:r>
    </w:p>
    <w:p w14:paraId="19C5335E" w14:textId="77777777" w:rsidR="00E24DCA" w:rsidRDefault="00E24DCA">
      <w:pPr>
        <w:spacing w:line="41" w:lineRule="exact"/>
        <w:rPr>
          <w:sz w:val="20"/>
          <w:szCs w:val="20"/>
        </w:rPr>
      </w:pPr>
    </w:p>
    <w:p w14:paraId="3D504AB5" w14:textId="77777777" w:rsidR="00E24DCA" w:rsidRDefault="00EF76FC">
      <w:pPr>
        <w:rPr>
          <w:sz w:val="20"/>
          <w:szCs w:val="20"/>
        </w:rPr>
      </w:pPr>
      <w:r>
        <w:rPr>
          <w:rFonts w:ascii="Calibri" w:eastAsia="Calibri" w:hAnsi="Calibri" w:cs="Calibri"/>
          <w:b/>
          <w:bCs/>
        </w:rPr>
        <w:t>THE FRENCH DEVELOPMENT AGENCY (AFD)</w:t>
      </w:r>
    </w:p>
    <w:p w14:paraId="4C4EC603" w14:textId="77777777" w:rsidR="00E24DCA" w:rsidRDefault="00E24DCA">
      <w:pPr>
        <w:spacing w:line="90" w:lineRule="exact"/>
        <w:rPr>
          <w:sz w:val="20"/>
          <w:szCs w:val="20"/>
        </w:rPr>
      </w:pPr>
    </w:p>
    <w:p w14:paraId="050F4D24" w14:textId="77777777" w:rsidR="00E24DCA" w:rsidRDefault="00EF76FC">
      <w:pPr>
        <w:spacing w:line="224" w:lineRule="auto"/>
        <w:ind w:right="20"/>
        <w:jc w:val="both"/>
        <w:rPr>
          <w:sz w:val="20"/>
          <w:szCs w:val="20"/>
        </w:rPr>
      </w:pPr>
      <w:r>
        <w:rPr>
          <w:rFonts w:ascii="Calibri" w:eastAsia="Calibri" w:hAnsi="Calibri" w:cs="Calibri"/>
        </w:rPr>
        <w:t>Public establishment with headquarters in PARIS XII - 5, rue Roland Barthes, registered in the Paris Trade and Companies Register under number B 775 665 599, represented by the Heads of the Group/Division ODA Purchasing Department, acting pursuant to the powers conferred on them for this purpose,</w:t>
      </w:r>
    </w:p>
    <w:p w14:paraId="370F0EB5" w14:textId="77777777" w:rsidR="00E24DCA" w:rsidRDefault="00E24DCA">
      <w:pPr>
        <w:spacing w:line="44" w:lineRule="exact"/>
        <w:rPr>
          <w:sz w:val="20"/>
          <w:szCs w:val="20"/>
        </w:rPr>
      </w:pPr>
    </w:p>
    <w:p w14:paraId="57B40B2C" w14:textId="77777777" w:rsidR="00E24DCA" w:rsidRDefault="00EF76FC">
      <w:pPr>
        <w:ind w:left="4220"/>
        <w:rPr>
          <w:sz w:val="20"/>
          <w:szCs w:val="20"/>
        </w:rPr>
      </w:pPr>
      <w:r>
        <w:rPr>
          <w:rFonts w:ascii="Calibri" w:eastAsia="Calibri" w:hAnsi="Calibri" w:cs="Calibri"/>
          <w:b/>
          <w:bCs/>
        </w:rPr>
        <w:t>hereinafter referred to as 'the Contracting Authority' on the one hand,</w:t>
      </w:r>
    </w:p>
    <w:p w14:paraId="311D7386" w14:textId="77777777" w:rsidR="00E24DCA" w:rsidRDefault="00E24DCA">
      <w:pPr>
        <w:spacing w:line="39" w:lineRule="exact"/>
        <w:rPr>
          <w:sz w:val="20"/>
          <w:szCs w:val="20"/>
        </w:rPr>
      </w:pPr>
    </w:p>
    <w:p w14:paraId="51E59BAB" w14:textId="77777777" w:rsidR="00E24DCA" w:rsidRDefault="00EF76FC">
      <w:pPr>
        <w:rPr>
          <w:sz w:val="20"/>
          <w:szCs w:val="20"/>
        </w:rPr>
      </w:pPr>
      <w:r>
        <w:rPr>
          <w:rFonts w:ascii="Calibri" w:eastAsia="Calibri" w:hAnsi="Calibri" w:cs="Calibri"/>
          <w:b/>
          <w:bCs/>
        </w:rPr>
        <w:t>AND</w:t>
      </w:r>
    </w:p>
    <w:p w14:paraId="7091CD9A" w14:textId="77777777" w:rsidR="00E24DCA" w:rsidRDefault="00E24DCA">
      <w:pPr>
        <w:spacing w:line="363" w:lineRule="exact"/>
        <w:rPr>
          <w:sz w:val="20"/>
          <w:szCs w:val="20"/>
        </w:rPr>
      </w:pPr>
    </w:p>
    <w:p w14:paraId="24898F06" w14:textId="77777777" w:rsidR="00E24DCA" w:rsidRDefault="00EF76FC">
      <w:pPr>
        <w:rPr>
          <w:sz w:val="20"/>
          <w:szCs w:val="20"/>
        </w:rPr>
      </w:pPr>
      <w:r>
        <w:rPr>
          <w:rFonts w:ascii="Calibri" w:eastAsia="Calibri" w:hAnsi="Calibri" w:cs="Calibri"/>
          <w:b/>
          <w:bCs/>
          <w:sz w:val="21"/>
          <w:szCs w:val="21"/>
        </w:rPr>
        <w:t>The company</w:t>
      </w:r>
      <w:r>
        <w:rPr>
          <w:rFonts w:ascii="Calibri" w:eastAsia="Calibri" w:hAnsi="Calibri" w:cs="Calibri"/>
          <w:sz w:val="21"/>
          <w:szCs w:val="21"/>
        </w:rPr>
        <w:t xml:space="preserve"> _________________, domiciled __________________________________, registered in the Register of</w:t>
      </w:r>
    </w:p>
    <w:p w14:paraId="4C40993E" w14:textId="77777777" w:rsidR="00E24DCA" w:rsidRDefault="00EF76FC">
      <w:pPr>
        <w:spacing w:line="238" w:lineRule="auto"/>
        <w:rPr>
          <w:sz w:val="20"/>
          <w:szCs w:val="20"/>
        </w:rPr>
      </w:pPr>
      <w:r>
        <w:rPr>
          <w:rFonts w:ascii="Calibri" w:eastAsia="Calibri" w:hAnsi="Calibri" w:cs="Calibri"/>
        </w:rPr>
        <w:t>Commerce and Companies _________________ under the RCS number_________________</w:t>
      </w:r>
    </w:p>
    <w:p w14:paraId="6543C4F9" w14:textId="77777777" w:rsidR="00E24DCA" w:rsidRDefault="00E24DCA">
      <w:pPr>
        <w:spacing w:line="42" w:lineRule="exact"/>
        <w:rPr>
          <w:sz w:val="20"/>
          <w:szCs w:val="20"/>
        </w:rPr>
      </w:pPr>
    </w:p>
    <w:p w14:paraId="73E88269" w14:textId="77777777" w:rsidR="00E24DCA" w:rsidRDefault="00EF76FC">
      <w:pPr>
        <w:rPr>
          <w:sz w:val="20"/>
          <w:szCs w:val="20"/>
        </w:rPr>
      </w:pPr>
      <w:r>
        <w:rPr>
          <w:rFonts w:ascii="Calibri" w:eastAsia="Calibri" w:hAnsi="Calibri" w:cs="Calibri"/>
        </w:rPr>
        <w:t>Represented by___________</w:t>
      </w:r>
    </w:p>
    <w:p w14:paraId="39DFDCF2" w14:textId="77777777" w:rsidR="00E24DCA" w:rsidRDefault="00E24DCA">
      <w:pPr>
        <w:spacing w:line="348" w:lineRule="exact"/>
        <w:rPr>
          <w:sz w:val="20"/>
          <w:szCs w:val="20"/>
        </w:rPr>
      </w:pPr>
    </w:p>
    <w:p w14:paraId="5C2C11D8" w14:textId="77777777" w:rsidR="00E24DCA" w:rsidRDefault="00EF76FC">
      <w:pPr>
        <w:rPr>
          <w:sz w:val="20"/>
          <w:szCs w:val="20"/>
        </w:rPr>
      </w:pPr>
      <w:r>
        <w:rPr>
          <w:rFonts w:ascii="Calibri" w:eastAsia="Calibri" w:hAnsi="Calibri" w:cs="Calibri"/>
        </w:rPr>
        <w:t>After having taken cognizance of the contract and the documents mentioned below,</w:t>
      </w:r>
    </w:p>
    <w:p w14:paraId="21B574D2" w14:textId="77777777" w:rsidR="00E24DCA" w:rsidRDefault="00E24DCA">
      <w:pPr>
        <w:spacing w:line="100" w:lineRule="exact"/>
        <w:rPr>
          <w:sz w:val="20"/>
          <w:szCs w:val="20"/>
        </w:rPr>
      </w:pPr>
    </w:p>
    <w:p w14:paraId="494F5E9A" w14:textId="77777777" w:rsidR="00E24DCA" w:rsidRDefault="00EF76FC">
      <w:pPr>
        <w:numPr>
          <w:ilvl w:val="0"/>
          <w:numId w:val="1"/>
        </w:numPr>
        <w:tabs>
          <w:tab w:val="left" w:pos="280"/>
        </w:tabs>
        <w:spacing w:line="254" w:lineRule="auto"/>
        <w:ind w:left="280" w:right="40" w:hanging="116"/>
        <w:rPr>
          <w:rFonts w:ascii="Symbol" w:eastAsia="Symbol" w:hAnsi="Symbol" w:cs="Symbol"/>
          <w:sz w:val="19"/>
          <w:szCs w:val="19"/>
        </w:rPr>
      </w:pPr>
      <w:r>
        <w:rPr>
          <w:rFonts w:ascii="Calibri" w:eastAsia="Calibri" w:hAnsi="Calibri" w:cs="Calibri"/>
          <w:sz w:val="19"/>
          <w:szCs w:val="19"/>
        </w:rPr>
        <w:t>I UNDERTAKE, without reservation, in accordance with the conditions, clauses and requirements of the documents referred to above to perform the services defined below, on the terms that constitute my offer.</w:t>
      </w:r>
    </w:p>
    <w:p w14:paraId="04ED0A46" w14:textId="77777777" w:rsidR="00E24DCA" w:rsidRDefault="00E24DCA">
      <w:pPr>
        <w:spacing w:line="86" w:lineRule="exact"/>
        <w:rPr>
          <w:rFonts w:ascii="Symbol" w:eastAsia="Symbol" w:hAnsi="Symbol" w:cs="Symbol"/>
          <w:sz w:val="19"/>
          <w:szCs w:val="19"/>
        </w:rPr>
      </w:pPr>
    </w:p>
    <w:p w14:paraId="14AFC81E" w14:textId="77777777" w:rsidR="00E24DCA" w:rsidRDefault="00EF76FC">
      <w:pPr>
        <w:numPr>
          <w:ilvl w:val="0"/>
          <w:numId w:val="1"/>
        </w:numPr>
        <w:tabs>
          <w:tab w:val="left" w:pos="280"/>
        </w:tabs>
        <w:spacing w:line="257" w:lineRule="auto"/>
        <w:ind w:left="280" w:right="20" w:hanging="116"/>
        <w:rPr>
          <w:rFonts w:ascii="Symbol" w:eastAsia="Symbol" w:hAnsi="Symbol" w:cs="Symbol"/>
          <w:sz w:val="19"/>
          <w:szCs w:val="19"/>
        </w:rPr>
      </w:pPr>
      <w:r>
        <w:rPr>
          <w:rFonts w:ascii="Calibri" w:eastAsia="Calibri" w:hAnsi="Calibri" w:cs="Calibri"/>
          <w:sz w:val="19"/>
          <w:szCs w:val="19"/>
        </w:rPr>
        <w:t>I AFFIRM, under penalty of termination by right of the market, that I hold an insurance policy guaranteeing all the responsibilities I incur.</w:t>
      </w:r>
    </w:p>
    <w:p w14:paraId="369CF294" w14:textId="77777777" w:rsidR="00E24DCA" w:rsidRDefault="00E24DCA">
      <w:pPr>
        <w:spacing w:line="60" w:lineRule="exact"/>
        <w:rPr>
          <w:rFonts w:ascii="Symbol" w:eastAsia="Symbol" w:hAnsi="Symbol" w:cs="Symbol"/>
          <w:sz w:val="19"/>
          <w:szCs w:val="19"/>
        </w:rPr>
      </w:pPr>
    </w:p>
    <w:p w14:paraId="3E12DCC6" w14:textId="77777777" w:rsidR="00E24DCA" w:rsidRDefault="00EF76FC">
      <w:pPr>
        <w:numPr>
          <w:ilvl w:val="0"/>
          <w:numId w:val="1"/>
        </w:numPr>
        <w:tabs>
          <w:tab w:val="left" w:pos="280"/>
        </w:tabs>
        <w:ind w:left="280" w:hanging="116"/>
        <w:rPr>
          <w:rFonts w:ascii="Symbol" w:eastAsia="Symbol" w:hAnsi="Symbol" w:cs="Symbol"/>
          <w:sz w:val="19"/>
          <w:szCs w:val="19"/>
        </w:rPr>
      </w:pPr>
      <w:r>
        <w:rPr>
          <w:rFonts w:ascii="Calibri" w:eastAsia="Calibri" w:hAnsi="Calibri" w:cs="Calibri"/>
          <w:sz w:val="19"/>
          <w:szCs w:val="19"/>
        </w:rPr>
        <w:t>I CONFIRM, under penalty of termination by operation of law, that the proposed subcontractors are</w:t>
      </w:r>
    </w:p>
    <w:p w14:paraId="74AC7CEE" w14:textId="77777777" w:rsidR="00E24DCA" w:rsidRDefault="00EF76FC">
      <w:pPr>
        <w:ind w:left="280"/>
        <w:rPr>
          <w:rFonts w:ascii="Symbol" w:eastAsia="Symbol" w:hAnsi="Symbol" w:cs="Symbol"/>
          <w:sz w:val="19"/>
          <w:szCs w:val="19"/>
        </w:rPr>
      </w:pPr>
      <w:r>
        <w:rPr>
          <w:rFonts w:ascii="Calibri" w:eastAsia="Calibri" w:hAnsi="Calibri" w:cs="Calibri"/>
        </w:rPr>
        <w:t>also holders of insurance policies guaranteeing the responsibilities they incur.</w:t>
      </w:r>
    </w:p>
    <w:p w14:paraId="1841B0F9"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1376" behindDoc="1" locked="0" layoutInCell="0" allowOverlap="1" wp14:anchorId="18F01C26" wp14:editId="4E74AD61">
                <wp:simplePos x="0" y="0"/>
                <wp:positionH relativeFrom="column">
                  <wp:posOffset>175260</wp:posOffset>
                </wp:positionH>
                <wp:positionV relativeFrom="paragraph">
                  <wp:posOffset>4916170</wp:posOffset>
                </wp:positionV>
                <wp:extent cx="571881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D0DDB0B" id="Shape 9"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3.8pt,387.1pt" to="464.1pt,38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" o:allowincell="f" filled="t" strokeweight=".16931mm">
                <v:stroke joinstyle="miter"/>
                <o:lock v:ext="edit" shapetype="f"/>
              </v:line>
            </w:pict>
          </mc:Fallback>
        </mc:AlternateContent>
      </w:r>
    </w:p>
    <w:p w14:paraId="2B2EF356" w14:textId="77777777" w:rsidR="00E24DCA" w:rsidRDefault="00E24DCA">
      <w:pPr>
        <w:sectPr w:rsidR="00E24DCA">
          <w:pgSz w:w="11900" w:h="16838"/>
          <w:pgMar w:top="1128" w:right="1106" w:bottom="571" w:left="1140" w:header="0" w:footer="0" w:gutter="0"/>
          <w:cols w:space="720" w:equalWidth="0">
            <w:col w:w="9660"/>
          </w:cols>
        </w:sectPr>
      </w:pPr>
    </w:p>
    <w:p w14:paraId="4339EA88" w14:textId="77777777" w:rsidR="00E24DCA" w:rsidRDefault="00E24DCA">
      <w:pPr>
        <w:spacing w:line="200" w:lineRule="exact"/>
        <w:rPr>
          <w:sz w:val="20"/>
          <w:szCs w:val="20"/>
        </w:rPr>
      </w:pPr>
    </w:p>
    <w:p w14:paraId="1FE73767" w14:textId="77777777" w:rsidR="00E24DCA" w:rsidRDefault="00E24DCA">
      <w:pPr>
        <w:spacing w:line="200" w:lineRule="exact"/>
        <w:rPr>
          <w:sz w:val="20"/>
          <w:szCs w:val="20"/>
        </w:rPr>
      </w:pPr>
    </w:p>
    <w:p w14:paraId="044535A6" w14:textId="77777777" w:rsidR="00E24DCA" w:rsidRDefault="00E24DCA">
      <w:pPr>
        <w:spacing w:line="200" w:lineRule="exact"/>
        <w:rPr>
          <w:sz w:val="20"/>
          <w:szCs w:val="20"/>
        </w:rPr>
      </w:pPr>
    </w:p>
    <w:p w14:paraId="6E27E2DD" w14:textId="77777777" w:rsidR="00E24DCA" w:rsidRDefault="00E24DCA">
      <w:pPr>
        <w:spacing w:line="200" w:lineRule="exact"/>
        <w:rPr>
          <w:sz w:val="20"/>
          <w:szCs w:val="20"/>
        </w:rPr>
      </w:pPr>
    </w:p>
    <w:p w14:paraId="0B373605" w14:textId="77777777" w:rsidR="00E24DCA" w:rsidRDefault="00E24DCA">
      <w:pPr>
        <w:spacing w:line="200" w:lineRule="exact"/>
        <w:rPr>
          <w:sz w:val="20"/>
          <w:szCs w:val="20"/>
        </w:rPr>
      </w:pPr>
    </w:p>
    <w:p w14:paraId="6020097F" w14:textId="77777777" w:rsidR="00E24DCA" w:rsidRDefault="00E24DCA">
      <w:pPr>
        <w:spacing w:line="200" w:lineRule="exact"/>
        <w:rPr>
          <w:sz w:val="20"/>
          <w:szCs w:val="20"/>
        </w:rPr>
      </w:pPr>
    </w:p>
    <w:p w14:paraId="4819495E" w14:textId="77777777" w:rsidR="00E24DCA" w:rsidRDefault="00E24DCA">
      <w:pPr>
        <w:spacing w:line="200" w:lineRule="exact"/>
        <w:rPr>
          <w:sz w:val="20"/>
          <w:szCs w:val="20"/>
        </w:rPr>
      </w:pPr>
    </w:p>
    <w:p w14:paraId="0D207B23" w14:textId="77777777" w:rsidR="00E24DCA" w:rsidRDefault="00E24DCA">
      <w:pPr>
        <w:spacing w:line="200" w:lineRule="exact"/>
        <w:rPr>
          <w:sz w:val="20"/>
          <w:szCs w:val="20"/>
        </w:rPr>
      </w:pPr>
    </w:p>
    <w:p w14:paraId="322094FA" w14:textId="77777777" w:rsidR="00E24DCA" w:rsidRDefault="00E24DCA">
      <w:pPr>
        <w:spacing w:line="200" w:lineRule="exact"/>
        <w:rPr>
          <w:sz w:val="20"/>
          <w:szCs w:val="20"/>
        </w:rPr>
      </w:pPr>
    </w:p>
    <w:p w14:paraId="27001B8E" w14:textId="77777777" w:rsidR="00E24DCA" w:rsidRDefault="00E24DCA">
      <w:pPr>
        <w:spacing w:line="200" w:lineRule="exact"/>
        <w:rPr>
          <w:sz w:val="20"/>
          <w:szCs w:val="20"/>
        </w:rPr>
      </w:pPr>
    </w:p>
    <w:p w14:paraId="4A2DDD2B" w14:textId="77777777" w:rsidR="00E24DCA" w:rsidRDefault="00E24DCA">
      <w:pPr>
        <w:spacing w:line="200" w:lineRule="exact"/>
        <w:rPr>
          <w:sz w:val="20"/>
          <w:szCs w:val="20"/>
        </w:rPr>
      </w:pPr>
    </w:p>
    <w:p w14:paraId="5C8A9881" w14:textId="77777777" w:rsidR="00E24DCA" w:rsidRDefault="00E24DCA">
      <w:pPr>
        <w:spacing w:line="200" w:lineRule="exact"/>
        <w:rPr>
          <w:sz w:val="20"/>
          <w:szCs w:val="20"/>
        </w:rPr>
      </w:pPr>
    </w:p>
    <w:p w14:paraId="4C097D8E" w14:textId="77777777" w:rsidR="00E24DCA" w:rsidRDefault="00E24DCA">
      <w:pPr>
        <w:spacing w:line="200" w:lineRule="exact"/>
        <w:rPr>
          <w:sz w:val="20"/>
          <w:szCs w:val="20"/>
        </w:rPr>
      </w:pPr>
    </w:p>
    <w:p w14:paraId="2322919F" w14:textId="77777777" w:rsidR="00E24DCA" w:rsidRDefault="00E24DCA">
      <w:pPr>
        <w:spacing w:line="200" w:lineRule="exact"/>
        <w:rPr>
          <w:sz w:val="20"/>
          <w:szCs w:val="20"/>
        </w:rPr>
      </w:pPr>
    </w:p>
    <w:p w14:paraId="00393CDC" w14:textId="77777777" w:rsidR="00E24DCA" w:rsidRDefault="00E24DCA">
      <w:pPr>
        <w:spacing w:line="200" w:lineRule="exact"/>
        <w:rPr>
          <w:sz w:val="20"/>
          <w:szCs w:val="20"/>
        </w:rPr>
      </w:pPr>
    </w:p>
    <w:p w14:paraId="2EE06AF6" w14:textId="77777777" w:rsidR="00E24DCA" w:rsidRDefault="00E24DCA">
      <w:pPr>
        <w:spacing w:line="200" w:lineRule="exact"/>
        <w:rPr>
          <w:sz w:val="20"/>
          <w:szCs w:val="20"/>
        </w:rPr>
      </w:pPr>
    </w:p>
    <w:p w14:paraId="72742B31" w14:textId="77777777" w:rsidR="00E24DCA" w:rsidRDefault="00E24DCA">
      <w:pPr>
        <w:spacing w:line="200" w:lineRule="exact"/>
        <w:rPr>
          <w:sz w:val="20"/>
          <w:szCs w:val="20"/>
        </w:rPr>
      </w:pPr>
    </w:p>
    <w:p w14:paraId="6DA9FE7E" w14:textId="77777777" w:rsidR="00E24DCA" w:rsidRDefault="00E24DCA">
      <w:pPr>
        <w:spacing w:line="200" w:lineRule="exact"/>
        <w:rPr>
          <w:sz w:val="20"/>
          <w:szCs w:val="20"/>
        </w:rPr>
      </w:pPr>
    </w:p>
    <w:p w14:paraId="2D95262E" w14:textId="77777777" w:rsidR="00E24DCA" w:rsidRDefault="00E24DCA">
      <w:pPr>
        <w:spacing w:line="200" w:lineRule="exact"/>
        <w:rPr>
          <w:sz w:val="20"/>
          <w:szCs w:val="20"/>
        </w:rPr>
      </w:pPr>
    </w:p>
    <w:p w14:paraId="4DE676AC" w14:textId="77777777" w:rsidR="00E24DCA" w:rsidRDefault="00E24DCA">
      <w:pPr>
        <w:spacing w:line="200" w:lineRule="exact"/>
        <w:rPr>
          <w:sz w:val="20"/>
          <w:szCs w:val="20"/>
        </w:rPr>
      </w:pPr>
    </w:p>
    <w:p w14:paraId="1D6374A9" w14:textId="77777777" w:rsidR="00E24DCA" w:rsidRDefault="00E24DCA">
      <w:pPr>
        <w:spacing w:line="200" w:lineRule="exact"/>
        <w:rPr>
          <w:sz w:val="20"/>
          <w:szCs w:val="20"/>
        </w:rPr>
      </w:pPr>
    </w:p>
    <w:p w14:paraId="0B7F3883" w14:textId="77777777" w:rsidR="00E24DCA" w:rsidRDefault="00E24DCA">
      <w:pPr>
        <w:spacing w:line="200" w:lineRule="exact"/>
        <w:rPr>
          <w:sz w:val="20"/>
          <w:szCs w:val="20"/>
        </w:rPr>
      </w:pPr>
    </w:p>
    <w:p w14:paraId="2AA7A726" w14:textId="77777777" w:rsidR="00E24DCA" w:rsidRDefault="00E24DCA">
      <w:pPr>
        <w:spacing w:line="200" w:lineRule="exact"/>
        <w:rPr>
          <w:sz w:val="20"/>
          <w:szCs w:val="20"/>
        </w:rPr>
      </w:pPr>
    </w:p>
    <w:p w14:paraId="7CC42110" w14:textId="77777777" w:rsidR="00E24DCA" w:rsidRDefault="00E24DCA">
      <w:pPr>
        <w:spacing w:line="200" w:lineRule="exact"/>
        <w:rPr>
          <w:sz w:val="20"/>
          <w:szCs w:val="20"/>
        </w:rPr>
      </w:pPr>
    </w:p>
    <w:p w14:paraId="0B354EDD" w14:textId="77777777" w:rsidR="00E24DCA" w:rsidRDefault="00E24DCA">
      <w:pPr>
        <w:spacing w:line="200" w:lineRule="exact"/>
        <w:rPr>
          <w:sz w:val="20"/>
          <w:szCs w:val="20"/>
        </w:rPr>
      </w:pPr>
    </w:p>
    <w:p w14:paraId="171F2511" w14:textId="77777777" w:rsidR="00E24DCA" w:rsidRDefault="00E24DCA">
      <w:pPr>
        <w:spacing w:line="200" w:lineRule="exact"/>
        <w:rPr>
          <w:sz w:val="20"/>
          <w:szCs w:val="20"/>
        </w:rPr>
      </w:pPr>
    </w:p>
    <w:p w14:paraId="20DDBA2B" w14:textId="77777777" w:rsidR="00E24DCA" w:rsidRDefault="00E24DCA">
      <w:pPr>
        <w:spacing w:line="200" w:lineRule="exact"/>
        <w:rPr>
          <w:sz w:val="20"/>
          <w:szCs w:val="20"/>
        </w:rPr>
      </w:pPr>
    </w:p>
    <w:p w14:paraId="753BD7EA" w14:textId="77777777" w:rsidR="00E24DCA" w:rsidRDefault="00E24DCA">
      <w:pPr>
        <w:spacing w:line="200" w:lineRule="exact"/>
        <w:rPr>
          <w:sz w:val="20"/>
          <w:szCs w:val="20"/>
        </w:rPr>
      </w:pPr>
    </w:p>
    <w:p w14:paraId="13D7131D" w14:textId="77777777" w:rsidR="00E24DCA" w:rsidRDefault="00E24DCA">
      <w:pPr>
        <w:spacing w:line="200" w:lineRule="exact"/>
        <w:rPr>
          <w:sz w:val="20"/>
          <w:szCs w:val="20"/>
        </w:rPr>
      </w:pPr>
    </w:p>
    <w:p w14:paraId="3D04F09D" w14:textId="77777777" w:rsidR="00E24DCA" w:rsidRDefault="00E24DCA">
      <w:pPr>
        <w:spacing w:line="200" w:lineRule="exact"/>
        <w:rPr>
          <w:sz w:val="20"/>
          <w:szCs w:val="20"/>
        </w:rPr>
      </w:pPr>
    </w:p>
    <w:p w14:paraId="018F8FE7" w14:textId="77777777" w:rsidR="00E24DCA" w:rsidRDefault="00E24DCA">
      <w:pPr>
        <w:spacing w:line="200" w:lineRule="exact"/>
        <w:rPr>
          <w:sz w:val="20"/>
          <w:szCs w:val="20"/>
        </w:rPr>
      </w:pPr>
    </w:p>
    <w:p w14:paraId="7B9054BA" w14:textId="77777777" w:rsidR="00E24DCA" w:rsidRDefault="00E24DCA">
      <w:pPr>
        <w:spacing w:line="200" w:lineRule="exact"/>
        <w:rPr>
          <w:sz w:val="20"/>
          <w:szCs w:val="20"/>
        </w:rPr>
      </w:pPr>
    </w:p>
    <w:p w14:paraId="6B0F4C2B" w14:textId="77777777" w:rsidR="00E24DCA" w:rsidRDefault="00E24DCA">
      <w:pPr>
        <w:spacing w:line="200" w:lineRule="exact"/>
        <w:rPr>
          <w:sz w:val="20"/>
          <w:szCs w:val="20"/>
        </w:rPr>
      </w:pPr>
    </w:p>
    <w:p w14:paraId="44EA08E1" w14:textId="77777777" w:rsidR="00E24DCA" w:rsidRDefault="00E24DCA">
      <w:pPr>
        <w:spacing w:line="200" w:lineRule="exact"/>
        <w:rPr>
          <w:sz w:val="20"/>
          <w:szCs w:val="20"/>
        </w:rPr>
      </w:pPr>
    </w:p>
    <w:p w14:paraId="616371EF" w14:textId="77777777" w:rsidR="00E24DCA" w:rsidRDefault="00E24DCA">
      <w:pPr>
        <w:spacing w:line="200" w:lineRule="exact"/>
        <w:rPr>
          <w:sz w:val="20"/>
          <w:szCs w:val="20"/>
        </w:rPr>
      </w:pPr>
    </w:p>
    <w:p w14:paraId="3F16C1A1" w14:textId="77777777" w:rsidR="00E24DCA" w:rsidRDefault="00E24DCA">
      <w:pPr>
        <w:spacing w:line="200" w:lineRule="exact"/>
        <w:rPr>
          <w:sz w:val="20"/>
          <w:szCs w:val="20"/>
        </w:rPr>
      </w:pPr>
    </w:p>
    <w:p w14:paraId="670F153A" w14:textId="77777777" w:rsidR="00E24DCA" w:rsidRDefault="00E24DCA">
      <w:pPr>
        <w:spacing w:line="200" w:lineRule="exact"/>
        <w:rPr>
          <w:sz w:val="20"/>
          <w:szCs w:val="20"/>
        </w:rPr>
      </w:pPr>
    </w:p>
    <w:p w14:paraId="48AE46CF" w14:textId="77777777" w:rsidR="00E24DCA" w:rsidRDefault="00E24DCA">
      <w:pPr>
        <w:spacing w:line="343" w:lineRule="exact"/>
        <w:rPr>
          <w:sz w:val="20"/>
          <w:szCs w:val="20"/>
        </w:rPr>
      </w:pPr>
    </w:p>
    <w:p w14:paraId="60DF4CE3"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1958A90" w14:textId="77777777" w:rsidR="00E24DCA" w:rsidRDefault="00E24DCA">
      <w:pPr>
        <w:sectPr w:rsidR="00E24DCA">
          <w:type w:val="continuous"/>
          <w:pgSz w:w="11900" w:h="16838"/>
          <w:pgMar w:top="1128" w:right="1106" w:bottom="571" w:left="1140" w:header="0" w:footer="0" w:gutter="0"/>
          <w:cols w:space="720" w:equalWidth="0">
            <w:col w:w="9660"/>
          </w:cols>
        </w:sectPr>
      </w:pPr>
    </w:p>
    <w:p w14:paraId="10F197F3" w14:textId="77777777" w:rsidR="00E24DCA" w:rsidRDefault="00EF76FC">
      <w:pPr>
        <w:jc w:val="right"/>
        <w:rPr>
          <w:sz w:val="20"/>
          <w:szCs w:val="20"/>
        </w:rPr>
      </w:pPr>
      <w:bookmarkStart w:id="2" w:name="page3"/>
      <w:bookmarkEnd w:id="2"/>
      <w:r>
        <w:rPr>
          <w:rFonts w:ascii="Calibri" w:eastAsia="Calibri" w:hAnsi="Calibri" w:cs="Calibri"/>
          <w:i/>
          <w:iCs/>
          <w:sz w:val="16"/>
          <w:szCs w:val="16"/>
        </w:rPr>
        <w:lastRenderedPageBreak/>
        <w:t>Contract: ISR-2025-0390</w:t>
      </w:r>
    </w:p>
    <w:p w14:paraId="1F5EEC78" w14:textId="77777777" w:rsidR="00E24DCA" w:rsidRDefault="00EF76FC">
      <w:pPr>
        <w:spacing w:line="20" w:lineRule="exact"/>
        <w:rPr>
          <w:sz w:val="20"/>
          <w:szCs w:val="20"/>
        </w:rPr>
      </w:pPr>
      <w:r>
        <w:rPr>
          <w:noProof/>
          <w:sz w:val="20"/>
          <w:szCs w:val="20"/>
        </w:rPr>
        <w:drawing>
          <wp:anchor distT="0" distB="0" distL="114300" distR="114300" simplePos="0" relativeHeight="251622400" behindDoc="1" locked="0" layoutInCell="0" allowOverlap="1" wp14:anchorId="6D2C3854" wp14:editId="5479E367">
            <wp:simplePos x="0" y="0"/>
            <wp:positionH relativeFrom="column">
              <wp:posOffset>-74295</wp:posOffset>
            </wp:positionH>
            <wp:positionV relativeFrom="paragraph">
              <wp:posOffset>721360</wp:posOffset>
            </wp:positionV>
            <wp:extent cx="6271260" cy="57467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6271260" cy="574675"/>
                    </a:xfrm>
                    <a:prstGeom prst="rect">
                      <a:avLst/>
                    </a:prstGeom>
                    <a:noFill/>
                  </pic:spPr>
                </pic:pic>
              </a:graphicData>
            </a:graphic>
          </wp:anchor>
        </w:drawing>
      </w:r>
    </w:p>
    <w:p w14:paraId="17A26AFF" w14:textId="77777777" w:rsidR="00E24DCA" w:rsidRDefault="00E24DCA">
      <w:pPr>
        <w:spacing w:line="200" w:lineRule="exact"/>
        <w:rPr>
          <w:sz w:val="20"/>
          <w:szCs w:val="20"/>
        </w:rPr>
      </w:pPr>
    </w:p>
    <w:p w14:paraId="4CEF8357" w14:textId="77777777" w:rsidR="00E24DCA" w:rsidRDefault="00E24DCA">
      <w:pPr>
        <w:spacing w:line="200" w:lineRule="exact"/>
        <w:rPr>
          <w:sz w:val="20"/>
          <w:szCs w:val="20"/>
        </w:rPr>
      </w:pPr>
    </w:p>
    <w:p w14:paraId="1B8E7E1E" w14:textId="77777777" w:rsidR="00E24DCA" w:rsidRDefault="00E24DCA">
      <w:pPr>
        <w:spacing w:line="200" w:lineRule="exact"/>
        <w:rPr>
          <w:sz w:val="20"/>
          <w:szCs w:val="20"/>
        </w:rPr>
      </w:pPr>
    </w:p>
    <w:p w14:paraId="448912C0" w14:textId="77777777" w:rsidR="00E24DCA" w:rsidRDefault="00E24DCA">
      <w:pPr>
        <w:spacing w:line="353" w:lineRule="exact"/>
        <w:rPr>
          <w:sz w:val="20"/>
          <w:szCs w:val="20"/>
        </w:rPr>
      </w:pPr>
    </w:p>
    <w:p w14:paraId="59A11F06" w14:textId="77777777" w:rsidR="00E24DCA" w:rsidRDefault="00EF76FC">
      <w:pPr>
        <w:numPr>
          <w:ilvl w:val="0"/>
          <w:numId w:val="2"/>
        </w:numPr>
        <w:tabs>
          <w:tab w:val="left" w:pos="247"/>
        </w:tabs>
        <w:ind w:left="247" w:hanging="247"/>
        <w:rPr>
          <w:rFonts w:ascii="Wingdings" w:eastAsia="Wingdings" w:hAnsi="Wingdings" w:cs="Wingdings"/>
          <w:sz w:val="41"/>
          <w:szCs w:val="41"/>
          <w:vertAlign w:val="superscript"/>
        </w:rPr>
      </w:pPr>
      <w:r>
        <w:rPr>
          <w:rFonts w:ascii="Calibri" w:eastAsia="Calibri" w:hAnsi="Calibri" w:cs="Calibri"/>
          <w:b/>
          <w:bCs/>
          <w:sz w:val="21"/>
          <w:szCs w:val="21"/>
        </w:rPr>
        <w:t>Identity and quality of the signatory: Sir/Madam ………………………………………..</w:t>
      </w:r>
    </w:p>
    <w:p w14:paraId="153009C4" w14:textId="77777777" w:rsidR="00E24DCA" w:rsidRDefault="00E24DCA">
      <w:pPr>
        <w:spacing w:line="41" w:lineRule="exact"/>
        <w:rPr>
          <w:sz w:val="20"/>
          <w:szCs w:val="20"/>
        </w:rPr>
      </w:pPr>
    </w:p>
    <w:p w14:paraId="6EF35CD9" w14:textId="77777777" w:rsidR="00E24DCA" w:rsidRDefault="00EF76FC">
      <w:pPr>
        <w:ind w:left="7"/>
        <w:rPr>
          <w:sz w:val="20"/>
          <w:szCs w:val="20"/>
        </w:rPr>
      </w:pPr>
      <w:r>
        <w:rPr>
          <w:rFonts w:ascii="Calibri" w:eastAsia="Calibri" w:hAnsi="Calibri" w:cs="Calibri"/>
        </w:rPr>
        <w:t>commits the company ........................................... on the basis of its offer to perform the requested services</w:t>
      </w:r>
    </w:p>
    <w:p w14:paraId="093DD6F7" w14:textId="77777777" w:rsidR="00E24DCA" w:rsidRDefault="00EF76FC">
      <w:pPr>
        <w:ind w:left="7"/>
        <w:rPr>
          <w:sz w:val="20"/>
          <w:szCs w:val="20"/>
        </w:rPr>
      </w:pPr>
      <w:r>
        <w:rPr>
          <w:rFonts w:ascii="Calibri" w:eastAsia="Calibri" w:hAnsi="Calibri" w:cs="Calibri"/>
        </w:rPr>
        <w:t>under the conditions defined below;</w:t>
      </w:r>
    </w:p>
    <w:p w14:paraId="246C6506" w14:textId="77777777" w:rsidR="00E24DCA" w:rsidRDefault="00EF76FC">
      <w:pPr>
        <w:spacing w:line="20" w:lineRule="exact"/>
        <w:rPr>
          <w:sz w:val="20"/>
          <w:szCs w:val="20"/>
        </w:rPr>
      </w:pPr>
      <w:r>
        <w:rPr>
          <w:noProof/>
          <w:sz w:val="20"/>
          <w:szCs w:val="20"/>
        </w:rPr>
        <w:drawing>
          <wp:anchor distT="0" distB="0" distL="114300" distR="114300" simplePos="0" relativeHeight="251623424" behindDoc="1" locked="0" layoutInCell="0" allowOverlap="1" wp14:anchorId="6315CE0B" wp14:editId="568E5DDA">
            <wp:simplePos x="0" y="0"/>
            <wp:positionH relativeFrom="column">
              <wp:posOffset>-74295</wp:posOffset>
            </wp:positionH>
            <wp:positionV relativeFrom="paragraph">
              <wp:posOffset>244475</wp:posOffset>
            </wp:positionV>
            <wp:extent cx="6271260" cy="11633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6271260" cy="1163320"/>
                    </a:xfrm>
                    <a:prstGeom prst="rect">
                      <a:avLst/>
                    </a:prstGeom>
                    <a:noFill/>
                  </pic:spPr>
                </pic:pic>
              </a:graphicData>
            </a:graphic>
          </wp:anchor>
        </w:drawing>
      </w:r>
    </w:p>
    <w:p w14:paraId="6D6C5FDC" w14:textId="77777777" w:rsidR="00E24DCA" w:rsidRDefault="00E24DCA">
      <w:pPr>
        <w:spacing w:line="259" w:lineRule="exact"/>
        <w:rPr>
          <w:sz w:val="20"/>
          <w:szCs w:val="20"/>
        </w:rPr>
      </w:pPr>
    </w:p>
    <w:p w14:paraId="71A65C1A" w14:textId="77777777" w:rsidR="00E24DCA" w:rsidRDefault="00EF76FC">
      <w:pPr>
        <w:numPr>
          <w:ilvl w:val="0"/>
          <w:numId w:val="3"/>
        </w:numPr>
        <w:tabs>
          <w:tab w:val="left" w:pos="247"/>
        </w:tabs>
        <w:ind w:left="247" w:hanging="247"/>
        <w:rPr>
          <w:rFonts w:ascii="Wingdings" w:eastAsia="Wingdings" w:hAnsi="Wingdings" w:cs="Wingdings"/>
          <w:sz w:val="41"/>
          <w:szCs w:val="41"/>
          <w:vertAlign w:val="superscript"/>
        </w:rPr>
      </w:pPr>
      <w:r>
        <w:rPr>
          <w:rFonts w:ascii="Calibri" w:eastAsia="Calibri" w:hAnsi="Calibri" w:cs="Calibri"/>
          <w:b/>
          <w:bCs/>
          <w:sz w:val="21"/>
          <w:szCs w:val="21"/>
        </w:rPr>
        <w:t>Identity of the representative</w:t>
      </w:r>
      <w:r>
        <w:rPr>
          <w:rFonts w:ascii="Calibri" w:eastAsia="Calibri" w:hAnsi="Calibri" w:cs="Calibri"/>
          <w:b/>
          <w:bCs/>
          <w:sz w:val="26"/>
          <w:szCs w:val="26"/>
          <w:vertAlign w:val="superscript"/>
        </w:rPr>
        <w:t xml:space="preserve"> (1)</w:t>
      </w:r>
      <w:r>
        <w:rPr>
          <w:rFonts w:ascii="Calibri" w:eastAsia="Calibri" w:hAnsi="Calibri" w:cs="Calibri"/>
          <w:b/>
          <w:bCs/>
          <w:sz w:val="21"/>
          <w:szCs w:val="21"/>
        </w:rPr>
        <w:t>: Sir/Madam ………………………………….</w:t>
      </w:r>
    </w:p>
    <w:p w14:paraId="162841EA" w14:textId="77777777" w:rsidR="00E24DCA" w:rsidRDefault="00E24DCA">
      <w:pPr>
        <w:spacing w:line="32" w:lineRule="exact"/>
        <w:rPr>
          <w:rFonts w:ascii="Wingdings" w:eastAsia="Wingdings" w:hAnsi="Wingdings" w:cs="Wingdings"/>
          <w:sz w:val="41"/>
          <w:szCs w:val="41"/>
          <w:vertAlign w:val="superscript"/>
        </w:rPr>
      </w:pPr>
    </w:p>
    <w:p w14:paraId="21757A36" w14:textId="77777777" w:rsidR="00E24DCA" w:rsidRDefault="00EF76FC">
      <w:pPr>
        <w:numPr>
          <w:ilvl w:val="1"/>
          <w:numId w:val="3"/>
        </w:numPr>
        <w:tabs>
          <w:tab w:val="left" w:pos="2587"/>
        </w:tabs>
        <w:spacing w:line="182" w:lineRule="auto"/>
        <w:ind w:left="2587" w:hanging="249"/>
        <w:rPr>
          <w:rFonts w:ascii="Wingdings" w:eastAsia="Wingdings" w:hAnsi="Wingdings" w:cs="Wingdings"/>
          <w:sz w:val="26"/>
          <w:szCs w:val="26"/>
          <w:vertAlign w:val="superscript"/>
        </w:rPr>
      </w:pPr>
      <w:r>
        <w:rPr>
          <w:rFonts w:ascii="Calibri" w:eastAsia="Calibri" w:hAnsi="Calibri" w:cs="Calibri"/>
          <w:sz w:val="16"/>
          <w:szCs w:val="16"/>
        </w:rPr>
        <w:t>of the solidarity grouping</w:t>
      </w:r>
    </w:p>
    <w:p w14:paraId="32DE390B" w14:textId="77777777" w:rsidR="00E24DCA" w:rsidRDefault="00E24DCA">
      <w:pPr>
        <w:spacing w:line="88" w:lineRule="exact"/>
        <w:rPr>
          <w:rFonts w:ascii="Wingdings" w:eastAsia="Wingdings" w:hAnsi="Wingdings" w:cs="Wingdings"/>
          <w:sz w:val="26"/>
          <w:szCs w:val="26"/>
          <w:vertAlign w:val="superscript"/>
        </w:rPr>
      </w:pPr>
    </w:p>
    <w:p w14:paraId="123F2328" w14:textId="77777777" w:rsidR="00E24DCA" w:rsidRDefault="00EF76FC">
      <w:pPr>
        <w:numPr>
          <w:ilvl w:val="1"/>
          <w:numId w:val="3"/>
        </w:numPr>
        <w:tabs>
          <w:tab w:val="left" w:pos="2587"/>
        </w:tabs>
        <w:spacing w:line="182" w:lineRule="auto"/>
        <w:ind w:left="2587" w:hanging="249"/>
        <w:rPr>
          <w:rFonts w:ascii="Wingdings" w:eastAsia="Wingdings" w:hAnsi="Wingdings" w:cs="Wingdings"/>
          <w:sz w:val="26"/>
          <w:szCs w:val="26"/>
          <w:vertAlign w:val="superscript"/>
        </w:rPr>
      </w:pPr>
      <w:r>
        <w:rPr>
          <w:rFonts w:ascii="Calibri" w:eastAsia="Calibri" w:hAnsi="Calibri" w:cs="Calibri"/>
          <w:sz w:val="16"/>
          <w:szCs w:val="16"/>
        </w:rPr>
        <w:t>solidarity with the joint group</w:t>
      </w:r>
    </w:p>
    <w:p w14:paraId="1B3465F0" w14:textId="77777777" w:rsidR="00E24DCA" w:rsidRDefault="00E24DCA">
      <w:pPr>
        <w:spacing w:line="91" w:lineRule="exact"/>
        <w:rPr>
          <w:rFonts w:ascii="Wingdings" w:eastAsia="Wingdings" w:hAnsi="Wingdings" w:cs="Wingdings"/>
          <w:sz w:val="26"/>
          <w:szCs w:val="26"/>
          <w:vertAlign w:val="superscript"/>
        </w:rPr>
      </w:pPr>
    </w:p>
    <w:p w14:paraId="443768B3" w14:textId="77777777" w:rsidR="00E24DCA" w:rsidRDefault="00EF76FC">
      <w:pPr>
        <w:numPr>
          <w:ilvl w:val="1"/>
          <w:numId w:val="3"/>
        </w:numPr>
        <w:tabs>
          <w:tab w:val="left" w:pos="2587"/>
        </w:tabs>
        <w:spacing w:line="182" w:lineRule="auto"/>
        <w:ind w:left="2587" w:hanging="249"/>
        <w:rPr>
          <w:rFonts w:ascii="Wingdings" w:eastAsia="Wingdings" w:hAnsi="Wingdings" w:cs="Wingdings"/>
          <w:sz w:val="26"/>
          <w:szCs w:val="26"/>
          <w:vertAlign w:val="superscript"/>
        </w:rPr>
      </w:pPr>
      <w:r>
        <w:rPr>
          <w:rFonts w:ascii="Calibri" w:eastAsia="Calibri" w:hAnsi="Calibri" w:cs="Calibri"/>
          <w:sz w:val="16"/>
          <w:szCs w:val="16"/>
        </w:rPr>
        <w:t>not in solidarity with the joint group</w:t>
      </w:r>
    </w:p>
    <w:p w14:paraId="1CB883EE" w14:textId="77777777" w:rsidR="00E24DCA" w:rsidRDefault="00E24DCA">
      <w:pPr>
        <w:spacing w:line="88" w:lineRule="exact"/>
        <w:rPr>
          <w:sz w:val="20"/>
          <w:szCs w:val="20"/>
        </w:rPr>
      </w:pPr>
    </w:p>
    <w:p w14:paraId="6DAA0053" w14:textId="77777777" w:rsidR="00E24DCA" w:rsidRDefault="00EF76FC">
      <w:pPr>
        <w:spacing w:line="218" w:lineRule="auto"/>
        <w:ind w:left="7" w:right="20"/>
        <w:rPr>
          <w:sz w:val="20"/>
          <w:szCs w:val="20"/>
        </w:rPr>
      </w:pPr>
      <w:r>
        <w:rPr>
          <w:rFonts w:ascii="Calibri" w:eastAsia="Calibri" w:hAnsi="Calibri" w:cs="Calibri"/>
        </w:rPr>
        <w:t>undertakes for all the grouped providers designated in the attached annex to perform the services requested under the conditions defined below;</w:t>
      </w:r>
    </w:p>
    <w:p w14:paraId="2DDB5934" w14:textId="77777777" w:rsidR="00E24DCA" w:rsidRDefault="00E24DCA">
      <w:pPr>
        <w:spacing w:line="200" w:lineRule="exact"/>
        <w:rPr>
          <w:sz w:val="20"/>
          <w:szCs w:val="20"/>
        </w:rPr>
      </w:pPr>
    </w:p>
    <w:p w14:paraId="52F9ECD7" w14:textId="77777777" w:rsidR="00E24DCA" w:rsidRDefault="00E24DCA">
      <w:pPr>
        <w:spacing w:line="200" w:lineRule="exact"/>
        <w:rPr>
          <w:sz w:val="20"/>
          <w:szCs w:val="20"/>
        </w:rPr>
      </w:pPr>
    </w:p>
    <w:p w14:paraId="58FFE2D9" w14:textId="77777777" w:rsidR="00E24DCA" w:rsidRDefault="00E24DCA">
      <w:pPr>
        <w:spacing w:line="287" w:lineRule="exact"/>
        <w:rPr>
          <w:sz w:val="20"/>
          <w:szCs w:val="20"/>
        </w:rPr>
      </w:pPr>
    </w:p>
    <w:p w14:paraId="6BAE8A80" w14:textId="77777777" w:rsidR="00E24DCA" w:rsidRDefault="00EF76FC">
      <w:pPr>
        <w:ind w:left="7"/>
        <w:rPr>
          <w:sz w:val="20"/>
          <w:szCs w:val="20"/>
        </w:rPr>
      </w:pPr>
      <w:r>
        <w:rPr>
          <w:rFonts w:ascii="Calibri" w:eastAsia="Calibri" w:hAnsi="Calibri" w:cs="Calibri"/>
        </w:rPr>
        <w:t>Business name and legal name of the applicant:</w:t>
      </w:r>
    </w:p>
    <w:p w14:paraId="22045161" w14:textId="77777777" w:rsidR="00E24DCA" w:rsidRDefault="00E24DCA">
      <w:pPr>
        <w:spacing w:line="41" w:lineRule="exact"/>
        <w:rPr>
          <w:sz w:val="20"/>
          <w:szCs w:val="20"/>
        </w:rPr>
      </w:pPr>
    </w:p>
    <w:p w14:paraId="1AB2B9E7" w14:textId="77777777" w:rsidR="00E24DCA" w:rsidRDefault="00EF76FC">
      <w:pPr>
        <w:ind w:left="7"/>
        <w:rPr>
          <w:sz w:val="20"/>
          <w:szCs w:val="20"/>
        </w:rPr>
      </w:pPr>
      <w:r>
        <w:rPr>
          <w:rFonts w:ascii="Calibri" w:eastAsia="Calibri" w:hAnsi="Calibri" w:cs="Calibri"/>
        </w:rPr>
        <w:t>……………………………………………………………………………………………………………</w:t>
      </w:r>
    </w:p>
    <w:p w14:paraId="55928738" w14:textId="77777777" w:rsidR="00E24DCA" w:rsidRDefault="00E24DCA">
      <w:pPr>
        <w:spacing w:line="41" w:lineRule="exact"/>
        <w:rPr>
          <w:sz w:val="20"/>
          <w:szCs w:val="20"/>
        </w:rPr>
      </w:pPr>
    </w:p>
    <w:p w14:paraId="715A40F0" w14:textId="77777777" w:rsidR="00E24DCA" w:rsidRDefault="00EF76FC">
      <w:pPr>
        <w:ind w:left="7"/>
        <w:rPr>
          <w:sz w:val="20"/>
          <w:szCs w:val="20"/>
        </w:rPr>
      </w:pPr>
      <w:r>
        <w:rPr>
          <w:rFonts w:ascii="Calibri" w:eastAsia="Calibri" w:hAnsi="Calibri" w:cs="Calibri"/>
        </w:rPr>
        <w:t>Address of the establishment:</w:t>
      </w:r>
    </w:p>
    <w:p w14:paraId="2E7A2FF9" w14:textId="77777777" w:rsidR="00E24DCA" w:rsidRDefault="00E24DCA">
      <w:pPr>
        <w:spacing w:line="39" w:lineRule="exact"/>
        <w:rPr>
          <w:sz w:val="20"/>
          <w:szCs w:val="20"/>
        </w:rPr>
      </w:pPr>
    </w:p>
    <w:p w14:paraId="208F35CE" w14:textId="77777777" w:rsidR="00E24DCA" w:rsidRDefault="00EF76FC">
      <w:pPr>
        <w:ind w:left="7"/>
        <w:rPr>
          <w:sz w:val="20"/>
          <w:szCs w:val="20"/>
        </w:rPr>
      </w:pPr>
      <w:r>
        <w:rPr>
          <w:rFonts w:ascii="Calibri" w:eastAsia="Calibri" w:hAnsi="Calibri" w:cs="Calibri"/>
        </w:rPr>
        <w:t>…………………………………………………………………………………………………………...</w:t>
      </w:r>
    </w:p>
    <w:p w14:paraId="310FEB37" w14:textId="77777777" w:rsidR="00E24DCA" w:rsidRDefault="00E24DCA">
      <w:pPr>
        <w:spacing w:line="41" w:lineRule="exact"/>
        <w:rPr>
          <w:sz w:val="20"/>
          <w:szCs w:val="20"/>
        </w:rPr>
      </w:pPr>
    </w:p>
    <w:p w14:paraId="4ABF6C7B" w14:textId="77777777" w:rsidR="00E24DCA" w:rsidRDefault="00EF76FC">
      <w:pPr>
        <w:ind w:left="7"/>
        <w:rPr>
          <w:sz w:val="20"/>
          <w:szCs w:val="20"/>
        </w:rPr>
      </w:pPr>
      <w:r>
        <w:rPr>
          <w:rFonts w:ascii="Calibri" w:eastAsia="Calibri" w:hAnsi="Calibri" w:cs="Calibri"/>
        </w:rPr>
        <w:t>...…………………………………………………………………………………………………………</w:t>
      </w:r>
    </w:p>
    <w:p w14:paraId="2CB179CF" w14:textId="77777777" w:rsidR="00E24DCA" w:rsidRDefault="00E24DCA">
      <w:pPr>
        <w:spacing w:line="39" w:lineRule="exact"/>
        <w:rPr>
          <w:sz w:val="20"/>
          <w:szCs w:val="20"/>
        </w:rPr>
      </w:pPr>
    </w:p>
    <w:p w14:paraId="2F9ACCD9" w14:textId="77777777" w:rsidR="00E24DCA" w:rsidRDefault="00EF76FC">
      <w:pPr>
        <w:ind w:left="7"/>
        <w:rPr>
          <w:sz w:val="20"/>
          <w:szCs w:val="20"/>
        </w:rPr>
      </w:pPr>
      <w:r>
        <w:rPr>
          <w:rFonts w:ascii="Calibri" w:eastAsia="Calibri" w:hAnsi="Calibri" w:cs="Calibri"/>
        </w:rPr>
        <w:t>…………………………………………………………………………………………………………...</w:t>
      </w:r>
    </w:p>
    <w:p w14:paraId="60B161B8" w14:textId="77777777" w:rsidR="00E24DCA" w:rsidRDefault="00E24DCA">
      <w:pPr>
        <w:spacing w:line="41" w:lineRule="exact"/>
        <w:rPr>
          <w:sz w:val="20"/>
          <w:szCs w:val="20"/>
        </w:rPr>
      </w:pPr>
    </w:p>
    <w:p w14:paraId="0FFEB53A" w14:textId="77777777" w:rsidR="00E24DCA" w:rsidRDefault="00EF76FC">
      <w:pPr>
        <w:ind w:left="7"/>
        <w:rPr>
          <w:sz w:val="20"/>
          <w:szCs w:val="20"/>
        </w:rPr>
      </w:pPr>
      <w:r>
        <w:rPr>
          <w:rFonts w:ascii="Calibri" w:eastAsia="Calibri" w:hAnsi="Calibri" w:cs="Calibri"/>
        </w:rPr>
        <w:t>Address of the registered office:</w:t>
      </w:r>
      <w:r>
        <w:rPr>
          <w:rFonts w:ascii="Calibri" w:eastAsia="Calibri" w:hAnsi="Calibri" w:cs="Calibri"/>
          <w:i/>
          <w:iCs/>
          <w:sz w:val="18"/>
          <w:szCs w:val="18"/>
        </w:rPr>
        <w:t xml:space="preserve"> (if different from the establishment)</w:t>
      </w:r>
    </w:p>
    <w:p w14:paraId="397B1C55" w14:textId="77777777" w:rsidR="00E24DCA" w:rsidRDefault="00E24DCA">
      <w:pPr>
        <w:spacing w:line="39" w:lineRule="exact"/>
        <w:rPr>
          <w:sz w:val="20"/>
          <w:szCs w:val="20"/>
        </w:rPr>
      </w:pPr>
    </w:p>
    <w:p w14:paraId="42FAAD70" w14:textId="77777777" w:rsidR="00E24DCA" w:rsidRDefault="00EF76FC">
      <w:pPr>
        <w:ind w:left="7"/>
        <w:rPr>
          <w:sz w:val="20"/>
          <w:szCs w:val="20"/>
        </w:rPr>
      </w:pPr>
      <w:r>
        <w:rPr>
          <w:rFonts w:ascii="Calibri" w:eastAsia="Calibri" w:hAnsi="Calibri" w:cs="Calibri"/>
        </w:rPr>
        <w:t>…………………………………………………………………………………………………………...</w:t>
      </w:r>
    </w:p>
    <w:p w14:paraId="25DC833F" w14:textId="77777777" w:rsidR="00E24DCA" w:rsidRDefault="00E24DCA">
      <w:pPr>
        <w:spacing w:line="41" w:lineRule="exact"/>
        <w:rPr>
          <w:sz w:val="20"/>
          <w:szCs w:val="20"/>
        </w:rPr>
      </w:pPr>
    </w:p>
    <w:p w14:paraId="17A3CE66" w14:textId="77777777" w:rsidR="00E24DCA" w:rsidRDefault="00EF76FC">
      <w:pPr>
        <w:ind w:left="7"/>
        <w:rPr>
          <w:sz w:val="20"/>
          <w:szCs w:val="20"/>
        </w:rPr>
      </w:pPr>
      <w:r>
        <w:rPr>
          <w:rFonts w:ascii="Calibri" w:eastAsia="Calibri" w:hAnsi="Calibri" w:cs="Calibri"/>
        </w:rPr>
        <w:t>.…………………………………………………………………………………………………………..</w:t>
      </w:r>
    </w:p>
    <w:p w14:paraId="0231CF9D" w14:textId="77777777" w:rsidR="00E24DCA" w:rsidRDefault="00E24DCA">
      <w:pPr>
        <w:spacing w:line="39" w:lineRule="exact"/>
        <w:rPr>
          <w:sz w:val="20"/>
          <w:szCs w:val="20"/>
        </w:rPr>
      </w:pPr>
    </w:p>
    <w:p w14:paraId="4BF6621F" w14:textId="77777777" w:rsidR="00E24DCA" w:rsidRDefault="00EF76FC">
      <w:pPr>
        <w:ind w:left="7"/>
        <w:rPr>
          <w:sz w:val="20"/>
          <w:szCs w:val="20"/>
        </w:rPr>
      </w:pPr>
      <w:r>
        <w:rPr>
          <w:rFonts w:ascii="Calibri" w:eastAsia="Calibri" w:hAnsi="Calibri" w:cs="Calibri"/>
        </w:rPr>
        <w:t>………………………………………………………………………………………………………...…</w:t>
      </w:r>
    </w:p>
    <w:p w14:paraId="461F1FEC" w14:textId="77777777" w:rsidR="00E24DCA" w:rsidRDefault="00E24DCA">
      <w:pPr>
        <w:spacing w:line="90" w:lineRule="exact"/>
        <w:rPr>
          <w:sz w:val="20"/>
          <w:szCs w:val="20"/>
        </w:rPr>
      </w:pPr>
    </w:p>
    <w:p w14:paraId="3318775A" w14:textId="77777777" w:rsidR="00E24DCA" w:rsidRDefault="00EF76FC">
      <w:pPr>
        <w:spacing w:line="218" w:lineRule="auto"/>
        <w:ind w:left="7" w:right="20"/>
        <w:rPr>
          <w:sz w:val="20"/>
          <w:szCs w:val="20"/>
        </w:rPr>
      </w:pPr>
      <w:r>
        <w:rPr>
          <w:rFonts w:ascii="Calibri" w:eastAsia="Calibri" w:hAnsi="Calibri" w:cs="Calibri"/>
        </w:rPr>
        <w:t>Generic email address (</w:t>
      </w:r>
      <w:r>
        <w:rPr>
          <w:rFonts w:ascii="Calibri" w:eastAsia="Calibri" w:hAnsi="Calibri" w:cs="Calibri"/>
          <w:i/>
          <w:iCs/>
        </w:rPr>
        <w:t>it is recommended to use a generic email address valid for the entire duration of the contract or framework agreement): ………………………………..</w:t>
      </w:r>
    </w:p>
    <w:p w14:paraId="4CA790A2" w14:textId="77777777" w:rsidR="00E24DCA" w:rsidRDefault="00E24DCA">
      <w:pPr>
        <w:spacing w:line="39" w:lineRule="exact"/>
        <w:rPr>
          <w:sz w:val="20"/>
          <w:szCs w:val="20"/>
        </w:rPr>
      </w:pPr>
    </w:p>
    <w:p w14:paraId="536487FE" w14:textId="77777777" w:rsidR="00E24DCA" w:rsidRDefault="00EF76FC">
      <w:pPr>
        <w:ind w:left="7"/>
        <w:rPr>
          <w:sz w:val="20"/>
          <w:szCs w:val="20"/>
        </w:rPr>
      </w:pPr>
      <w:r>
        <w:rPr>
          <w:rFonts w:ascii="Calibri" w:eastAsia="Calibri" w:hAnsi="Calibri" w:cs="Calibri"/>
        </w:rPr>
        <w:t>Phone: ...................................................</w:t>
      </w:r>
    </w:p>
    <w:p w14:paraId="52C1FFC0" w14:textId="77777777" w:rsidR="00E24DCA" w:rsidRDefault="00E24DCA">
      <w:pPr>
        <w:spacing w:line="41" w:lineRule="exact"/>
        <w:rPr>
          <w:sz w:val="20"/>
          <w:szCs w:val="20"/>
        </w:rPr>
      </w:pPr>
    </w:p>
    <w:p w14:paraId="777D58D7" w14:textId="77777777" w:rsidR="00E24DCA" w:rsidRDefault="00EF76FC">
      <w:pPr>
        <w:ind w:left="7"/>
        <w:rPr>
          <w:sz w:val="20"/>
          <w:szCs w:val="20"/>
        </w:rPr>
      </w:pPr>
      <w:r>
        <w:rPr>
          <w:rFonts w:ascii="Calibri" w:eastAsia="Calibri" w:hAnsi="Calibri" w:cs="Calibri"/>
        </w:rPr>
        <w:t>N° SIRET (or equivalent registration number in the country concerned): .........................................................</w:t>
      </w:r>
    </w:p>
    <w:p w14:paraId="1EC6261F" w14:textId="77777777" w:rsidR="00E24DCA" w:rsidRDefault="00E24DCA">
      <w:pPr>
        <w:spacing w:line="41" w:lineRule="exact"/>
        <w:rPr>
          <w:sz w:val="20"/>
          <w:szCs w:val="20"/>
        </w:rPr>
      </w:pPr>
    </w:p>
    <w:p w14:paraId="32B12A09" w14:textId="77777777" w:rsidR="00E24DCA" w:rsidRDefault="00EF76FC">
      <w:pPr>
        <w:ind w:left="7"/>
        <w:rPr>
          <w:sz w:val="20"/>
          <w:szCs w:val="20"/>
        </w:rPr>
      </w:pPr>
      <w:r>
        <w:rPr>
          <w:rFonts w:ascii="Calibri" w:eastAsia="Calibri" w:hAnsi="Calibri" w:cs="Calibri"/>
        </w:rPr>
        <w:t>APE: ............................................................</w:t>
      </w:r>
    </w:p>
    <w:p w14:paraId="51A66CA4" w14:textId="77777777" w:rsidR="00E24DCA" w:rsidRDefault="00E24DCA">
      <w:pPr>
        <w:spacing w:line="39" w:lineRule="exact"/>
        <w:rPr>
          <w:sz w:val="20"/>
          <w:szCs w:val="20"/>
        </w:rPr>
      </w:pPr>
    </w:p>
    <w:p w14:paraId="78A2B374" w14:textId="77777777" w:rsidR="00E24DCA" w:rsidRDefault="00EF76FC">
      <w:pPr>
        <w:ind w:left="7"/>
        <w:rPr>
          <w:sz w:val="20"/>
          <w:szCs w:val="20"/>
        </w:rPr>
      </w:pPr>
      <w:r>
        <w:rPr>
          <w:rFonts w:ascii="Calibri" w:eastAsia="Calibri" w:hAnsi="Calibri" w:cs="Calibri"/>
        </w:rPr>
        <w:t>Intracommunity VAT number: .........................................................</w:t>
      </w:r>
    </w:p>
    <w:p w14:paraId="14CB6E37" w14:textId="77777777" w:rsidR="00E24DCA" w:rsidRDefault="00E24DCA">
      <w:pPr>
        <w:spacing w:line="349" w:lineRule="exact"/>
        <w:rPr>
          <w:sz w:val="20"/>
          <w:szCs w:val="20"/>
        </w:rPr>
      </w:pPr>
    </w:p>
    <w:p w14:paraId="5B4FFE3C" w14:textId="77777777" w:rsidR="00E24DCA" w:rsidRDefault="00EF76FC">
      <w:pPr>
        <w:ind w:left="5267"/>
        <w:rPr>
          <w:sz w:val="20"/>
          <w:szCs w:val="20"/>
        </w:rPr>
      </w:pPr>
      <w:r>
        <w:rPr>
          <w:rFonts w:ascii="Calibri" w:eastAsia="Calibri" w:hAnsi="Calibri" w:cs="Calibri"/>
          <w:b/>
          <w:bCs/>
        </w:rPr>
        <w:t>hereinafter referred to as "the Holder" on the other hand,</w:t>
      </w:r>
    </w:p>
    <w:p w14:paraId="26D91DDD" w14:textId="77777777" w:rsidR="00E24DCA" w:rsidRDefault="00E24DCA">
      <w:pPr>
        <w:spacing w:line="200" w:lineRule="exact"/>
        <w:rPr>
          <w:sz w:val="20"/>
          <w:szCs w:val="20"/>
        </w:rPr>
      </w:pPr>
    </w:p>
    <w:p w14:paraId="725B677F" w14:textId="77777777" w:rsidR="00E24DCA" w:rsidRDefault="00E24DCA">
      <w:pPr>
        <w:spacing w:line="200" w:lineRule="exact"/>
        <w:rPr>
          <w:sz w:val="20"/>
          <w:szCs w:val="20"/>
        </w:rPr>
      </w:pPr>
    </w:p>
    <w:p w14:paraId="379E6687" w14:textId="77777777" w:rsidR="00E24DCA" w:rsidRDefault="00E24DCA">
      <w:pPr>
        <w:spacing w:line="258" w:lineRule="exact"/>
        <w:rPr>
          <w:sz w:val="20"/>
          <w:szCs w:val="20"/>
        </w:rPr>
      </w:pPr>
    </w:p>
    <w:p w14:paraId="52D01864" w14:textId="77777777" w:rsidR="00E24DCA" w:rsidRDefault="00EF76FC">
      <w:pPr>
        <w:ind w:right="13"/>
        <w:jc w:val="center"/>
        <w:rPr>
          <w:sz w:val="20"/>
          <w:szCs w:val="20"/>
        </w:rPr>
      </w:pPr>
      <w:r>
        <w:rPr>
          <w:rFonts w:ascii="Calibri" w:eastAsia="Calibri" w:hAnsi="Calibri" w:cs="Calibri"/>
          <w:b/>
          <w:bCs/>
        </w:rPr>
        <w:t>IT HAS BEEN AGREED AND THE FOLLOWING:</w:t>
      </w:r>
    </w:p>
    <w:p w14:paraId="14449BE2"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4448" behindDoc="1" locked="0" layoutInCell="0" allowOverlap="1" wp14:anchorId="2EB35694" wp14:editId="310D3233">
                <wp:simplePos x="0" y="0"/>
                <wp:positionH relativeFrom="column">
                  <wp:posOffset>179705</wp:posOffset>
                </wp:positionH>
                <wp:positionV relativeFrom="paragraph">
                  <wp:posOffset>1846580</wp:posOffset>
                </wp:positionV>
                <wp:extent cx="571881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E9AE865" id="Shape 12"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4.15pt,145.4pt" to="464.45pt,1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" o:allowincell="f" filled="t" strokeweight=".16931mm">
                <v:stroke joinstyle="miter"/>
                <o:lock v:ext="edit" shapetype="f"/>
              </v:line>
            </w:pict>
          </mc:Fallback>
        </mc:AlternateContent>
      </w:r>
    </w:p>
    <w:p w14:paraId="271CE1A1" w14:textId="77777777" w:rsidR="00E24DCA" w:rsidRDefault="00E24DCA">
      <w:pPr>
        <w:sectPr w:rsidR="00E24DCA">
          <w:pgSz w:w="11900" w:h="16838"/>
          <w:pgMar w:top="1128" w:right="1106" w:bottom="571" w:left="1133" w:header="0" w:footer="0" w:gutter="0"/>
          <w:cols w:space="720" w:equalWidth="0">
            <w:col w:w="9667"/>
          </w:cols>
        </w:sectPr>
      </w:pPr>
    </w:p>
    <w:p w14:paraId="1A089DA1" w14:textId="77777777" w:rsidR="00E24DCA" w:rsidRDefault="00E24DCA">
      <w:pPr>
        <w:spacing w:line="200" w:lineRule="exact"/>
        <w:rPr>
          <w:sz w:val="20"/>
          <w:szCs w:val="20"/>
        </w:rPr>
      </w:pPr>
    </w:p>
    <w:p w14:paraId="5793EF8C" w14:textId="77777777" w:rsidR="00E24DCA" w:rsidRDefault="00E24DCA">
      <w:pPr>
        <w:spacing w:line="200" w:lineRule="exact"/>
        <w:rPr>
          <w:sz w:val="20"/>
          <w:szCs w:val="20"/>
        </w:rPr>
      </w:pPr>
    </w:p>
    <w:p w14:paraId="6159A154" w14:textId="77777777" w:rsidR="00E24DCA" w:rsidRDefault="00E24DCA">
      <w:pPr>
        <w:spacing w:line="200" w:lineRule="exact"/>
        <w:rPr>
          <w:sz w:val="20"/>
          <w:szCs w:val="20"/>
        </w:rPr>
      </w:pPr>
    </w:p>
    <w:p w14:paraId="468EFAB1" w14:textId="77777777" w:rsidR="00E24DCA" w:rsidRDefault="00E24DCA">
      <w:pPr>
        <w:spacing w:line="200" w:lineRule="exact"/>
        <w:rPr>
          <w:sz w:val="20"/>
          <w:szCs w:val="20"/>
        </w:rPr>
      </w:pPr>
    </w:p>
    <w:p w14:paraId="763436B5" w14:textId="77777777" w:rsidR="00E24DCA" w:rsidRDefault="00E24DCA">
      <w:pPr>
        <w:spacing w:line="200" w:lineRule="exact"/>
        <w:rPr>
          <w:sz w:val="20"/>
          <w:szCs w:val="20"/>
        </w:rPr>
      </w:pPr>
    </w:p>
    <w:p w14:paraId="4C23B8DC" w14:textId="77777777" w:rsidR="00E24DCA" w:rsidRDefault="00E24DCA">
      <w:pPr>
        <w:spacing w:line="200" w:lineRule="exact"/>
        <w:rPr>
          <w:sz w:val="20"/>
          <w:szCs w:val="20"/>
        </w:rPr>
      </w:pPr>
    </w:p>
    <w:p w14:paraId="1177BA8C" w14:textId="77777777" w:rsidR="00E24DCA" w:rsidRDefault="00E24DCA">
      <w:pPr>
        <w:spacing w:line="200" w:lineRule="exact"/>
        <w:rPr>
          <w:sz w:val="20"/>
          <w:szCs w:val="20"/>
        </w:rPr>
      </w:pPr>
    </w:p>
    <w:p w14:paraId="393C528B" w14:textId="77777777" w:rsidR="00E24DCA" w:rsidRDefault="00E24DCA">
      <w:pPr>
        <w:spacing w:line="200" w:lineRule="exact"/>
        <w:rPr>
          <w:sz w:val="20"/>
          <w:szCs w:val="20"/>
        </w:rPr>
      </w:pPr>
    </w:p>
    <w:p w14:paraId="5A37757D" w14:textId="77777777" w:rsidR="00E24DCA" w:rsidRDefault="00E24DCA">
      <w:pPr>
        <w:spacing w:line="200" w:lineRule="exact"/>
        <w:rPr>
          <w:sz w:val="20"/>
          <w:szCs w:val="20"/>
        </w:rPr>
      </w:pPr>
    </w:p>
    <w:p w14:paraId="1CA311D5" w14:textId="77777777" w:rsidR="00E24DCA" w:rsidRDefault="00E24DCA">
      <w:pPr>
        <w:spacing w:line="200" w:lineRule="exact"/>
        <w:rPr>
          <w:sz w:val="20"/>
          <w:szCs w:val="20"/>
        </w:rPr>
      </w:pPr>
    </w:p>
    <w:p w14:paraId="36EFCE8E" w14:textId="77777777" w:rsidR="00E24DCA" w:rsidRDefault="00E24DCA">
      <w:pPr>
        <w:spacing w:line="200" w:lineRule="exact"/>
        <w:rPr>
          <w:sz w:val="20"/>
          <w:szCs w:val="20"/>
        </w:rPr>
      </w:pPr>
    </w:p>
    <w:p w14:paraId="28D3DD94" w14:textId="77777777" w:rsidR="00E24DCA" w:rsidRDefault="00E24DCA">
      <w:pPr>
        <w:spacing w:line="200" w:lineRule="exact"/>
        <w:rPr>
          <w:sz w:val="20"/>
          <w:szCs w:val="20"/>
        </w:rPr>
      </w:pPr>
    </w:p>
    <w:p w14:paraId="62E82EE3" w14:textId="77777777" w:rsidR="00E24DCA" w:rsidRDefault="00E24DCA">
      <w:pPr>
        <w:spacing w:line="200" w:lineRule="exact"/>
        <w:rPr>
          <w:sz w:val="20"/>
          <w:szCs w:val="20"/>
        </w:rPr>
      </w:pPr>
    </w:p>
    <w:p w14:paraId="005B962E" w14:textId="77777777" w:rsidR="00E24DCA" w:rsidRDefault="00E24DCA">
      <w:pPr>
        <w:spacing w:line="309" w:lineRule="exact"/>
        <w:rPr>
          <w:sz w:val="20"/>
          <w:szCs w:val="20"/>
        </w:rPr>
      </w:pPr>
    </w:p>
    <w:p w14:paraId="549D22C6"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2B4BEB63" w14:textId="77777777" w:rsidR="00E24DCA" w:rsidRDefault="00E24DCA">
      <w:pPr>
        <w:sectPr w:rsidR="00E24DCA">
          <w:type w:val="continuous"/>
          <w:pgSz w:w="11900" w:h="16838"/>
          <w:pgMar w:top="1128" w:right="1106" w:bottom="571" w:left="1133" w:header="0" w:footer="0" w:gutter="0"/>
          <w:cols w:space="720" w:equalWidth="0">
            <w:col w:w="9667"/>
          </w:cols>
        </w:sectPr>
      </w:pPr>
    </w:p>
    <w:p w14:paraId="1A91F495" w14:textId="77777777" w:rsidR="00E24DCA" w:rsidRDefault="00EF76FC">
      <w:pPr>
        <w:jc w:val="right"/>
        <w:rPr>
          <w:sz w:val="20"/>
          <w:szCs w:val="20"/>
        </w:rPr>
      </w:pPr>
      <w:bookmarkStart w:id="3" w:name="page4"/>
      <w:bookmarkEnd w:id="3"/>
      <w:r>
        <w:rPr>
          <w:rFonts w:ascii="Calibri" w:eastAsia="Calibri" w:hAnsi="Calibri" w:cs="Calibri"/>
          <w:i/>
          <w:iCs/>
          <w:sz w:val="16"/>
          <w:szCs w:val="16"/>
        </w:rPr>
        <w:lastRenderedPageBreak/>
        <w:t>Contract: ISR-2025-0390</w:t>
      </w:r>
    </w:p>
    <w:p w14:paraId="6C60B3C5" w14:textId="77777777" w:rsidR="00E24DCA" w:rsidRDefault="00E24DCA">
      <w:pPr>
        <w:spacing w:line="200" w:lineRule="exact"/>
        <w:rPr>
          <w:sz w:val="20"/>
          <w:szCs w:val="20"/>
        </w:rPr>
      </w:pPr>
    </w:p>
    <w:p w14:paraId="54DD7CE2" w14:textId="77777777" w:rsidR="00E24DCA" w:rsidRDefault="00E24DCA">
      <w:pPr>
        <w:spacing w:line="310" w:lineRule="exact"/>
        <w:rPr>
          <w:sz w:val="20"/>
          <w:szCs w:val="20"/>
        </w:rPr>
      </w:pPr>
    </w:p>
    <w:p w14:paraId="500CCEBB" w14:textId="77777777" w:rsidR="00E24DCA" w:rsidRDefault="00EF76FC">
      <w:pPr>
        <w:ind w:left="3820"/>
        <w:rPr>
          <w:sz w:val="20"/>
          <w:szCs w:val="20"/>
        </w:rPr>
      </w:pPr>
      <w:r>
        <w:rPr>
          <w:rFonts w:ascii="Calibri" w:eastAsia="Calibri" w:hAnsi="Calibri" w:cs="Calibri"/>
          <w:sz w:val="48"/>
          <w:szCs w:val="48"/>
        </w:rPr>
        <w:t>Summary</w:t>
      </w:r>
    </w:p>
    <w:p w14:paraId="1663B39A" w14:textId="77777777" w:rsidR="00E24DCA" w:rsidRDefault="00E24DCA">
      <w:pPr>
        <w:spacing w:line="370" w:lineRule="exact"/>
        <w:rPr>
          <w:sz w:val="20"/>
          <w:szCs w:val="20"/>
        </w:rPr>
      </w:pPr>
    </w:p>
    <w:p w14:paraId="09EDE25B" w14:textId="77777777" w:rsidR="00E24DCA" w:rsidRDefault="00EF76FC">
      <w:pPr>
        <w:tabs>
          <w:tab w:val="left" w:leader="dot" w:pos="8920"/>
        </w:tabs>
        <w:rPr>
          <w:rFonts w:ascii="Calibri" w:eastAsia="Calibri" w:hAnsi="Calibri" w:cs="Calibri"/>
          <w:b/>
          <w:bCs/>
          <w:sz w:val="23"/>
          <w:szCs w:val="23"/>
        </w:rPr>
      </w:pPr>
      <w:hyperlink w:anchor="page6">
        <w:r>
          <w:rPr>
            <w:rFonts w:ascii="Arial" w:eastAsia="Arial" w:hAnsi="Arial" w:cs="Arial"/>
            <w:b/>
            <w:bCs/>
            <w:sz w:val="24"/>
            <w:szCs w:val="24"/>
          </w:rPr>
          <w:t>1.Preamble</w:t>
        </w:r>
      </w:hyperlink>
      <w:r>
        <w:rPr>
          <w:rFonts w:ascii="Arial" w:eastAsia="Arial" w:hAnsi="Arial" w:cs="Arial"/>
          <w:b/>
          <w:bCs/>
          <w:sz w:val="24"/>
          <w:szCs w:val="24"/>
        </w:rPr>
        <w:tab/>
      </w:r>
      <w:hyperlink w:anchor="page6">
        <w:r>
          <w:rPr>
            <w:rFonts w:ascii="Calibri" w:eastAsia="Calibri" w:hAnsi="Calibri" w:cs="Calibri"/>
            <w:b/>
            <w:bCs/>
            <w:sz w:val="23"/>
            <w:szCs w:val="23"/>
          </w:rPr>
          <w:t>6</w:t>
        </w:r>
      </w:hyperlink>
    </w:p>
    <w:p w14:paraId="06117482" w14:textId="77777777" w:rsidR="00E24DCA" w:rsidRDefault="00E24DCA">
      <w:pPr>
        <w:spacing w:line="133" w:lineRule="exact"/>
        <w:rPr>
          <w:sz w:val="20"/>
          <w:szCs w:val="20"/>
        </w:rPr>
      </w:pPr>
    </w:p>
    <w:p w14:paraId="66AF6296" w14:textId="77777777" w:rsidR="00E24DCA" w:rsidRDefault="00EF76FC">
      <w:pPr>
        <w:tabs>
          <w:tab w:val="left" w:leader="dot" w:pos="8940"/>
        </w:tabs>
        <w:ind w:left="200"/>
        <w:rPr>
          <w:rFonts w:ascii="Calibri" w:eastAsia="Calibri" w:hAnsi="Calibri" w:cs="Calibri"/>
          <w:sz w:val="19"/>
          <w:szCs w:val="19"/>
        </w:rPr>
      </w:pPr>
      <w:hyperlink w:anchor="page6">
        <w:r>
          <w:rPr>
            <w:rFonts w:ascii="Arial" w:eastAsia="Arial" w:hAnsi="Arial" w:cs="Arial"/>
          </w:rPr>
          <w:t>1.1Presentation of the contracting authority</w:t>
        </w:r>
      </w:hyperlink>
      <w:r>
        <w:rPr>
          <w:rFonts w:ascii="Arial" w:eastAsia="Arial" w:hAnsi="Arial" w:cs="Arial"/>
        </w:rPr>
        <w:tab/>
      </w:r>
      <w:hyperlink w:anchor="page6">
        <w:r>
          <w:rPr>
            <w:rFonts w:ascii="Calibri" w:eastAsia="Calibri" w:hAnsi="Calibri" w:cs="Calibri"/>
            <w:sz w:val="19"/>
            <w:szCs w:val="19"/>
          </w:rPr>
          <w:t>6</w:t>
        </w:r>
      </w:hyperlink>
    </w:p>
    <w:p w14:paraId="7165F9A5" w14:textId="77777777" w:rsidR="00E24DCA" w:rsidRDefault="00E24DCA">
      <w:pPr>
        <w:spacing w:line="132" w:lineRule="exact"/>
        <w:rPr>
          <w:sz w:val="20"/>
          <w:szCs w:val="20"/>
        </w:rPr>
      </w:pPr>
    </w:p>
    <w:p w14:paraId="70271105" w14:textId="77777777" w:rsidR="00E24DCA" w:rsidRDefault="00EF76FC">
      <w:pPr>
        <w:tabs>
          <w:tab w:val="left" w:leader="dot" w:pos="8940"/>
        </w:tabs>
        <w:ind w:left="200"/>
        <w:rPr>
          <w:rFonts w:ascii="Calibri" w:eastAsia="Calibri" w:hAnsi="Calibri" w:cs="Calibri"/>
          <w:sz w:val="19"/>
          <w:szCs w:val="19"/>
        </w:rPr>
      </w:pPr>
      <w:hyperlink w:anchor="page6">
        <w:r>
          <w:rPr>
            <w:rFonts w:ascii="Arial" w:eastAsia="Arial" w:hAnsi="Arial" w:cs="Arial"/>
          </w:rPr>
          <w:t>1.2Definition</w:t>
        </w:r>
      </w:hyperlink>
      <w:r>
        <w:rPr>
          <w:rFonts w:ascii="Arial" w:eastAsia="Arial" w:hAnsi="Arial" w:cs="Arial"/>
        </w:rPr>
        <w:tab/>
      </w:r>
      <w:hyperlink w:anchor="page6">
        <w:r>
          <w:rPr>
            <w:rFonts w:ascii="Calibri" w:eastAsia="Calibri" w:hAnsi="Calibri" w:cs="Calibri"/>
            <w:sz w:val="19"/>
            <w:szCs w:val="19"/>
          </w:rPr>
          <w:t>6</w:t>
        </w:r>
      </w:hyperlink>
    </w:p>
    <w:p w14:paraId="25C4E42E" w14:textId="77777777" w:rsidR="00E24DCA" w:rsidRDefault="00E24DCA">
      <w:pPr>
        <w:spacing w:line="106" w:lineRule="exact"/>
        <w:rPr>
          <w:sz w:val="20"/>
          <w:szCs w:val="20"/>
        </w:rPr>
      </w:pPr>
    </w:p>
    <w:p w14:paraId="0D7279D4" w14:textId="77777777" w:rsidR="00E24DCA" w:rsidRDefault="00EF76FC">
      <w:pPr>
        <w:tabs>
          <w:tab w:val="left" w:leader="dot" w:pos="8920"/>
        </w:tabs>
        <w:rPr>
          <w:rFonts w:ascii="Calibri" w:eastAsia="Calibri" w:hAnsi="Calibri" w:cs="Calibri"/>
          <w:b/>
          <w:bCs/>
          <w:sz w:val="23"/>
          <w:szCs w:val="23"/>
        </w:rPr>
      </w:pPr>
      <w:hyperlink w:anchor="page8">
        <w:r>
          <w:rPr>
            <w:rFonts w:ascii="Arial" w:eastAsia="Arial" w:hAnsi="Arial" w:cs="Arial"/>
            <w:b/>
            <w:bCs/>
            <w:sz w:val="24"/>
            <w:szCs w:val="24"/>
          </w:rPr>
          <w:t>2.Subject of the Contract- General provisions</w:t>
        </w:r>
      </w:hyperlink>
      <w:r>
        <w:rPr>
          <w:rFonts w:ascii="Arial" w:eastAsia="Arial" w:hAnsi="Arial" w:cs="Arial"/>
          <w:b/>
          <w:bCs/>
          <w:sz w:val="24"/>
          <w:szCs w:val="24"/>
        </w:rPr>
        <w:tab/>
      </w:r>
      <w:hyperlink w:anchor="page8">
        <w:r>
          <w:rPr>
            <w:rFonts w:ascii="Calibri" w:eastAsia="Calibri" w:hAnsi="Calibri" w:cs="Calibri"/>
            <w:b/>
            <w:bCs/>
            <w:sz w:val="23"/>
            <w:szCs w:val="23"/>
          </w:rPr>
          <w:t>8</w:t>
        </w:r>
      </w:hyperlink>
    </w:p>
    <w:p w14:paraId="7BB86792" w14:textId="77777777" w:rsidR="00E24DCA" w:rsidRDefault="00E24DCA">
      <w:pPr>
        <w:spacing w:line="133" w:lineRule="exact"/>
        <w:rPr>
          <w:sz w:val="20"/>
          <w:szCs w:val="20"/>
        </w:rPr>
      </w:pPr>
    </w:p>
    <w:p w14:paraId="6C6A36A9" w14:textId="77777777" w:rsidR="00E24DCA" w:rsidRDefault="00EF76FC">
      <w:pPr>
        <w:tabs>
          <w:tab w:val="left" w:leader="dot" w:pos="8940"/>
        </w:tabs>
        <w:ind w:left="200"/>
        <w:rPr>
          <w:rFonts w:ascii="Calibri" w:eastAsia="Calibri" w:hAnsi="Calibri" w:cs="Calibri"/>
          <w:sz w:val="19"/>
          <w:szCs w:val="19"/>
        </w:rPr>
      </w:pPr>
      <w:hyperlink w:anchor="page8">
        <w:r>
          <w:rPr>
            <w:rFonts w:ascii="Arial" w:eastAsia="Arial" w:hAnsi="Arial" w:cs="Arial"/>
          </w:rPr>
          <w:t>2.1Browse of the Contract</w:t>
        </w:r>
      </w:hyperlink>
      <w:r>
        <w:rPr>
          <w:rFonts w:ascii="Arial" w:eastAsia="Arial" w:hAnsi="Arial" w:cs="Arial"/>
        </w:rPr>
        <w:tab/>
      </w:r>
      <w:hyperlink w:anchor="page8">
        <w:r>
          <w:rPr>
            <w:rFonts w:ascii="Calibri" w:eastAsia="Calibri" w:hAnsi="Calibri" w:cs="Calibri"/>
            <w:sz w:val="19"/>
            <w:szCs w:val="19"/>
          </w:rPr>
          <w:t>8</w:t>
        </w:r>
      </w:hyperlink>
    </w:p>
    <w:p w14:paraId="41BFDD84" w14:textId="77777777" w:rsidR="00E24DCA" w:rsidRDefault="00E24DCA">
      <w:pPr>
        <w:spacing w:line="133" w:lineRule="exact"/>
        <w:rPr>
          <w:sz w:val="20"/>
          <w:szCs w:val="20"/>
        </w:rPr>
      </w:pPr>
    </w:p>
    <w:p w14:paraId="78A1EEFC" w14:textId="77777777" w:rsidR="00E24DCA" w:rsidRDefault="00EF76FC">
      <w:pPr>
        <w:tabs>
          <w:tab w:val="left" w:leader="dot" w:pos="8940"/>
        </w:tabs>
        <w:ind w:left="200"/>
        <w:rPr>
          <w:rFonts w:ascii="Calibri" w:eastAsia="Calibri" w:hAnsi="Calibri" w:cs="Calibri"/>
          <w:sz w:val="19"/>
          <w:szCs w:val="19"/>
        </w:rPr>
      </w:pPr>
      <w:hyperlink w:anchor="page8">
        <w:r>
          <w:rPr>
            <w:rFonts w:ascii="Arial" w:eastAsia="Arial" w:hAnsi="Arial" w:cs="Arial"/>
          </w:rPr>
          <w:t>2.2Susupcharge</w:t>
        </w:r>
      </w:hyperlink>
      <w:r>
        <w:rPr>
          <w:rFonts w:ascii="Arial" w:eastAsia="Arial" w:hAnsi="Arial" w:cs="Arial"/>
        </w:rPr>
        <w:tab/>
      </w:r>
      <w:hyperlink w:anchor="page8">
        <w:r>
          <w:rPr>
            <w:rFonts w:ascii="Calibri" w:eastAsia="Calibri" w:hAnsi="Calibri" w:cs="Calibri"/>
            <w:sz w:val="19"/>
            <w:szCs w:val="19"/>
          </w:rPr>
          <w:t>8</w:t>
        </w:r>
      </w:hyperlink>
    </w:p>
    <w:p w14:paraId="775A382C" w14:textId="77777777" w:rsidR="00E24DCA" w:rsidRDefault="00E24DCA">
      <w:pPr>
        <w:spacing w:line="132" w:lineRule="exact"/>
        <w:rPr>
          <w:sz w:val="20"/>
          <w:szCs w:val="20"/>
        </w:rPr>
      </w:pPr>
    </w:p>
    <w:p w14:paraId="5B29EF49" w14:textId="77777777" w:rsidR="00E24DCA" w:rsidRDefault="00EF76FC">
      <w:pPr>
        <w:tabs>
          <w:tab w:val="left" w:leader="dot" w:pos="8940"/>
        </w:tabs>
        <w:ind w:left="200"/>
        <w:rPr>
          <w:rFonts w:ascii="Calibri" w:eastAsia="Calibri" w:hAnsi="Calibri" w:cs="Calibri"/>
          <w:sz w:val="19"/>
          <w:szCs w:val="19"/>
        </w:rPr>
      </w:pPr>
      <w:hyperlink w:anchor="page8">
        <w:r>
          <w:rPr>
            <w:rFonts w:ascii="Arial" w:eastAsia="Arial" w:hAnsi="Arial" w:cs="Arial"/>
          </w:rPr>
          <w:t>2.3Modification of the contract - Review clause</w:t>
        </w:r>
      </w:hyperlink>
      <w:r>
        <w:rPr>
          <w:rFonts w:ascii="Arial" w:eastAsia="Arial" w:hAnsi="Arial" w:cs="Arial"/>
        </w:rPr>
        <w:tab/>
      </w:r>
      <w:hyperlink w:anchor="page8">
        <w:r>
          <w:rPr>
            <w:rFonts w:ascii="Calibri" w:eastAsia="Calibri" w:hAnsi="Calibri" w:cs="Calibri"/>
            <w:sz w:val="19"/>
            <w:szCs w:val="19"/>
          </w:rPr>
          <w:t>8</w:t>
        </w:r>
      </w:hyperlink>
    </w:p>
    <w:p w14:paraId="72CDB4BC" w14:textId="77777777" w:rsidR="00E24DCA" w:rsidRDefault="00E24DCA">
      <w:pPr>
        <w:spacing w:line="130" w:lineRule="exact"/>
        <w:rPr>
          <w:sz w:val="20"/>
          <w:szCs w:val="20"/>
        </w:rPr>
      </w:pPr>
    </w:p>
    <w:p w14:paraId="589B7BBE" w14:textId="77777777" w:rsidR="00E24DCA" w:rsidRDefault="00EF76FC">
      <w:pPr>
        <w:tabs>
          <w:tab w:val="left" w:leader="dot" w:pos="8940"/>
        </w:tabs>
        <w:ind w:left="200"/>
        <w:rPr>
          <w:rFonts w:ascii="Calibri" w:eastAsia="Calibri" w:hAnsi="Calibri" w:cs="Calibri"/>
          <w:sz w:val="19"/>
          <w:szCs w:val="19"/>
        </w:rPr>
      </w:pPr>
      <w:hyperlink w:anchor="page9">
        <w:r>
          <w:rPr>
            <w:rFonts w:ascii="Arial" w:eastAsia="Arial" w:hAnsi="Arial" w:cs="Arial"/>
          </w:rPr>
          <w:t>2.4Benefits similar</w:t>
        </w:r>
      </w:hyperlink>
      <w:r>
        <w:rPr>
          <w:rFonts w:ascii="Arial" w:eastAsia="Arial" w:hAnsi="Arial" w:cs="Arial"/>
        </w:rPr>
        <w:tab/>
      </w:r>
      <w:hyperlink w:anchor="page9">
        <w:r>
          <w:rPr>
            <w:rFonts w:ascii="Calibri" w:eastAsia="Calibri" w:hAnsi="Calibri" w:cs="Calibri"/>
            <w:sz w:val="19"/>
            <w:szCs w:val="19"/>
          </w:rPr>
          <w:t>9</w:t>
        </w:r>
      </w:hyperlink>
    </w:p>
    <w:p w14:paraId="5FE71425" w14:textId="77777777" w:rsidR="00E24DCA" w:rsidRDefault="00E24DCA">
      <w:pPr>
        <w:spacing w:line="106" w:lineRule="exact"/>
        <w:rPr>
          <w:sz w:val="20"/>
          <w:szCs w:val="20"/>
        </w:rPr>
      </w:pPr>
    </w:p>
    <w:p w14:paraId="3EFCAD67" w14:textId="77777777" w:rsidR="00E24DCA" w:rsidRDefault="00EF76FC">
      <w:pPr>
        <w:tabs>
          <w:tab w:val="left" w:leader="dot" w:pos="8920"/>
        </w:tabs>
        <w:rPr>
          <w:rFonts w:ascii="Calibri" w:eastAsia="Calibri" w:hAnsi="Calibri" w:cs="Calibri"/>
          <w:b/>
          <w:bCs/>
          <w:sz w:val="23"/>
          <w:szCs w:val="23"/>
        </w:rPr>
      </w:pPr>
      <w:hyperlink w:anchor="page9">
        <w:r>
          <w:rPr>
            <w:rFonts w:ascii="Arial" w:eastAsia="Arial" w:hAnsi="Arial" w:cs="Arial"/>
            <w:b/>
            <w:bCs/>
            <w:sz w:val="24"/>
            <w:szCs w:val="24"/>
          </w:rPr>
          <w:t>3. Constituent parts of the contract</w:t>
        </w:r>
      </w:hyperlink>
      <w:r>
        <w:rPr>
          <w:rFonts w:ascii="Arial" w:eastAsia="Arial" w:hAnsi="Arial" w:cs="Arial"/>
          <w:b/>
          <w:bCs/>
          <w:sz w:val="24"/>
          <w:szCs w:val="24"/>
        </w:rPr>
        <w:tab/>
      </w:r>
      <w:hyperlink w:anchor="page9">
        <w:r>
          <w:rPr>
            <w:rFonts w:ascii="Calibri" w:eastAsia="Calibri" w:hAnsi="Calibri" w:cs="Calibri"/>
            <w:b/>
            <w:bCs/>
            <w:sz w:val="23"/>
            <w:szCs w:val="23"/>
          </w:rPr>
          <w:t>9</w:t>
        </w:r>
      </w:hyperlink>
    </w:p>
    <w:p w14:paraId="7E9519B6" w14:textId="77777777" w:rsidR="00E24DCA" w:rsidRDefault="00E24DCA">
      <w:pPr>
        <w:spacing w:line="109" w:lineRule="exact"/>
        <w:rPr>
          <w:sz w:val="20"/>
          <w:szCs w:val="20"/>
        </w:rPr>
      </w:pPr>
    </w:p>
    <w:p w14:paraId="39085E64" w14:textId="77777777" w:rsidR="00E24DCA" w:rsidRDefault="00EF76FC">
      <w:pPr>
        <w:tabs>
          <w:tab w:val="left" w:leader="dot" w:pos="8920"/>
        </w:tabs>
        <w:rPr>
          <w:rFonts w:ascii="Calibri" w:eastAsia="Calibri" w:hAnsi="Calibri" w:cs="Calibri"/>
          <w:b/>
          <w:bCs/>
          <w:sz w:val="23"/>
          <w:szCs w:val="23"/>
        </w:rPr>
      </w:pPr>
      <w:hyperlink w:anchor="page9">
        <w:r>
          <w:rPr>
            <w:rFonts w:ascii="Arial" w:eastAsia="Arial" w:hAnsi="Arial" w:cs="Arial"/>
            <w:b/>
            <w:bCs/>
            <w:sz w:val="24"/>
            <w:szCs w:val="24"/>
          </w:rPr>
          <w:t>4. Conditions for the performance of services</w:t>
        </w:r>
      </w:hyperlink>
      <w:r>
        <w:rPr>
          <w:rFonts w:ascii="Arial" w:eastAsia="Arial" w:hAnsi="Arial" w:cs="Arial"/>
          <w:b/>
          <w:bCs/>
          <w:sz w:val="24"/>
          <w:szCs w:val="24"/>
        </w:rPr>
        <w:tab/>
      </w:r>
      <w:hyperlink w:anchor="page9">
        <w:r>
          <w:rPr>
            <w:rFonts w:ascii="Calibri" w:eastAsia="Calibri" w:hAnsi="Calibri" w:cs="Calibri"/>
            <w:b/>
            <w:bCs/>
            <w:sz w:val="23"/>
            <w:szCs w:val="23"/>
          </w:rPr>
          <w:t>9</w:t>
        </w:r>
      </w:hyperlink>
    </w:p>
    <w:p w14:paraId="111A0529" w14:textId="77777777" w:rsidR="00E24DCA" w:rsidRDefault="00E24DCA">
      <w:pPr>
        <w:spacing w:line="133" w:lineRule="exact"/>
        <w:rPr>
          <w:sz w:val="20"/>
          <w:szCs w:val="20"/>
        </w:rPr>
      </w:pPr>
    </w:p>
    <w:p w14:paraId="2E44BFC6" w14:textId="77777777" w:rsidR="00E24DCA" w:rsidRDefault="00EF76FC">
      <w:pPr>
        <w:tabs>
          <w:tab w:val="left" w:leader="dot" w:pos="8940"/>
        </w:tabs>
        <w:ind w:left="200"/>
        <w:rPr>
          <w:rFonts w:ascii="Calibri" w:eastAsia="Calibri" w:hAnsi="Calibri" w:cs="Calibri"/>
          <w:sz w:val="19"/>
          <w:szCs w:val="19"/>
        </w:rPr>
      </w:pPr>
      <w:hyperlink w:anchor="page9">
        <w:r>
          <w:rPr>
            <w:rFonts w:ascii="Arial" w:eastAsia="Arial" w:hAnsi="Arial" w:cs="Arial"/>
          </w:rPr>
          <w:t>4.1Personal assigned to the mission</w:t>
        </w:r>
      </w:hyperlink>
      <w:r>
        <w:rPr>
          <w:rFonts w:ascii="Arial" w:eastAsia="Arial" w:hAnsi="Arial" w:cs="Arial"/>
        </w:rPr>
        <w:tab/>
      </w:r>
      <w:hyperlink w:anchor="page9">
        <w:r>
          <w:rPr>
            <w:rFonts w:ascii="Calibri" w:eastAsia="Calibri" w:hAnsi="Calibri" w:cs="Calibri"/>
            <w:sz w:val="19"/>
            <w:szCs w:val="19"/>
          </w:rPr>
          <w:t>9</w:t>
        </w:r>
      </w:hyperlink>
    </w:p>
    <w:p w14:paraId="1E7DEC84" w14:textId="77777777" w:rsidR="00E24DCA" w:rsidRDefault="00E24DCA">
      <w:pPr>
        <w:spacing w:line="105" w:lineRule="exact"/>
        <w:rPr>
          <w:sz w:val="20"/>
          <w:szCs w:val="20"/>
        </w:rPr>
      </w:pPr>
    </w:p>
    <w:p w14:paraId="5FE758C5" w14:textId="77777777" w:rsidR="00E24DCA" w:rsidRDefault="00EF76FC">
      <w:pPr>
        <w:tabs>
          <w:tab w:val="left" w:leader="dot" w:pos="8820"/>
        </w:tabs>
        <w:ind w:left="200"/>
        <w:rPr>
          <w:rFonts w:ascii="Calibri" w:eastAsia="Calibri" w:hAnsi="Calibri" w:cs="Calibri"/>
          <w:sz w:val="21"/>
          <w:szCs w:val="21"/>
        </w:rPr>
      </w:pPr>
      <w:hyperlink w:anchor="page10">
        <w:r>
          <w:rPr>
            <w:rFonts w:ascii="Arial" w:eastAsia="Arial" w:hAnsi="Arial" w:cs="Arial"/>
          </w:rPr>
          <w:t>4.2Technical CSR specifications and execution of the Contract</w:t>
        </w:r>
      </w:hyperlink>
      <w:r>
        <w:rPr>
          <w:rFonts w:ascii="Arial" w:eastAsia="Arial" w:hAnsi="Arial" w:cs="Arial"/>
        </w:rPr>
        <w:tab/>
      </w:r>
      <w:hyperlink w:anchor="page10">
        <w:r>
          <w:rPr>
            <w:rFonts w:ascii="Calibri" w:eastAsia="Calibri" w:hAnsi="Calibri" w:cs="Calibri"/>
            <w:sz w:val="21"/>
            <w:szCs w:val="21"/>
          </w:rPr>
          <w:t>10</w:t>
        </w:r>
      </w:hyperlink>
    </w:p>
    <w:p w14:paraId="49456F15" w14:textId="77777777" w:rsidR="00E24DCA" w:rsidRDefault="00E24DCA">
      <w:pPr>
        <w:spacing w:line="108" w:lineRule="exact"/>
        <w:rPr>
          <w:sz w:val="20"/>
          <w:szCs w:val="20"/>
        </w:rPr>
      </w:pPr>
    </w:p>
    <w:p w14:paraId="07C35997" w14:textId="77777777" w:rsidR="00E24DCA" w:rsidRDefault="00EF76FC">
      <w:pPr>
        <w:tabs>
          <w:tab w:val="left" w:leader="dot" w:pos="8820"/>
        </w:tabs>
        <w:ind w:left="200"/>
        <w:rPr>
          <w:rFonts w:ascii="Calibri" w:eastAsia="Calibri" w:hAnsi="Calibri" w:cs="Calibri"/>
          <w:sz w:val="21"/>
          <w:szCs w:val="21"/>
        </w:rPr>
      </w:pPr>
      <w:hyperlink w:anchor="page10">
        <w:r>
          <w:rPr>
            <w:rFonts w:ascii="Arial" w:eastAsia="Arial" w:hAnsi="Arial" w:cs="Arial"/>
          </w:rPr>
          <w:t>4.3Sulit</w:t>
        </w:r>
      </w:hyperlink>
      <w:r>
        <w:rPr>
          <w:rFonts w:ascii="Arial" w:eastAsia="Arial" w:hAnsi="Arial" w:cs="Arial"/>
        </w:rPr>
        <w:tab/>
      </w:r>
      <w:hyperlink w:anchor="page10">
        <w:r>
          <w:rPr>
            <w:rFonts w:ascii="Calibri" w:eastAsia="Calibri" w:hAnsi="Calibri" w:cs="Calibri"/>
            <w:sz w:val="21"/>
            <w:szCs w:val="21"/>
          </w:rPr>
          <w:t>10</w:t>
        </w:r>
      </w:hyperlink>
    </w:p>
    <w:p w14:paraId="6C50AAFA" w14:textId="77777777" w:rsidR="00E24DCA" w:rsidRDefault="00E24DCA">
      <w:pPr>
        <w:spacing w:line="108" w:lineRule="exact"/>
        <w:rPr>
          <w:sz w:val="20"/>
          <w:szCs w:val="20"/>
        </w:rPr>
      </w:pPr>
    </w:p>
    <w:p w14:paraId="6DBC30B4" w14:textId="77777777" w:rsidR="00E24DCA" w:rsidRDefault="00EF76FC">
      <w:pPr>
        <w:tabs>
          <w:tab w:val="left" w:leader="dot" w:pos="8820"/>
        </w:tabs>
        <w:ind w:left="200"/>
        <w:rPr>
          <w:rFonts w:ascii="Calibri" w:eastAsia="Calibri" w:hAnsi="Calibri" w:cs="Calibri"/>
          <w:sz w:val="21"/>
          <w:szCs w:val="21"/>
        </w:rPr>
      </w:pPr>
      <w:hyperlink w:anchor="page11">
        <w:r>
          <w:rPr>
            <w:rFonts w:ascii="Arial" w:eastAsia="Arial" w:hAnsi="Arial" w:cs="Arial"/>
          </w:rPr>
          <w:t>4.4Suspension for serious and imminent risk</w:t>
        </w:r>
      </w:hyperlink>
      <w:r>
        <w:rPr>
          <w:rFonts w:ascii="Arial" w:eastAsia="Arial" w:hAnsi="Arial" w:cs="Arial"/>
        </w:rPr>
        <w:tab/>
      </w:r>
      <w:hyperlink w:anchor="page11">
        <w:r>
          <w:rPr>
            <w:rFonts w:ascii="Calibri" w:eastAsia="Calibri" w:hAnsi="Calibri" w:cs="Calibri"/>
            <w:sz w:val="21"/>
            <w:szCs w:val="21"/>
          </w:rPr>
          <w:t>11</w:t>
        </w:r>
      </w:hyperlink>
    </w:p>
    <w:p w14:paraId="67A55B34" w14:textId="77777777" w:rsidR="00E24DCA" w:rsidRDefault="00E24DCA">
      <w:pPr>
        <w:spacing w:line="106" w:lineRule="exact"/>
        <w:rPr>
          <w:sz w:val="20"/>
          <w:szCs w:val="20"/>
        </w:rPr>
      </w:pPr>
    </w:p>
    <w:p w14:paraId="4DA8D6CC" w14:textId="77777777" w:rsidR="00E24DCA" w:rsidRDefault="00EF76FC">
      <w:pPr>
        <w:tabs>
          <w:tab w:val="left" w:leader="dot" w:pos="8800"/>
        </w:tabs>
        <w:rPr>
          <w:rFonts w:ascii="Calibri" w:eastAsia="Calibri" w:hAnsi="Calibri" w:cs="Calibri"/>
          <w:b/>
          <w:bCs/>
          <w:sz w:val="23"/>
          <w:szCs w:val="23"/>
        </w:rPr>
      </w:pPr>
      <w:hyperlink w:anchor="page12">
        <w:r>
          <w:rPr>
            <w:rFonts w:ascii="Arial" w:eastAsia="Arial" w:hAnsi="Arial" w:cs="Arial"/>
            <w:b/>
            <w:bCs/>
            <w:sz w:val="24"/>
            <w:szCs w:val="24"/>
          </w:rPr>
          <w:t>5.Duration of the Contract – Execution deadlines - Renewal</w:t>
        </w:r>
      </w:hyperlink>
      <w:r>
        <w:rPr>
          <w:rFonts w:ascii="Arial" w:eastAsia="Arial" w:hAnsi="Arial" w:cs="Arial"/>
          <w:b/>
          <w:bCs/>
          <w:sz w:val="24"/>
          <w:szCs w:val="24"/>
        </w:rPr>
        <w:tab/>
      </w:r>
      <w:hyperlink w:anchor="page12">
        <w:r>
          <w:rPr>
            <w:rFonts w:ascii="Calibri" w:eastAsia="Calibri" w:hAnsi="Calibri" w:cs="Calibri"/>
            <w:b/>
            <w:bCs/>
            <w:sz w:val="23"/>
            <w:szCs w:val="23"/>
          </w:rPr>
          <w:t>12</w:t>
        </w:r>
      </w:hyperlink>
    </w:p>
    <w:p w14:paraId="61452214" w14:textId="77777777" w:rsidR="00E24DCA" w:rsidRDefault="00E24DCA">
      <w:pPr>
        <w:spacing w:line="108" w:lineRule="exact"/>
        <w:rPr>
          <w:sz w:val="20"/>
          <w:szCs w:val="20"/>
        </w:rPr>
      </w:pPr>
    </w:p>
    <w:p w14:paraId="34394E88" w14:textId="77777777" w:rsidR="00E24DCA" w:rsidRDefault="00EF76FC">
      <w:pPr>
        <w:tabs>
          <w:tab w:val="left" w:leader="dot" w:pos="8820"/>
        </w:tabs>
        <w:ind w:left="200"/>
        <w:rPr>
          <w:rFonts w:ascii="Calibri" w:eastAsia="Calibri" w:hAnsi="Calibri" w:cs="Calibri"/>
          <w:sz w:val="21"/>
          <w:szCs w:val="21"/>
        </w:rPr>
      </w:pPr>
      <w:hyperlink w:anchor="page12">
        <w:r>
          <w:rPr>
            <w:rFonts w:ascii="Arial" w:eastAsia="Arial" w:hAnsi="Arial" w:cs="Arial"/>
          </w:rPr>
          <w:t>5.1Market Sale</w:t>
        </w:r>
      </w:hyperlink>
      <w:r>
        <w:rPr>
          <w:rFonts w:ascii="Arial" w:eastAsia="Arial" w:hAnsi="Arial" w:cs="Arial"/>
        </w:rPr>
        <w:tab/>
      </w:r>
      <w:hyperlink w:anchor="page12">
        <w:r>
          <w:rPr>
            <w:rFonts w:ascii="Calibri" w:eastAsia="Calibri" w:hAnsi="Calibri" w:cs="Calibri"/>
            <w:sz w:val="21"/>
            <w:szCs w:val="21"/>
          </w:rPr>
          <w:t>12</w:t>
        </w:r>
      </w:hyperlink>
    </w:p>
    <w:p w14:paraId="15867526" w14:textId="77777777" w:rsidR="00E24DCA" w:rsidRDefault="00E24DCA">
      <w:pPr>
        <w:spacing w:line="108" w:lineRule="exact"/>
        <w:rPr>
          <w:sz w:val="20"/>
          <w:szCs w:val="20"/>
        </w:rPr>
      </w:pPr>
    </w:p>
    <w:p w14:paraId="6249000E" w14:textId="77777777" w:rsidR="00E24DCA" w:rsidRDefault="00EF76FC">
      <w:pPr>
        <w:tabs>
          <w:tab w:val="left" w:leader="dot" w:pos="8820"/>
        </w:tabs>
        <w:ind w:left="200"/>
        <w:rPr>
          <w:rFonts w:ascii="Calibri" w:eastAsia="Calibri" w:hAnsi="Calibri" w:cs="Calibri"/>
          <w:sz w:val="21"/>
          <w:szCs w:val="21"/>
        </w:rPr>
      </w:pPr>
      <w:hyperlink w:anchor="page12">
        <w:r>
          <w:rPr>
            <w:rFonts w:ascii="Arial" w:eastAsia="Arial" w:hAnsi="Arial" w:cs="Arial"/>
          </w:rPr>
          <w:t>5.2Delays of execution</w:t>
        </w:r>
      </w:hyperlink>
      <w:r>
        <w:rPr>
          <w:rFonts w:ascii="Arial" w:eastAsia="Arial" w:hAnsi="Arial" w:cs="Arial"/>
        </w:rPr>
        <w:tab/>
      </w:r>
      <w:hyperlink w:anchor="page12">
        <w:r>
          <w:rPr>
            <w:rFonts w:ascii="Calibri" w:eastAsia="Calibri" w:hAnsi="Calibri" w:cs="Calibri"/>
            <w:sz w:val="21"/>
            <w:szCs w:val="21"/>
          </w:rPr>
          <w:t>12</w:t>
        </w:r>
      </w:hyperlink>
    </w:p>
    <w:p w14:paraId="2593FD58" w14:textId="77777777" w:rsidR="00E24DCA" w:rsidRDefault="00E24DCA">
      <w:pPr>
        <w:spacing w:line="108" w:lineRule="exact"/>
        <w:rPr>
          <w:sz w:val="20"/>
          <w:szCs w:val="20"/>
        </w:rPr>
      </w:pPr>
    </w:p>
    <w:p w14:paraId="396ACDCB" w14:textId="77777777" w:rsidR="00E24DCA" w:rsidRDefault="00EF76FC">
      <w:pPr>
        <w:tabs>
          <w:tab w:val="left" w:leader="dot" w:pos="8820"/>
        </w:tabs>
        <w:ind w:left="200"/>
        <w:rPr>
          <w:rFonts w:ascii="Calibri" w:eastAsia="Calibri" w:hAnsi="Calibri" w:cs="Calibri"/>
          <w:sz w:val="21"/>
          <w:szCs w:val="21"/>
        </w:rPr>
      </w:pPr>
      <w:hyperlink w:anchor="page12">
        <w:r>
          <w:rPr>
            <w:rFonts w:ascii="Arial" w:eastAsia="Arial" w:hAnsi="Arial" w:cs="Arial"/>
          </w:rPr>
          <w:t>5.3Reconduction</w:t>
        </w:r>
      </w:hyperlink>
      <w:r>
        <w:rPr>
          <w:rFonts w:ascii="Arial" w:eastAsia="Arial" w:hAnsi="Arial" w:cs="Arial"/>
        </w:rPr>
        <w:tab/>
      </w:r>
      <w:hyperlink w:anchor="page12">
        <w:r>
          <w:rPr>
            <w:rFonts w:ascii="Calibri" w:eastAsia="Calibri" w:hAnsi="Calibri" w:cs="Calibri"/>
            <w:sz w:val="21"/>
            <w:szCs w:val="21"/>
          </w:rPr>
          <w:t>12</w:t>
        </w:r>
      </w:hyperlink>
    </w:p>
    <w:p w14:paraId="5165C0C2" w14:textId="77777777" w:rsidR="00E24DCA" w:rsidRDefault="00E24DCA">
      <w:pPr>
        <w:spacing w:line="106" w:lineRule="exact"/>
        <w:rPr>
          <w:sz w:val="20"/>
          <w:szCs w:val="20"/>
        </w:rPr>
      </w:pPr>
    </w:p>
    <w:p w14:paraId="47A0AE6A" w14:textId="77777777" w:rsidR="00E24DCA" w:rsidRDefault="00EF76FC">
      <w:pPr>
        <w:tabs>
          <w:tab w:val="left" w:leader="dot" w:pos="8800"/>
        </w:tabs>
        <w:rPr>
          <w:rFonts w:ascii="Calibri" w:eastAsia="Calibri" w:hAnsi="Calibri" w:cs="Calibri"/>
          <w:b/>
          <w:bCs/>
          <w:sz w:val="23"/>
          <w:szCs w:val="23"/>
        </w:rPr>
      </w:pPr>
      <w:hyperlink w:anchor="page12">
        <w:r>
          <w:rPr>
            <w:rFonts w:ascii="Arial" w:eastAsia="Arial" w:hAnsi="Arial" w:cs="Arial"/>
            <w:b/>
            <w:bCs/>
            <w:sz w:val="24"/>
            <w:szCs w:val="24"/>
          </w:rPr>
          <w:t>6. Prices and price variations</w:t>
        </w:r>
      </w:hyperlink>
      <w:r>
        <w:rPr>
          <w:rFonts w:ascii="Arial" w:eastAsia="Arial" w:hAnsi="Arial" w:cs="Arial"/>
          <w:b/>
          <w:bCs/>
          <w:sz w:val="24"/>
          <w:szCs w:val="24"/>
        </w:rPr>
        <w:tab/>
      </w:r>
      <w:hyperlink w:anchor="page12">
        <w:r>
          <w:rPr>
            <w:rFonts w:ascii="Calibri" w:eastAsia="Calibri" w:hAnsi="Calibri" w:cs="Calibri"/>
            <w:b/>
            <w:bCs/>
            <w:sz w:val="23"/>
            <w:szCs w:val="23"/>
          </w:rPr>
          <w:t>12</w:t>
        </w:r>
      </w:hyperlink>
    </w:p>
    <w:p w14:paraId="7A4FED79" w14:textId="77777777" w:rsidR="00E24DCA" w:rsidRDefault="00E24DCA">
      <w:pPr>
        <w:spacing w:line="108" w:lineRule="exact"/>
        <w:rPr>
          <w:sz w:val="20"/>
          <w:szCs w:val="20"/>
        </w:rPr>
      </w:pPr>
    </w:p>
    <w:p w14:paraId="67563A68" w14:textId="77777777" w:rsidR="00E24DCA" w:rsidRDefault="00EF76FC">
      <w:pPr>
        <w:tabs>
          <w:tab w:val="left" w:leader="dot" w:pos="8820"/>
        </w:tabs>
        <w:ind w:left="200"/>
        <w:rPr>
          <w:rFonts w:ascii="Calibri" w:eastAsia="Calibri" w:hAnsi="Calibri" w:cs="Calibri"/>
          <w:sz w:val="21"/>
          <w:szCs w:val="21"/>
        </w:rPr>
      </w:pPr>
      <w:hyperlink w:anchor="page12">
        <w:r>
          <w:rPr>
            <w:rFonts w:ascii="Arial" w:eastAsia="Arial" w:hAnsi="Arial" w:cs="Arial"/>
          </w:rPr>
          <w:t>6.1Coordination of the Contract</w:t>
        </w:r>
      </w:hyperlink>
      <w:r>
        <w:rPr>
          <w:rFonts w:ascii="Arial" w:eastAsia="Arial" w:hAnsi="Arial" w:cs="Arial"/>
        </w:rPr>
        <w:tab/>
      </w:r>
      <w:hyperlink w:anchor="page12">
        <w:r>
          <w:rPr>
            <w:rFonts w:ascii="Calibri" w:eastAsia="Calibri" w:hAnsi="Calibri" w:cs="Calibri"/>
            <w:sz w:val="21"/>
            <w:szCs w:val="21"/>
          </w:rPr>
          <w:t>12</w:t>
        </w:r>
      </w:hyperlink>
    </w:p>
    <w:p w14:paraId="720BA6EF" w14:textId="77777777" w:rsidR="00E24DCA" w:rsidRDefault="00E24DCA">
      <w:pPr>
        <w:spacing w:line="108" w:lineRule="exact"/>
        <w:rPr>
          <w:sz w:val="20"/>
          <w:szCs w:val="20"/>
        </w:rPr>
      </w:pPr>
    </w:p>
    <w:p w14:paraId="44100208" w14:textId="77777777" w:rsidR="00E24DCA" w:rsidRDefault="00EF76FC">
      <w:pPr>
        <w:tabs>
          <w:tab w:val="left" w:leader="dot" w:pos="8820"/>
        </w:tabs>
        <w:ind w:left="200"/>
        <w:rPr>
          <w:rFonts w:ascii="Calibri" w:eastAsia="Calibri" w:hAnsi="Calibri" w:cs="Calibri"/>
          <w:sz w:val="21"/>
          <w:szCs w:val="21"/>
        </w:rPr>
      </w:pPr>
      <w:hyperlink w:anchor="page12">
        <w:r>
          <w:rPr>
            <w:rFonts w:ascii="Arial" w:eastAsia="Arial" w:hAnsi="Arial" w:cs="Arial"/>
          </w:rPr>
          <w:t>6.2Contractual prices</w:t>
        </w:r>
      </w:hyperlink>
      <w:r>
        <w:rPr>
          <w:rFonts w:ascii="Arial" w:eastAsia="Arial" w:hAnsi="Arial" w:cs="Arial"/>
        </w:rPr>
        <w:tab/>
      </w:r>
      <w:hyperlink w:anchor="page12">
        <w:r>
          <w:rPr>
            <w:rFonts w:ascii="Calibri" w:eastAsia="Calibri" w:hAnsi="Calibri" w:cs="Calibri"/>
            <w:sz w:val="21"/>
            <w:szCs w:val="21"/>
          </w:rPr>
          <w:t>12</w:t>
        </w:r>
      </w:hyperlink>
    </w:p>
    <w:p w14:paraId="352AB344" w14:textId="77777777" w:rsidR="00E24DCA" w:rsidRDefault="00E24DCA">
      <w:pPr>
        <w:spacing w:line="108" w:lineRule="exact"/>
        <w:rPr>
          <w:sz w:val="20"/>
          <w:szCs w:val="20"/>
        </w:rPr>
      </w:pPr>
    </w:p>
    <w:p w14:paraId="422C00AF" w14:textId="77777777" w:rsidR="00E24DCA" w:rsidRDefault="00EF76FC">
      <w:pPr>
        <w:tabs>
          <w:tab w:val="left" w:leader="dot" w:pos="8820"/>
        </w:tabs>
        <w:ind w:left="200"/>
        <w:rPr>
          <w:rFonts w:ascii="Calibri" w:eastAsia="Calibri" w:hAnsi="Calibri" w:cs="Calibri"/>
          <w:sz w:val="21"/>
          <w:szCs w:val="21"/>
        </w:rPr>
      </w:pPr>
      <w:hyperlink w:anchor="page12">
        <w:r>
          <w:rPr>
            <w:rFonts w:ascii="Arial" w:eastAsia="Arial" w:hAnsi="Arial" w:cs="Arial"/>
          </w:rPr>
          <w:t>6.3Concerning mission expenses</w:t>
        </w:r>
      </w:hyperlink>
      <w:r>
        <w:rPr>
          <w:rFonts w:ascii="Arial" w:eastAsia="Arial" w:hAnsi="Arial" w:cs="Arial"/>
        </w:rPr>
        <w:tab/>
      </w:r>
      <w:hyperlink w:anchor="page12">
        <w:r>
          <w:rPr>
            <w:rFonts w:ascii="Calibri" w:eastAsia="Calibri" w:hAnsi="Calibri" w:cs="Calibri"/>
            <w:sz w:val="21"/>
            <w:szCs w:val="21"/>
          </w:rPr>
          <w:t>12</w:t>
        </w:r>
      </w:hyperlink>
    </w:p>
    <w:p w14:paraId="2D231045" w14:textId="77777777" w:rsidR="00E24DCA" w:rsidRDefault="00E24DCA">
      <w:pPr>
        <w:spacing w:line="108" w:lineRule="exact"/>
        <w:rPr>
          <w:sz w:val="20"/>
          <w:szCs w:val="20"/>
        </w:rPr>
      </w:pPr>
    </w:p>
    <w:p w14:paraId="3533E09D" w14:textId="77777777" w:rsidR="00E24DCA" w:rsidRDefault="00EF76FC">
      <w:pPr>
        <w:tabs>
          <w:tab w:val="left" w:leader="dot" w:pos="8820"/>
        </w:tabs>
        <w:ind w:left="200"/>
        <w:rPr>
          <w:rFonts w:ascii="Calibri" w:eastAsia="Calibri" w:hAnsi="Calibri" w:cs="Calibri"/>
          <w:sz w:val="21"/>
          <w:szCs w:val="21"/>
        </w:rPr>
      </w:pPr>
      <w:hyperlink w:anchor="page13">
        <w:r>
          <w:rPr>
            <w:rFonts w:ascii="Arial" w:eastAsia="Arial" w:hAnsi="Arial" w:cs="Arial"/>
          </w:rPr>
          <w:t>6.4price comparison</w:t>
        </w:r>
      </w:hyperlink>
      <w:r>
        <w:rPr>
          <w:rFonts w:ascii="Arial" w:eastAsia="Arial" w:hAnsi="Arial" w:cs="Arial"/>
        </w:rPr>
        <w:tab/>
      </w:r>
      <w:hyperlink w:anchor="page13">
        <w:r>
          <w:rPr>
            <w:rFonts w:ascii="Calibri" w:eastAsia="Calibri" w:hAnsi="Calibri" w:cs="Calibri"/>
            <w:sz w:val="21"/>
            <w:szCs w:val="21"/>
          </w:rPr>
          <w:t>13</w:t>
        </w:r>
      </w:hyperlink>
    </w:p>
    <w:p w14:paraId="223CADB2" w14:textId="77777777" w:rsidR="00E24DCA" w:rsidRDefault="00E24DCA">
      <w:pPr>
        <w:spacing w:line="106" w:lineRule="exact"/>
        <w:rPr>
          <w:sz w:val="20"/>
          <w:szCs w:val="20"/>
        </w:rPr>
      </w:pPr>
    </w:p>
    <w:p w14:paraId="0CE04428" w14:textId="77777777" w:rsidR="00E24DCA" w:rsidRDefault="00EF76FC">
      <w:pPr>
        <w:tabs>
          <w:tab w:val="left" w:leader="dot" w:pos="8800"/>
        </w:tabs>
        <w:rPr>
          <w:rFonts w:ascii="Calibri" w:eastAsia="Calibri" w:hAnsi="Calibri" w:cs="Calibri"/>
          <w:b/>
          <w:bCs/>
          <w:sz w:val="23"/>
          <w:szCs w:val="23"/>
        </w:rPr>
      </w:pPr>
      <w:hyperlink w:anchor="page13">
        <w:r>
          <w:rPr>
            <w:rFonts w:ascii="Arial" w:eastAsia="Arial" w:hAnsi="Arial" w:cs="Arial"/>
            <w:b/>
            <w:bCs/>
            <w:sz w:val="24"/>
            <w:szCs w:val="24"/>
          </w:rPr>
          <w:t>7. Move forward</w:t>
        </w:r>
      </w:hyperlink>
      <w:r>
        <w:rPr>
          <w:rFonts w:ascii="Arial" w:eastAsia="Arial" w:hAnsi="Arial" w:cs="Arial"/>
          <w:b/>
          <w:bCs/>
          <w:sz w:val="24"/>
          <w:szCs w:val="24"/>
        </w:rPr>
        <w:tab/>
      </w:r>
      <w:hyperlink w:anchor="page13">
        <w:r>
          <w:rPr>
            <w:rFonts w:ascii="Calibri" w:eastAsia="Calibri" w:hAnsi="Calibri" w:cs="Calibri"/>
            <w:b/>
            <w:bCs/>
            <w:sz w:val="23"/>
            <w:szCs w:val="23"/>
          </w:rPr>
          <w:t>13</w:t>
        </w:r>
      </w:hyperlink>
    </w:p>
    <w:p w14:paraId="12A378BE" w14:textId="77777777" w:rsidR="00E24DCA" w:rsidRDefault="00E24DCA">
      <w:pPr>
        <w:spacing w:line="107" w:lineRule="exact"/>
        <w:rPr>
          <w:sz w:val="20"/>
          <w:szCs w:val="20"/>
        </w:rPr>
      </w:pPr>
    </w:p>
    <w:p w14:paraId="245BCC12" w14:textId="77777777" w:rsidR="00E24DCA" w:rsidRDefault="00EF76FC">
      <w:pPr>
        <w:tabs>
          <w:tab w:val="left" w:leader="dot" w:pos="8800"/>
        </w:tabs>
        <w:rPr>
          <w:rFonts w:ascii="Calibri" w:eastAsia="Calibri" w:hAnsi="Calibri" w:cs="Calibri"/>
          <w:b/>
          <w:bCs/>
          <w:sz w:val="23"/>
          <w:szCs w:val="23"/>
        </w:rPr>
      </w:pPr>
      <w:hyperlink w:anchor="page14">
        <w:r>
          <w:rPr>
            <w:rFonts w:ascii="Arial" w:eastAsia="Arial" w:hAnsi="Arial" w:cs="Arial"/>
            <w:b/>
            <w:bCs/>
            <w:sz w:val="24"/>
            <w:szCs w:val="24"/>
          </w:rPr>
          <w:t>8.Retention money</w:t>
        </w:r>
      </w:hyperlink>
      <w:r>
        <w:rPr>
          <w:rFonts w:ascii="Arial" w:eastAsia="Arial" w:hAnsi="Arial" w:cs="Arial"/>
          <w:b/>
          <w:bCs/>
          <w:sz w:val="24"/>
          <w:szCs w:val="24"/>
        </w:rPr>
        <w:tab/>
      </w:r>
      <w:hyperlink w:anchor="page14">
        <w:r>
          <w:rPr>
            <w:rFonts w:ascii="Calibri" w:eastAsia="Calibri" w:hAnsi="Calibri" w:cs="Calibri"/>
            <w:b/>
            <w:bCs/>
            <w:sz w:val="23"/>
            <w:szCs w:val="23"/>
          </w:rPr>
          <w:t>14</w:t>
        </w:r>
      </w:hyperlink>
    </w:p>
    <w:p w14:paraId="70B0871B" w14:textId="77777777" w:rsidR="00E24DCA" w:rsidRDefault="00E24DCA">
      <w:pPr>
        <w:spacing w:line="107" w:lineRule="exact"/>
        <w:rPr>
          <w:sz w:val="20"/>
          <w:szCs w:val="20"/>
        </w:rPr>
      </w:pPr>
    </w:p>
    <w:p w14:paraId="3F3C1C55" w14:textId="77777777" w:rsidR="00E24DCA" w:rsidRDefault="00EF76FC">
      <w:pPr>
        <w:tabs>
          <w:tab w:val="left" w:leader="dot" w:pos="8800"/>
        </w:tabs>
        <w:rPr>
          <w:rFonts w:ascii="Calibri" w:eastAsia="Calibri" w:hAnsi="Calibri" w:cs="Calibri"/>
          <w:b/>
          <w:bCs/>
          <w:sz w:val="23"/>
          <w:szCs w:val="23"/>
        </w:rPr>
      </w:pPr>
      <w:hyperlink w:anchor="page14">
        <w:r>
          <w:rPr>
            <w:rFonts w:ascii="Arial" w:eastAsia="Arial" w:hAnsi="Arial" w:cs="Arial"/>
            <w:b/>
            <w:bCs/>
            <w:sz w:val="24"/>
            <w:szCs w:val="24"/>
          </w:rPr>
          <w:t>9. Settlement of accounts to the holder</w:t>
        </w:r>
      </w:hyperlink>
      <w:r>
        <w:rPr>
          <w:rFonts w:ascii="Arial" w:eastAsia="Arial" w:hAnsi="Arial" w:cs="Arial"/>
          <w:b/>
          <w:bCs/>
          <w:sz w:val="24"/>
          <w:szCs w:val="24"/>
        </w:rPr>
        <w:tab/>
      </w:r>
      <w:hyperlink w:anchor="page14">
        <w:r>
          <w:rPr>
            <w:rFonts w:ascii="Calibri" w:eastAsia="Calibri" w:hAnsi="Calibri" w:cs="Calibri"/>
            <w:b/>
            <w:bCs/>
            <w:sz w:val="23"/>
            <w:szCs w:val="23"/>
          </w:rPr>
          <w:t>14</w:t>
        </w:r>
      </w:hyperlink>
    </w:p>
    <w:p w14:paraId="0017B6BC" w14:textId="77777777" w:rsidR="00E24DCA" w:rsidRDefault="00E24DCA">
      <w:pPr>
        <w:spacing w:line="108" w:lineRule="exact"/>
        <w:rPr>
          <w:sz w:val="20"/>
          <w:szCs w:val="20"/>
        </w:rPr>
      </w:pPr>
    </w:p>
    <w:p w14:paraId="28C9F336" w14:textId="77777777" w:rsidR="00E24DCA" w:rsidRDefault="00EF76FC">
      <w:pPr>
        <w:tabs>
          <w:tab w:val="left" w:leader="dot" w:pos="8820"/>
        </w:tabs>
        <w:ind w:left="200"/>
        <w:rPr>
          <w:rFonts w:ascii="Calibri" w:eastAsia="Calibri" w:hAnsi="Calibri" w:cs="Calibri"/>
          <w:sz w:val="21"/>
          <w:szCs w:val="21"/>
        </w:rPr>
      </w:pPr>
      <w:hyperlink w:anchor="page14">
        <w:r>
          <w:rPr>
            <w:rFonts w:ascii="Arial" w:eastAsia="Arial" w:hAnsi="Arial" w:cs="Arial"/>
          </w:rPr>
          <w:t>9.1Price settlement details</w:t>
        </w:r>
      </w:hyperlink>
      <w:r>
        <w:rPr>
          <w:rFonts w:ascii="Arial" w:eastAsia="Arial" w:hAnsi="Arial" w:cs="Arial"/>
        </w:rPr>
        <w:tab/>
      </w:r>
      <w:hyperlink w:anchor="page14">
        <w:r>
          <w:rPr>
            <w:rFonts w:ascii="Calibri" w:eastAsia="Calibri" w:hAnsi="Calibri" w:cs="Calibri"/>
            <w:sz w:val="21"/>
            <w:szCs w:val="21"/>
          </w:rPr>
          <w:t>14</w:t>
        </w:r>
      </w:hyperlink>
    </w:p>
    <w:p w14:paraId="668418D6" w14:textId="77777777" w:rsidR="00E24DCA" w:rsidRDefault="00E24DCA">
      <w:pPr>
        <w:spacing w:line="108" w:lineRule="exact"/>
        <w:rPr>
          <w:sz w:val="20"/>
          <w:szCs w:val="20"/>
        </w:rPr>
      </w:pPr>
    </w:p>
    <w:p w14:paraId="74B9B663" w14:textId="77777777" w:rsidR="00E24DCA" w:rsidRDefault="00EF76FC">
      <w:pPr>
        <w:tabs>
          <w:tab w:val="left" w:leader="dot" w:pos="8820"/>
        </w:tabs>
        <w:ind w:left="200"/>
        <w:rPr>
          <w:rFonts w:ascii="Calibri" w:eastAsia="Calibri" w:hAnsi="Calibri" w:cs="Calibri"/>
          <w:sz w:val="21"/>
          <w:szCs w:val="21"/>
        </w:rPr>
      </w:pPr>
      <w:hyperlink w:anchor="page15">
        <w:r>
          <w:rPr>
            <w:rFonts w:ascii="Arial" w:eastAsia="Arial" w:hAnsi="Arial" w:cs="Arial"/>
          </w:rPr>
          <w:t>9.2Regulations in case of joint and several contractors</w:t>
        </w:r>
      </w:hyperlink>
      <w:r>
        <w:rPr>
          <w:rFonts w:ascii="Arial" w:eastAsia="Arial" w:hAnsi="Arial" w:cs="Arial"/>
        </w:rPr>
        <w:tab/>
      </w:r>
      <w:hyperlink w:anchor="page15">
        <w:r>
          <w:rPr>
            <w:rFonts w:ascii="Calibri" w:eastAsia="Calibri" w:hAnsi="Calibri" w:cs="Calibri"/>
            <w:sz w:val="21"/>
            <w:szCs w:val="21"/>
          </w:rPr>
          <w:t>15</w:t>
        </w:r>
      </w:hyperlink>
    </w:p>
    <w:p w14:paraId="1396DC58" w14:textId="77777777" w:rsidR="00E24DCA" w:rsidRDefault="00E24DCA">
      <w:pPr>
        <w:spacing w:line="108" w:lineRule="exact"/>
        <w:rPr>
          <w:sz w:val="20"/>
          <w:szCs w:val="20"/>
        </w:rPr>
      </w:pPr>
    </w:p>
    <w:p w14:paraId="1D8FD07F" w14:textId="77777777" w:rsidR="00E24DCA" w:rsidRDefault="00EF76FC">
      <w:pPr>
        <w:tabs>
          <w:tab w:val="left" w:leader="dot" w:pos="8820"/>
        </w:tabs>
        <w:ind w:left="200"/>
        <w:rPr>
          <w:rFonts w:ascii="Calibri" w:eastAsia="Calibri" w:hAnsi="Calibri" w:cs="Calibri"/>
          <w:sz w:val="21"/>
          <w:szCs w:val="21"/>
        </w:rPr>
      </w:pPr>
      <w:hyperlink w:anchor="page15">
        <w:r>
          <w:rPr>
            <w:rFonts w:ascii="Arial" w:eastAsia="Arial" w:hAnsi="Arial" w:cs="Arial"/>
          </w:rPr>
          <w:t>9.3Pacement Fee</w:t>
        </w:r>
      </w:hyperlink>
      <w:r>
        <w:rPr>
          <w:rFonts w:ascii="Arial" w:eastAsia="Arial" w:hAnsi="Arial" w:cs="Arial"/>
        </w:rPr>
        <w:tab/>
      </w:r>
      <w:hyperlink w:anchor="page15">
        <w:r>
          <w:rPr>
            <w:rFonts w:ascii="Calibri" w:eastAsia="Calibri" w:hAnsi="Calibri" w:cs="Calibri"/>
            <w:sz w:val="21"/>
            <w:szCs w:val="21"/>
          </w:rPr>
          <w:t>15</w:t>
        </w:r>
      </w:hyperlink>
    </w:p>
    <w:p w14:paraId="313E5847" w14:textId="77777777" w:rsidR="00E24DCA" w:rsidRDefault="00E24DCA">
      <w:pPr>
        <w:spacing w:line="105" w:lineRule="exact"/>
        <w:rPr>
          <w:sz w:val="20"/>
          <w:szCs w:val="20"/>
        </w:rPr>
      </w:pPr>
    </w:p>
    <w:p w14:paraId="3FCD61DA" w14:textId="77777777" w:rsidR="00E24DCA" w:rsidRDefault="00EF76FC">
      <w:pPr>
        <w:tabs>
          <w:tab w:val="left" w:leader="dot" w:pos="8820"/>
        </w:tabs>
        <w:ind w:left="200"/>
        <w:rPr>
          <w:rFonts w:ascii="Calibri" w:eastAsia="Calibri" w:hAnsi="Calibri" w:cs="Calibri"/>
          <w:sz w:val="21"/>
          <w:szCs w:val="21"/>
        </w:rPr>
      </w:pPr>
      <w:hyperlink w:anchor="page15">
        <w:r>
          <w:rPr>
            <w:rFonts w:ascii="Arial" w:eastAsia="Arial" w:hAnsi="Arial" w:cs="Arial"/>
          </w:rPr>
          <w:t>9.4VAT</w:t>
        </w:r>
      </w:hyperlink>
      <w:r>
        <w:rPr>
          <w:rFonts w:ascii="Arial" w:eastAsia="Arial" w:hAnsi="Arial" w:cs="Arial"/>
        </w:rPr>
        <w:tab/>
      </w:r>
      <w:hyperlink w:anchor="page15">
        <w:r>
          <w:rPr>
            <w:rFonts w:ascii="Calibri" w:eastAsia="Calibri" w:hAnsi="Calibri" w:cs="Calibri"/>
            <w:sz w:val="21"/>
            <w:szCs w:val="21"/>
          </w:rPr>
          <w:t>15</w:t>
        </w:r>
      </w:hyperlink>
    </w:p>
    <w:p w14:paraId="452FBBAA" w14:textId="77777777" w:rsidR="00E24DCA" w:rsidRDefault="00E24DCA">
      <w:pPr>
        <w:spacing w:line="108" w:lineRule="exact"/>
        <w:rPr>
          <w:sz w:val="20"/>
          <w:szCs w:val="20"/>
        </w:rPr>
      </w:pPr>
    </w:p>
    <w:p w14:paraId="533F4FEF" w14:textId="77777777" w:rsidR="00E24DCA" w:rsidRDefault="00EF76FC">
      <w:pPr>
        <w:tabs>
          <w:tab w:val="left" w:leader="dot" w:pos="8820"/>
        </w:tabs>
        <w:ind w:left="200"/>
        <w:rPr>
          <w:rFonts w:ascii="Calibri" w:eastAsia="Calibri" w:hAnsi="Calibri" w:cs="Calibri"/>
          <w:sz w:val="21"/>
          <w:szCs w:val="21"/>
        </w:rPr>
      </w:pPr>
      <w:hyperlink w:anchor="page15">
        <w:r>
          <w:rPr>
            <w:rFonts w:ascii="Arial" w:eastAsia="Arial" w:hAnsi="Arial" w:cs="Arial"/>
          </w:rPr>
          <w:t>9.5Muratory interest</w:t>
        </w:r>
      </w:hyperlink>
      <w:r>
        <w:rPr>
          <w:rFonts w:ascii="Arial" w:eastAsia="Arial" w:hAnsi="Arial" w:cs="Arial"/>
        </w:rPr>
        <w:tab/>
      </w:r>
      <w:hyperlink w:anchor="page15">
        <w:r>
          <w:rPr>
            <w:rFonts w:ascii="Calibri" w:eastAsia="Calibri" w:hAnsi="Calibri" w:cs="Calibri"/>
            <w:sz w:val="21"/>
            <w:szCs w:val="21"/>
          </w:rPr>
          <w:t>15</w:t>
        </w:r>
      </w:hyperlink>
    </w:p>
    <w:p w14:paraId="3EEA623C"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5472" behindDoc="1" locked="0" layoutInCell="0" allowOverlap="1" wp14:anchorId="624B9E79" wp14:editId="0A0B80E5">
                <wp:simplePos x="0" y="0"/>
                <wp:positionH relativeFrom="column">
                  <wp:posOffset>175260</wp:posOffset>
                </wp:positionH>
                <wp:positionV relativeFrom="paragraph">
                  <wp:posOffset>353060</wp:posOffset>
                </wp:positionV>
                <wp:extent cx="571881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6A93150" id="Shape 13"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13.8pt,27.8pt" to="464.1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" o:allowincell="f" filled="t" strokeweight=".16931mm">
                <v:stroke joinstyle="miter"/>
                <o:lock v:ext="edit" shapetype="f"/>
              </v:line>
            </w:pict>
          </mc:Fallback>
        </mc:AlternateContent>
      </w:r>
    </w:p>
    <w:p w14:paraId="40C76C8B" w14:textId="77777777" w:rsidR="00E24DCA" w:rsidRDefault="00E24DCA">
      <w:pPr>
        <w:sectPr w:rsidR="00E24DCA">
          <w:pgSz w:w="11900" w:h="16838"/>
          <w:pgMar w:top="1128" w:right="1106" w:bottom="571" w:left="1140" w:header="0" w:footer="0" w:gutter="0"/>
          <w:cols w:space="720" w:equalWidth="0">
            <w:col w:w="9660"/>
          </w:cols>
        </w:sectPr>
      </w:pPr>
    </w:p>
    <w:p w14:paraId="3D9BD4AE" w14:textId="77777777" w:rsidR="00E24DCA" w:rsidRDefault="00E24DCA">
      <w:pPr>
        <w:spacing w:line="200" w:lineRule="exact"/>
        <w:rPr>
          <w:sz w:val="20"/>
          <w:szCs w:val="20"/>
        </w:rPr>
      </w:pPr>
    </w:p>
    <w:p w14:paraId="1E3AFC4B" w14:textId="77777777" w:rsidR="00E24DCA" w:rsidRDefault="00E24DCA">
      <w:pPr>
        <w:spacing w:line="357" w:lineRule="exact"/>
        <w:rPr>
          <w:sz w:val="20"/>
          <w:szCs w:val="20"/>
        </w:rPr>
      </w:pPr>
    </w:p>
    <w:p w14:paraId="57ED7DFF"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4D0774AE" w14:textId="77777777" w:rsidR="00E24DCA" w:rsidRDefault="00E24DCA">
      <w:pPr>
        <w:sectPr w:rsidR="00E24DCA">
          <w:type w:val="continuous"/>
          <w:pgSz w:w="11900" w:h="16838"/>
          <w:pgMar w:top="1128" w:right="1106" w:bottom="571" w:left="1140" w:header="0" w:footer="0" w:gutter="0"/>
          <w:cols w:space="720" w:equalWidth="0">
            <w:col w:w="9660"/>
          </w:cols>
        </w:sectPr>
      </w:pPr>
    </w:p>
    <w:p w14:paraId="32141745" w14:textId="77777777" w:rsidR="00E24DCA" w:rsidRDefault="00EF76FC">
      <w:pPr>
        <w:jc w:val="right"/>
        <w:rPr>
          <w:sz w:val="20"/>
          <w:szCs w:val="20"/>
        </w:rPr>
      </w:pPr>
      <w:bookmarkStart w:id="4" w:name="page5"/>
      <w:bookmarkEnd w:id="4"/>
      <w:r>
        <w:rPr>
          <w:rFonts w:ascii="Calibri" w:eastAsia="Calibri" w:hAnsi="Calibri" w:cs="Calibri"/>
          <w:i/>
          <w:iCs/>
          <w:sz w:val="16"/>
          <w:szCs w:val="16"/>
        </w:rPr>
        <w:lastRenderedPageBreak/>
        <w:t>Contract: ISR-2025-0390</w:t>
      </w:r>
    </w:p>
    <w:p w14:paraId="47CD86A9" w14:textId="77777777" w:rsidR="00E24DCA" w:rsidRDefault="00E24DCA">
      <w:pPr>
        <w:spacing w:line="200" w:lineRule="exact"/>
        <w:rPr>
          <w:sz w:val="20"/>
          <w:szCs w:val="20"/>
        </w:rPr>
      </w:pPr>
    </w:p>
    <w:p w14:paraId="32B3DE02" w14:textId="77777777" w:rsidR="00E24DCA" w:rsidRDefault="00E24DCA">
      <w:pPr>
        <w:spacing w:line="292" w:lineRule="exact"/>
        <w:rPr>
          <w:sz w:val="20"/>
          <w:szCs w:val="20"/>
        </w:rPr>
      </w:pPr>
    </w:p>
    <w:p w14:paraId="3958B9AF" w14:textId="77777777" w:rsidR="00E24DCA" w:rsidRDefault="00EF76FC">
      <w:pPr>
        <w:tabs>
          <w:tab w:val="left" w:leader="dot" w:pos="8800"/>
        </w:tabs>
        <w:rPr>
          <w:rFonts w:ascii="Calibri" w:eastAsia="Calibri" w:hAnsi="Calibri" w:cs="Calibri"/>
          <w:b/>
          <w:bCs/>
          <w:sz w:val="23"/>
          <w:szCs w:val="23"/>
        </w:rPr>
      </w:pPr>
      <w:hyperlink w:anchor="page16">
        <w:r>
          <w:rPr>
            <w:rFonts w:ascii="Arial" w:eastAsia="Arial" w:hAnsi="Arial" w:cs="Arial"/>
            <w:b/>
            <w:bCs/>
            <w:sz w:val="24"/>
            <w:szCs w:val="24"/>
          </w:rPr>
          <w:t>10.Penalties</w:t>
        </w:r>
      </w:hyperlink>
      <w:r>
        <w:rPr>
          <w:rFonts w:ascii="Arial" w:eastAsia="Arial" w:hAnsi="Arial" w:cs="Arial"/>
          <w:b/>
          <w:bCs/>
          <w:sz w:val="24"/>
          <w:szCs w:val="24"/>
        </w:rPr>
        <w:tab/>
      </w:r>
      <w:hyperlink w:anchor="page16">
        <w:r>
          <w:rPr>
            <w:rFonts w:ascii="Calibri" w:eastAsia="Calibri" w:hAnsi="Calibri" w:cs="Calibri"/>
            <w:b/>
            <w:bCs/>
            <w:sz w:val="23"/>
            <w:szCs w:val="23"/>
          </w:rPr>
          <w:t>16</w:t>
        </w:r>
      </w:hyperlink>
    </w:p>
    <w:p w14:paraId="1BD848F1" w14:textId="77777777" w:rsidR="00E24DCA" w:rsidRDefault="00E24DCA">
      <w:pPr>
        <w:spacing w:line="108" w:lineRule="exact"/>
        <w:rPr>
          <w:sz w:val="20"/>
          <w:szCs w:val="20"/>
        </w:rPr>
      </w:pPr>
    </w:p>
    <w:p w14:paraId="5372FB46" w14:textId="77777777" w:rsidR="00E24DCA" w:rsidRDefault="00EF76FC">
      <w:pPr>
        <w:tabs>
          <w:tab w:val="left" w:leader="dot" w:pos="8820"/>
        </w:tabs>
        <w:ind w:left="200"/>
        <w:rPr>
          <w:rFonts w:ascii="Calibri" w:eastAsia="Calibri" w:hAnsi="Calibri" w:cs="Calibri"/>
          <w:sz w:val="21"/>
          <w:szCs w:val="21"/>
        </w:rPr>
      </w:pPr>
      <w:hyperlink w:anchor="page16">
        <w:r>
          <w:rPr>
            <w:rFonts w:ascii="Arial" w:eastAsia="Arial" w:hAnsi="Arial" w:cs="Arial"/>
          </w:rPr>
          <w:t>10.1Policy Application Details</w:t>
        </w:r>
      </w:hyperlink>
      <w:r>
        <w:rPr>
          <w:rFonts w:ascii="Arial" w:eastAsia="Arial" w:hAnsi="Arial" w:cs="Arial"/>
        </w:rPr>
        <w:tab/>
      </w:r>
      <w:hyperlink w:anchor="page16">
        <w:r>
          <w:rPr>
            <w:rFonts w:ascii="Calibri" w:eastAsia="Calibri" w:hAnsi="Calibri" w:cs="Calibri"/>
            <w:sz w:val="21"/>
            <w:szCs w:val="21"/>
          </w:rPr>
          <w:t>16</w:t>
        </w:r>
      </w:hyperlink>
    </w:p>
    <w:p w14:paraId="7D1E8F55" w14:textId="77777777" w:rsidR="00E24DCA" w:rsidRDefault="00E24DCA">
      <w:pPr>
        <w:spacing w:line="108" w:lineRule="exact"/>
        <w:rPr>
          <w:sz w:val="20"/>
          <w:szCs w:val="20"/>
        </w:rPr>
      </w:pPr>
    </w:p>
    <w:p w14:paraId="186DA718" w14:textId="77777777" w:rsidR="00E24DCA" w:rsidRDefault="00EF76FC">
      <w:pPr>
        <w:tabs>
          <w:tab w:val="left" w:leader="dot" w:pos="8820"/>
        </w:tabs>
        <w:ind w:left="200"/>
        <w:rPr>
          <w:rFonts w:ascii="Calibri" w:eastAsia="Calibri" w:hAnsi="Calibri" w:cs="Calibri"/>
          <w:sz w:val="21"/>
          <w:szCs w:val="21"/>
        </w:rPr>
      </w:pPr>
      <w:hyperlink w:anchor="page16">
        <w:r>
          <w:rPr>
            <w:rFonts w:ascii="Arial" w:eastAsia="Arial" w:hAnsi="Arial" w:cs="Arial"/>
          </w:rPr>
          <w:t>10.2Penalities for delay</w:t>
        </w:r>
      </w:hyperlink>
      <w:r>
        <w:rPr>
          <w:rFonts w:ascii="Arial" w:eastAsia="Arial" w:hAnsi="Arial" w:cs="Arial"/>
        </w:rPr>
        <w:tab/>
      </w:r>
      <w:hyperlink w:anchor="page16">
        <w:r>
          <w:rPr>
            <w:rFonts w:ascii="Calibri" w:eastAsia="Calibri" w:hAnsi="Calibri" w:cs="Calibri"/>
            <w:sz w:val="21"/>
            <w:szCs w:val="21"/>
          </w:rPr>
          <w:t>16</w:t>
        </w:r>
      </w:hyperlink>
    </w:p>
    <w:p w14:paraId="41AFF6E5" w14:textId="77777777" w:rsidR="00E24DCA" w:rsidRDefault="00E24DCA">
      <w:pPr>
        <w:spacing w:line="108" w:lineRule="exact"/>
        <w:rPr>
          <w:sz w:val="20"/>
          <w:szCs w:val="20"/>
        </w:rPr>
      </w:pPr>
    </w:p>
    <w:p w14:paraId="169F8B5B" w14:textId="77777777" w:rsidR="00E24DCA" w:rsidRDefault="00EF76FC">
      <w:pPr>
        <w:tabs>
          <w:tab w:val="left" w:leader="dot" w:pos="8820"/>
        </w:tabs>
        <w:ind w:left="200"/>
        <w:rPr>
          <w:rFonts w:ascii="Calibri" w:eastAsia="Calibri" w:hAnsi="Calibri" w:cs="Calibri"/>
          <w:sz w:val="21"/>
          <w:szCs w:val="21"/>
        </w:rPr>
      </w:pPr>
      <w:hyperlink w:anchor="page16">
        <w:r>
          <w:rPr>
            <w:rFonts w:ascii="Arial" w:eastAsia="Arial" w:hAnsi="Arial" w:cs="Arial"/>
          </w:rPr>
          <w:t>10.3Other penalties</w:t>
        </w:r>
      </w:hyperlink>
      <w:r>
        <w:rPr>
          <w:rFonts w:ascii="Arial" w:eastAsia="Arial" w:hAnsi="Arial" w:cs="Arial"/>
        </w:rPr>
        <w:tab/>
      </w:r>
      <w:hyperlink w:anchor="page16">
        <w:r>
          <w:rPr>
            <w:rFonts w:ascii="Calibri" w:eastAsia="Calibri" w:hAnsi="Calibri" w:cs="Calibri"/>
            <w:sz w:val="21"/>
            <w:szCs w:val="21"/>
          </w:rPr>
          <w:t>16</w:t>
        </w:r>
      </w:hyperlink>
    </w:p>
    <w:p w14:paraId="01B1E593" w14:textId="77777777" w:rsidR="00E24DCA" w:rsidRDefault="00E24DCA">
      <w:pPr>
        <w:spacing w:line="106" w:lineRule="exact"/>
        <w:rPr>
          <w:sz w:val="20"/>
          <w:szCs w:val="20"/>
        </w:rPr>
      </w:pPr>
    </w:p>
    <w:p w14:paraId="20C0DEC5" w14:textId="77777777" w:rsidR="00E24DCA" w:rsidRDefault="00EF76FC">
      <w:pPr>
        <w:tabs>
          <w:tab w:val="left" w:leader="dot" w:pos="8800"/>
        </w:tabs>
        <w:rPr>
          <w:rFonts w:ascii="Calibri" w:eastAsia="Calibri" w:hAnsi="Calibri" w:cs="Calibri"/>
          <w:b/>
          <w:bCs/>
          <w:sz w:val="23"/>
          <w:szCs w:val="23"/>
        </w:rPr>
      </w:pPr>
      <w:hyperlink w:anchor="page17">
        <w:r>
          <w:rPr>
            <w:rFonts w:ascii="Arial" w:eastAsia="Arial" w:hAnsi="Arial" w:cs="Arial"/>
            <w:b/>
            <w:bCs/>
            <w:sz w:val="24"/>
            <w:szCs w:val="24"/>
          </w:rPr>
          <w:t>11. Termination of the performance of the service</w:t>
        </w:r>
      </w:hyperlink>
      <w:r>
        <w:rPr>
          <w:rFonts w:ascii="Arial" w:eastAsia="Arial" w:hAnsi="Arial" w:cs="Arial"/>
          <w:b/>
          <w:bCs/>
          <w:sz w:val="24"/>
          <w:szCs w:val="24"/>
        </w:rPr>
        <w:tab/>
      </w:r>
      <w:hyperlink w:anchor="page17">
        <w:r>
          <w:rPr>
            <w:rFonts w:ascii="Calibri" w:eastAsia="Calibri" w:hAnsi="Calibri" w:cs="Calibri"/>
            <w:b/>
            <w:bCs/>
            <w:sz w:val="23"/>
            <w:szCs w:val="23"/>
          </w:rPr>
          <w:t>17</w:t>
        </w:r>
      </w:hyperlink>
    </w:p>
    <w:p w14:paraId="222EDF0C" w14:textId="77777777" w:rsidR="00E24DCA" w:rsidRDefault="00E24DCA">
      <w:pPr>
        <w:spacing w:line="107" w:lineRule="exact"/>
        <w:rPr>
          <w:sz w:val="20"/>
          <w:szCs w:val="20"/>
        </w:rPr>
      </w:pPr>
    </w:p>
    <w:p w14:paraId="7B2F91AB" w14:textId="77777777" w:rsidR="00E24DCA" w:rsidRDefault="00EF76FC">
      <w:pPr>
        <w:tabs>
          <w:tab w:val="left" w:leader="dot" w:pos="8800"/>
        </w:tabs>
        <w:rPr>
          <w:rFonts w:ascii="Calibri" w:eastAsia="Calibri" w:hAnsi="Calibri" w:cs="Calibri"/>
          <w:b/>
          <w:bCs/>
          <w:sz w:val="23"/>
          <w:szCs w:val="23"/>
        </w:rPr>
      </w:pPr>
      <w:hyperlink w:anchor="page17">
        <w:r>
          <w:rPr>
            <w:rFonts w:ascii="Arial" w:eastAsia="Arial" w:hAnsi="Arial" w:cs="Arial"/>
            <w:b/>
            <w:bCs/>
            <w:sz w:val="24"/>
            <w:szCs w:val="24"/>
          </w:rPr>
          <w:t>12.Admission – Completion of the mission</w:t>
        </w:r>
      </w:hyperlink>
      <w:r>
        <w:rPr>
          <w:rFonts w:ascii="Arial" w:eastAsia="Arial" w:hAnsi="Arial" w:cs="Arial"/>
          <w:b/>
          <w:bCs/>
          <w:sz w:val="24"/>
          <w:szCs w:val="24"/>
        </w:rPr>
        <w:tab/>
      </w:r>
      <w:hyperlink w:anchor="page17">
        <w:r>
          <w:rPr>
            <w:rFonts w:ascii="Calibri" w:eastAsia="Calibri" w:hAnsi="Calibri" w:cs="Calibri"/>
            <w:b/>
            <w:bCs/>
            <w:sz w:val="23"/>
            <w:szCs w:val="23"/>
          </w:rPr>
          <w:t>17</w:t>
        </w:r>
      </w:hyperlink>
    </w:p>
    <w:p w14:paraId="6AF443CE" w14:textId="77777777" w:rsidR="00E24DCA" w:rsidRDefault="00E24DCA">
      <w:pPr>
        <w:spacing w:line="107" w:lineRule="exact"/>
        <w:rPr>
          <w:sz w:val="20"/>
          <w:szCs w:val="20"/>
        </w:rPr>
      </w:pPr>
    </w:p>
    <w:p w14:paraId="37DA2B40" w14:textId="77777777" w:rsidR="00E24DCA" w:rsidRDefault="00EF76FC">
      <w:pPr>
        <w:tabs>
          <w:tab w:val="left" w:leader="dot" w:pos="8800"/>
        </w:tabs>
        <w:rPr>
          <w:rFonts w:ascii="Calibri" w:eastAsia="Calibri" w:hAnsi="Calibri" w:cs="Calibri"/>
          <w:b/>
          <w:bCs/>
          <w:sz w:val="23"/>
          <w:szCs w:val="23"/>
        </w:rPr>
      </w:pPr>
      <w:hyperlink w:anchor="page17">
        <w:r>
          <w:rPr>
            <w:rFonts w:ascii="Arial" w:eastAsia="Arial" w:hAnsi="Arial" w:cs="Arial"/>
            <w:b/>
            <w:bCs/>
            <w:sz w:val="24"/>
            <w:szCs w:val="24"/>
          </w:rPr>
          <w:t>13.Insurance – Liability</w:t>
        </w:r>
      </w:hyperlink>
      <w:r>
        <w:rPr>
          <w:rFonts w:ascii="Arial" w:eastAsia="Arial" w:hAnsi="Arial" w:cs="Arial"/>
          <w:b/>
          <w:bCs/>
          <w:sz w:val="24"/>
          <w:szCs w:val="24"/>
        </w:rPr>
        <w:tab/>
      </w:r>
      <w:hyperlink w:anchor="page17">
        <w:r>
          <w:rPr>
            <w:rFonts w:ascii="Calibri" w:eastAsia="Calibri" w:hAnsi="Calibri" w:cs="Calibri"/>
            <w:b/>
            <w:bCs/>
            <w:sz w:val="23"/>
            <w:szCs w:val="23"/>
          </w:rPr>
          <w:t>17</w:t>
        </w:r>
      </w:hyperlink>
    </w:p>
    <w:p w14:paraId="47BA0201" w14:textId="77777777" w:rsidR="00E24DCA" w:rsidRDefault="00E24DCA">
      <w:pPr>
        <w:spacing w:line="107" w:lineRule="exact"/>
        <w:rPr>
          <w:sz w:val="20"/>
          <w:szCs w:val="20"/>
        </w:rPr>
      </w:pPr>
    </w:p>
    <w:p w14:paraId="45EBAC57" w14:textId="77777777" w:rsidR="00E24DCA" w:rsidRDefault="00EF76FC">
      <w:pPr>
        <w:tabs>
          <w:tab w:val="left" w:leader="dot" w:pos="8800"/>
        </w:tabs>
        <w:rPr>
          <w:rFonts w:ascii="Calibri" w:eastAsia="Calibri" w:hAnsi="Calibri" w:cs="Calibri"/>
          <w:b/>
          <w:bCs/>
          <w:sz w:val="23"/>
          <w:szCs w:val="23"/>
        </w:rPr>
      </w:pPr>
      <w:hyperlink w:anchor="page17">
        <w:r>
          <w:rPr>
            <w:rFonts w:ascii="Arial" w:eastAsia="Arial" w:hAnsi="Arial" w:cs="Arial"/>
            <w:b/>
            <w:bCs/>
            <w:sz w:val="24"/>
            <w:szCs w:val="24"/>
          </w:rPr>
          <w:t>14.Intellectual property – Use of results</w:t>
        </w:r>
      </w:hyperlink>
      <w:r>
        <w:rPr>
          <w:rFonts w:ascii="Arial" w:eastAsia="Arial" w:hAnsi="Arial" w:cs="Arial"/>
          <w:b/>
          <w:bCs/>
          <w:sz w:val="24"/>
          <w:szCs w:val="24"/>
        </w:rPr>
        <w:tab/>
      </w:r>
      <w:hyperlink w:anchor="page17">
        <w:r>
          <w:rPr>
            <w:rFonts w:ascii="Calibri" w:eastAsia="Calibri" w:hAnsi="Calibri" w:cs="Calibri"/>
            <w:b/>
            <w:bCs/>
            <w:sz w:val="23"/>
            <w:szCs w:val="23"/>
          </w:rPr>
          <w:t>17</w:t>
        </w:r>
      </w:hyperlink>
    </w:p>
    <w:p w14:paraId="7D3F667C" w14:textId="77777777" w:rsidR="00E24DCA" w:rsidRDefault="00E24DCA">
      <w:pPr>
        <w:spacing w:line="108" w:lineRule="exact"/>
        <w:rPr>
          <w:sz w:val="20"/>
          <w:szCs w:val="20"/>
        </w:rPr>
      </w:pPr>
    </w:p>
    <w:p w14:paraId="044B9DEF" w14:textId="77777777" w:rsidR="00E24DCA" w:rsidRDefault="00EF76FC">
      <w:pPr>
        <w:tabs>
          <w:tab w:val="left" w:leader="dot" w:pos="8820"/>
        </w:tabs>
        <w:ind w:left="200"/>
        <w:rPr>
          <w:rFonts w:ascii="Calibri" w:eastAsia="Calibri" w:hAnsi="Calibri" w:cs="Calibri"/>
          <w:sz w:val="21"/>
          <w:szCs w:val="21"/>
        </w:rPr>
      </w:pPr>
      <w:hyperlink w:anchor="page17">
        <w:r>
          <w:rPr>
            <w:rFonts w:ascii="Arial" w:eastAsia="Arial" w:hAnsi="Arial" w:cs="Arial"/>
          </w:rPr>
          <w:t>14.1Request of prior knowledge and standard prior knowledge</w:t>
        </w:r>
      </w:hyperlink>
      <w:r>
        <w:rPr>
          <w:rFonts w:ascii="Arial" w:eastAsia="Arial" w:hAnsi="Arial" w:cs="Arial"/>
        </w:rPr>
        <w:tab/>
      </w:r>
      <w:hyperlink w:anchor="page17">
        <w:r>
          <w:rPr>
            <w:rFonts w:ascii="Calibri" w:eastAsia="Calibri" w:hAnsi="Calibri" w:cs="Calibri"/>
            <w:sz w:val="21"/>
            <w:szCs w:val="21"/>
          </w:rPr>
          <w:t>17</w:t>
        </w:r>
      </w:hyperlink>
    </w:p>
    <w:p w14:paraId="63F6891A" w14:textId="77777777" w:rsidR="00E24DCA" w:rsidRDefault="00E24DCA">
      <w:pPr>
        <w:spacing w:line="108" w:lineRule="exact"/>
        <w:rPr>
          <w:sz w:val="20"/>
          <w:szCs w:val="20"/>
        </w:rPr>
      </w:pPr>
    </w:p>
    <w:p w14:paraId="03F69BE4" w14:textId="77777777" w:rsidR="00E24DCA" w:rsidRDefault="00EF76FC">
      <w:pPr>
        <w:tabs>
          <w:tab w:val="left" w:leader="dot" w:pos="8820"/>
        </w:tabs>
        <w:ind w:left="200"/>
        <w:rPr>
          <w:rFonts w:ascii="Calibri" w:eastAsia="Calibri" w:hAnsi="Calibri" w:cs="Calibri"/>
          <w:sz w:val="21"/>
          <w:szCs w:val="21"/>
        </w:rPr>
      </w:pPr>
      <w:hyperlink w:anchor="page17">
        <w:r>
          <w:rPr>
            <w:rFonts w:ascii="Arial" w:eastAsia="Arial" w:hAnsi="Arial" w:cs="Arial"/>
          </w:rPr>
          <w:t>14.2Results Return</w:t>
        </w:r>
      </w:hyperlink>
      <w:r>
        <w:rPr>
          <w:rFonts w:ascii="Arial" w:eastAsia="Arial" w:hAnsi="Arial" w:cs="Arial"/>
        </w:rPr>
        <w:tab/>
      </w:r>
      <w:hyperlink w:anchor="page17">
        <w:r>
          <w:rPr>
            <w:rFonts w:ascii="Calibri" w:eastAsia="Calibri" w:hAnsi="Calibri" w:cs="Calibri"/>
            <w:sz w:val="21"/>
            <w:szCs w:val="21"/>
          </w:rPr>
          <w:t>17</w:t>
        </w:r>
      </w:hyperlink>
    </w:p>
    <w:p w14:paraId="26C72D75" w14:textId="77777777" w:rsidR="00E24DCA" w:rsidRDefault="00E24DCA">
      <w:pPr>
        <w:spacing w:line="106" w:lineRule="exact"/>
        <w:rPr>
          <w:sz w:val="20"/>
          <w:szCs w:val="20"/>
        </w:rPr>
      </w:pPr>
    </w:p>
    <w:p w14:paraId="42279AC0" w14:textId="77777777" w:rsidR="00E24DCA" w:rsidRDefault="00EF76FC">
      <w:pPr>
        <w:tabs>
          <w:tab w:val="left" w:leader="dot" w:pos="8800"/>
        </w:tabs>
        <w:rPr>
          <w:rFonts w:ascii="Calibri" w:eastAsia="Calibri" w:hAnsi="Calibri" w:cs="Calibri"/>
          <w:b/>
          <w:bCs/>
          <w:sz w:val="23"/>
          <w:szCs w:val="23"/>
        </w:rPr>
      </w:pPr>
      <w:hyperlink w:anchor="page18">
        <w:r>
          <w:rPr>
            <w:rFonts w:ascii="Arial" w:eastAsia="Arial" w:hAnsi="Arial" w:cs="Arial"/>
            <w:b/>
            <w:bCs/>
            <w:sz w:val="24"/>
            <w:szCs w:val="24"/>
          </w:rPr>
          <w:t>15.Supplementary clauses</w:t>
        </w:r>
      </w:hyperlink>
      <w:r>
        <w:rPr>
          <w:rFonts w:ascii="Arial" w:eastAsia="Arial" w:hAnsi="Arial" w:cs="Arial"/>
          <w:b/>
          <w:bCs/>
          <w:sz w:val="24"/>
          <w:szCs w:val="24"/>
        </w:rPr>
        <w:tab/>
      </w:r>
      <w:hyperlink w:anchor="page18">
        <w:r>
          <w:rPr>
            <w:rFonts w:ascii="Calibri" w:eastAsia="Calibri" w:hAnsi="Calibri" w:cs="Calibri"/>
            <w:b/>
            <w:bCs/>
            <w:sz w:val="23"/>
            <w:szCs w:val="23"/>
          </w:rPr>
          <w:t>18</w:t>
        </w:r>
      </w:hyperlink>
    </w:p>
    <w:p w14:paraId="046888E7" w14:textId="77777777" w:rsidR="00E24DCA" w:rsidRDefault="00E24DCA">
      <w:pPr>
        <w:spacing w:line="108" w:lineRule="exact"/>
        <w:rPr>
          <w:sz w:val="20"/>
          <w:szCs w:val="20"/>
        </w:rPr>
      </w:pPr>
    </w:p>
    <w:p w14:paraId="3958AE88" w14:textId="77777777" w:rsidR="00E24DCA" w:rsidRDefault="00EF76FC">
      <w:pPr>
        <w:tabs>
          <w:tab w:val="left" w:leader="dot" w:pos="8820"/>
        </w:tabs>
        <w:ind w:left="200"/>
        <w:rPr>
          <w:rFonts w:ascii="Calibri" w:eastAsia="Calibri" w:hAnsi="Calibri" w:cs="Calibri"/>
          <w:sz w:val="21"/>
          <w:szCs w:val="21"/>
        </w:rPr>
      </w:pPr>
      <w:hyperlink w:anchor="page18">
        <w:r>
          <w:rPr>
            <w:rFonts w:ascii="Arial" w:eastAsia="Arial" w:hAnsi="Arial" w:cs="Arial"/>
          </w:rPr>
          <w:t>15.1Reposal or judicial liquidation</w:t>
        </w:r>
      </w:hyperlink>
      <w:r>
        <w:rPr>
          <w:rFonts w:ascii="Arial" w:eastAsia="Arial" w:hAnsi="Arial" w:cs="Arial"/>
        </w:rPr>
        <w:tab/>
      </w:r>
      <w:hyperlink w:anchor="page18">
        <w:r>
          <w:rPr>
            <w:rFonts w:ascii="Calibri" w:eastAsia="Calibri" w:hAnsi="Calibri" w:cs="Calibri"/>
            <w:sz w:val="21"/>
            <w:szCs w:val="21"/>
          </w:rPr>
          <w:t>18</w:t>
        </w:r>
      </w:hyperlink>
    </w:p>
    <w:p w14:paraId="1A2C5C1E" w14:textId="77777777" w:rsidR="00E24DCA" w:rsidRDefault="00E24DCA">
      <w:pPr>
        <w:spacing w:line="108" w:lineRule="exact"/>
        <w:rPr>
          <w:sz w:val="20"/>
          <w:szCs w:val="20"/>
        </w:rPr>
      </w:pPr>
    </w:p>
    <w:p w14:paraId="32D6B408" w14:textId="77777777" w:rsidR="00E24DCA" w:rsidRDefault="00EF76FC">
      <w:pPr>
        <w:tabs>
          <w:tab w:val="left" w:leader="dot" w:pos="8820"/>
        </w:tabs>
        <w:ind w:left="200"/>
        <w:rPr>
          <w:rFonts w:ascii="Calibri" w:eastAsia="Calibri" w:hAnsi="Calibri" w:cs="Calibri"/>
          <w:sz w:val="21"/>
          <w:szCs w:val="21"/>
        </w:rPr>
      </w:pPr>
      <w:hyperlink w:anchor="page19">
        <w:r>
          <w:rPr>
            <w:rFonts w:ascii="Arial" w:eastAsia="Arial" w:hAnsi="Arial" w:cs="Arial"/>
          </w:rPr>
          <w:t>15.2Declaration and obligations of the Holder</w:t>
        </w:r>
      </w:hyperlink>
      <w:r>
        <w:rPr>
          <w:rFonts w:ascii="Arial" w:eastAsia="Arial" w:hAnsi="Arial" w:cs="Arial"/>
        </w:rPr>
        <w:tab/>
      </w:r>
      <w:hyperlink w:anchor="page19">
        <w:r>
          <w:rPr>
            <w:rFonts w:ascii="Calibri" w:eastAsia="Calibri" w:hAnsi="Calibri" w:cs="Calibri"/>
            <w:sz w:val="21"/>
            <w:szCs w:val="21"/>
          </w:rPr>
          <w:t>19</w:t>
        </w:r>
      </w:hyperlink>
    </w:p>
    <w:p w14:paraId="71C5552B" w14:textId="77777777" w:rsidR="00E24DCA" w:rsidRDefault="00E24DCA">
      <w:pPr>
        <w:spacing w:line="108" w:lineRule="exact"/>
        <w:rPr>
          <w:sz w:val="20"/>
          <w:szCs w:val="20"/>
        </w:rPr>
      </w:pPr>
    </w:p>
    <w:p w14:paraId="3A6150A7" w14:textId="77777777" w:rsidR="00E24DCA" w:rsidRDefault="00EF76FC">
      <w:pPr>
        <w:tabs>
          <w:tab w:val="left" w:leader="dot" w:pos="8820"/>
        </w:tabs>
        <w:ind w:left="200"/>
        <w:rPr>
          <w:rFonts w:ascii="Calibri" w:eastAsia="Calibri" w:hAnsi="Calibri" w:cs="Calibri"/>
          <w:sz w:val="21"/>
          <w:szCs w:val="21"/>
        </w:rPr>
      </w:pPr>
      <w:hyperlink w:anchor="page24">
        <w:r>
          <w:rPr>
            <w:rFonts w:ascii="Arial" w:eastAsia="Arial" w:hAnsi="Arial" w:cs="Arial"/>
          </w:rPr>
          <w:t>15.3Obligations of the Contracting Authority</w:t>
        </w:r>
      </w:hyperlink>
      <w:r>
        <w:rPr>
          <w:rFonts w:ascii="Arial" w:eastAsia="Arial" w:hAnsi="Arial" w:cs="Arial"/>
        </w:rPr>
        <w:tab/>
      </w:r>
      <w:hyperlink w:anchor="page24">
        <w:r>
          <w:rPr>
            <w:rFonts w:ascii="Calibri" w:eastAsia="Calibri" w:hAnsi="Calibri" w:cs="Calibri"/>
            <w:sz w:val="21"/>
            <w:szCs w:val="21"/>
          </w:rPr>
          <w:t>24</w:t>
        </w:r>
      </w:hyperlink>
    </w:p>
    <w:p w14:paraId="425FDE3A" w14:textId="77777777" w:rsidR="00E24DCA" w:rsidRDefault="00E24DCA">
      <w:pPr>
        <w:spacing w:line="105" w:lineRule="exact"/>
        <w:rPr>
          <w:sz w:val="20"/>
          <w:szCs w:val="20"/>
        </w:rPr>
      </w:pPr>
    </w:p>
    <w:p w14:paraId="72DD1C73" w14:textId="77777777" w:rsidR="00E24DCA" w:rsidRDefault="00EF76FC">
      <w:pPr>
        <w:tabs>
          <w:tab w:val="left" w:leader="dot" w:pos="8820"/>
        </w:tabs>
        <w:ind w:left="200"/>
        <w:rPr>
          <w:rFonts w:ascii="Calibri" w:eastAsia="Calibri" w:hAnsi="Calibri" w:cs="Calibri"/>
          <w:sz w:val="21"/>
          <w:szCs w:val="21"/>
        </w:rPr>
      </w:pPr>
      <w:hyperlink w:anchor="page24">
        <w:r>
          <w:rPr>
            <w:rFonts w:ascii="Arial" w:eastAsia="Arial" w:hAnsi="Arial" w:cs="Arial"/>
          </w:rPr>
          <w:t>15.4Divers</w:t>
        </w:r>
      </w:hyperlink>
      <w:r>
        <w:rPr>
          <w:rFonts w:ascii="Arial" w:eastAsia="Arial" w:hAnsi="Arial" w:cs="Arial"/>
        </w:rPr>
        <w:tab/>
      </w:r>
      <w:hyperlink w:anchor="page24">
        <w:r>
          <w:rPr>
            <w:rFonts w:ascii="Calibri" w:eastAsia="Calibri" w:hAnsi="Calibri" w:cs="Calibri"/>
            <w:sz w:val="21"/>
            <w:szCs w:val="21"/>
          </w:rPr>
          <w:t>24</w:t>
        </w:r>
      </w:hyperlink>
    </w:p>
    <w:p w14:paraId="27996FA0" w14:textId="77777777" w:rsidR="00E24DCA" w:rsidRDefault="00E24DCA">
      <w:pPr>
        <w:spacing w:line="106" w:lineRule="exact"/>
        <w:rPr>
          <w:sz w:val="20"/>
          <w:szCs w:val="20"/>
        </w:rPr>
      </w:pPr>
    </w:p>
    <w:p w14:paraId="445C0CBD" w14:textId="77777777" w:rsidR="00E24DCA" w:rsidRDefault="00EF76FC">
      <w:pPr>
        <w:tabs>
          <w:tab w:val="left" w:leader="dot" w:pos="8800"/>
        </w:tabs>
        <w:rPr>
          <w:rFonts w:ascii="Calibri" w:eastAsia="Calibri" w:hAnsi="Calibri" w:cs="Calibri"/>
          <w:b/>
          <w:bCs/>
          <w:sz w:val="23"/>
          <w:szCs w:val="23"/>
        </w:rPr>
      </w:pPr>
      <w:hyperlink w:anchor="page24">
        <w:r>
          <w:rPr>
            <w:rFonts w:ascii="Arial" w:eastAsia="Arial" w:hAnsi="Arial" w:cs="Arial"/>
            <w:b/>
            <w:bCs/>
            <w:sz w:val="24"/>
            <w:szCs w:val="24"/>
          </w:rPr>
          <w:t>16.Audit</w:t>
        </w:r>
      </w:hyperlink>
      <w:r>
        <w:rPr>
          <w:rFonts w:ascii="Arial" w:eastAsia="Arial" w:hAnsi="Arial" w:cs="Arial"/>
          <w:b/>
          <w:bCs/>
          <w:sz w:val="24"/>
          <w:szCs w:val="24"/>
        </w:rPr>
        <w:tab/>
      </w:r>
      <w:hyperlink w:anchor="page24">
        <w:r>
          <w:rPr>
            <w:rFonts w:ascii="Calibri" w:eastAsia="Calibri" w:hAnsi="Calibri" w:cs="Calibri"/>
            <w:b/>
            <w:bCs/>
            <w:sz w:val="23"/>
            <w:szCs w:val="23"/>
          </w:rPr>
          <w:t>24</w:t>
        </w:r>
      </w:hyperlink>
    </w:p>
    <w:p w14:paraId="1A6190AB" w14:textId="77777777" w:rsidR="00E24DCA" w:rsidRDefault="00E24DCA">
      <w:pPr>
        <w:spacing w:line="107" w:lineRule="exact"/>
        <w:rPr>
          <w:sz w:val="20"/>
          <w:szCs w:val="20"/>
        </w:rPr>
      </w:pPr>
    </w:p>
    <w:p w14:paraId="2BF7BA14" w14:textId="77777777" w:rsidR="00E24DCA" w:rsidRDefault="00EF76FC">
      <w:pPr>
        <w:tabs>
          <w:tab w:val="left" w:leader="dot" w:pos="8800"/>
        </w:tabs>
        <w:rPr>
          <w:rFonts w:ascii="Calibri" w:eastAsia="Calibri" w:hAnsi="Calibri" w:cs="Calibri"/>
          <w:b/>
          <w:bCs/>
          <w:sz w:val="23"/>
          <w:szCs w:val="23"/>
        </w:rPr>
      </w:pPr>
      <w:hyperlink w:anchor="page26">
        <w:r>
          <w:rPr>
            <w:rFonts w:ascii="Arial" w:eastAsia="Arial" w:hAnsi="Arial" w:cs="Arial"/>
            <w:b/>
            <w:bCs/>
            <w:sz w:val="24"/>
            <w:szCs w:val="24"/>
          </w:rPr>
          <w:t>17.Reversibility</w:t>
        </w:r>
      </w:hyperlink>
      <w:r>
        <w:rPr>
          <w:rFonts w:ascii="Arial" w:eastAsia="Arial" w:hAnsi="Arial" w:cs="Arial"/>
          <w:b/>
          <w:bCs/>
          <w:sz w:val="24"/>
          <w:szCs w:val="24"/>
        </w:rPr>
        <w:tab/>
      </w:r>
      <w:hyperlink w:anchor="page26">
        <w:r>
          <w:rPr>
            <w:rFonts w:ascii="Calibri" w:eastAsia="Calibri" w:hAnsi="Calibri" w:cs="Calibri"/>
            <w:b/>
            <w:bCs/>
            <w:sz w:val="23"/>
            <w:szCs w:val="23"/>
          </w:rPr>
          <w:t>26</w:t>
        </w:r>
      </w:hyperlink>
    </w:p>
    <w:p w14:paraId="59AA4F74" w14:textId="77777777" w:rsidR="00E24DCA" w:rsidRDefault="00E24DCA">
      <w:pPr>
        <w:spacing w:line="109" w:lineRule="exact"/>
        <w:rPr>
          <w:sz w:val="20"/>
          <w:szCs w:val="20"/>
        </w:rPr>
      </w:pPr>
    </w:p>
    <w:p w14:paraId="75B70C33" w14:textId="77777777" w:rsidR="00E24DCA" w:rsidRDefault="00EF76FC">
      <w:pPr>
        <w:tabs>
          <w:tab w:val="left" w:leader="dot" w:pos="8800"/>
        </w:tabs>
        <w:rPr>
          <w:rFonts w:ascii="Calibri" w:eastAsia="Calibri" w:hAnsi="Calibri" w:cs="Calibri"/>
          <w:b/>
          <w:bCs/>
          <w:sz w:val="23"/>
          <w:szCs w:val="23"/>
        </w:rPr>
      </w:pPr>
      <w:hyperlink w:anchor="page27">
        <w:r>
          <w:rPr>
            <w:rFonts w:ascii="Arial" w:eastAsia="Arial" w:hAnsi="Arial" w:cs="Arial"/>
            <w:b/>
            <w:bCs/>
            <w:sz w:val="24"/>
            <w:szCs w:val="24"/>
          </w:rPr>
          <w:t>18. Termination of the Contract</w:t>
        </w:r>
      </w:hyperlink>
      <w:r>
        <w:rPr>
          <w:rFonts w:ascii="Arial" w:eastAsia="Arial" w:hAnsi="Arial" w:cs="Arial"/>
          <w:b/>
          <w:bCs/>
          <w:sz w:val="24"/>
          <w:szCs w:val="24"/>
        </w:rPr>
        <w:tab/>
      </w:r>
      <w:hyperlink w:anchor="page27">
        <w:r>
          <w:rPr>
            <w:rFonts w:ascii="Calibri" w:eastAsia="Calibri" w:hAnsi="Calibri" w:cs="Calibri"/>
            <w:b/>
            <w:bCs/>
            <w:sz w:val="23"/>
            <w:szCs w:val="23"/>
          </w:rPr>
          <w:t>27</w:t>
        </w:r>
      </w:hyperlink>
    </w:p>
    <w:p w14:paraId="0A5BF26C" w14:textId="77777777" w:rsidR="00E24DCA" w:rsidRDefault="00E24DCA">
      <w:pPr>
        <w:spacing w:line="108" w:lineRule="exact"/>
        <w:rPr>
          <w:sz w:val="20"/>
          <w:szCs w:val="20"/>
        </w:rPr>
      </w:pPr>
    </w:p>
    <w:p w14:paraId="046FD050" w14:textId="77777777" w:rsidR="00E24DCA" w:rsidRDefault="00EF76FC">
      <w:pPr>
        <w:tabs>
          <w:tab w:val="left" w:leader="dot" w:pos="8820"/>
        </w:tabs>
        <w:ind w:left="200"/>
        <w:rPr>
          <w:rFonts w:ascii="Calibri" w:eastAsia="Calibri" w:hAnsi="Calibri" w:cs="Calibri"/>
          <w:sz w:val="21"/>
          <w:szCs w:val="21"/>
        </w:rPr>
      </w:pPr>
      <w:hyperlink w:anchor="page27">
        <w:r>
          <w:rPr>
            <w:rFonts w:ascii="Arial" w:eastAsia="Arial" w:hAnsi="Arial" w:cs="Arial"/>
          </w:rPr>
          <w:t>18.1Resilization to the owner’s fault</w:t>
        </w:r>
      </w:hyperlink>
      <w:r>
        <w:rPr>
          <w:rFonts w:ascii="Arial" w:eastAsia="Arial" w:hAnsi="Arial" w:cs="Arial"/>
        </w:rPr>
        <w:tab/>
      </w:r>
      <w:hyperlink w:anchor="page27">
        <w:r>
          <w:rPr>
            <w:rFonts w:ascii="Calibri" w:eastAsia="Calibri" w:hAnsi="Calibri" w:cs="Calibri"/>
            <w:sz w:val="21"/>
            <w:szCs w:val="21"/>
          </w:rPr>
          <w:t>27</w:t>
        </w:r>
      </w:hyperlink>
    </w:p>
    <w:p w14:paraId="50972D95" w14:textId="77777777" w:rsidR="00E24DCA" w:rsidRDefault="00E24DCA">
      <w:pPr>
        <w:spacing w:line="105" w:lineRule="exact"/>
        <w:rPr>
          <w:sz w:val="20"/>
          <w:szCs w:val="20"/>
        </w:rPr>
      </w:pPr>
    </w:p>
    <w:p w14:paraId="52BC8086" w14:textId="77777777" w:rsidR="00E24DCA" w:rsidRDefault="00EF76FC">
      <w:pPr>
        <w:tabs>
          <w:tab w:val="left" w:leader="dot" w:pos="8820"/>
        </w:tabs>
        <w:ind w:left="200"/>
        <w:rPr>
          <w:rFonts w:ascii="Calibri" w:eastAsia="Calibri" w:hAnsi="Calibri" w:cs="Calibri"/>
          <w:sz w:val="21"/>
          <w:szCs w:val="21"/>
        </w:rPr>
      </w:pPr>
      <w:hyperlink w:anchor="page28">
        <w:r>
          <w:rPr>
            <w:rFonts w:ascii="Arial" w:eastAsia="Arial" w:hAnsi="Arial" w:cs="Arial"/>
          </w:rPr>
          <w:t>18.2Resilization for reasons of general interest</w:t>
        </w:r>
      </w:hyperlink>
      <w:r>
        <w:rPr>
          <w:rFonts w:ascii="Arial" w:eastAsia="Arial" w:hAnsi="Arial" w:cs="Arial"/>
        </w:rPr>
        <w:tab/>
      </w:r>
      <w:hyperlink w:anchor="page28">
        <w:r>
          <w:rPr>
            <w:rFonts w:ascii="Calibri" w:eastAsia="Calibri" w:hAnsi="Calibri" w:cs="Calibri"/>
            <w:sz w:val="21"/>
            <w:szCs w:val="21"/>
          </w:rPr>
          <w:t>28</w:t>
        </w:r>
      </w:hyperlink>
    </w:p>
    <w:p w14:paraId="249B74E4" w14:textId="77777777" w:rsidR="00E24DCA" w:rsidRDefault="00E24DCA">
      <w:pPr>
        <w:spacing w:line="128" w:lineRule="exact"/>
        <w:rPr>
          <w:sz w:val="20"/>
          <w:szCs w:val="20"/>
        </w:rPr>
      </w:pPr>
    </w:p>
    <w:p w14:paraId="7AE00AFE" w14:textId="77777777" w:rsidR="00E24DCA" w:rsidRDefault="00EF76FC">
      <w:pPr>
        <w:ind w:left="200"/>
        <w:rPr>
          <w:rFonts w:ascii="Arial" w:eastAsia="Arial" w:hAnsi="Arial" w:cs="Arial"/>
        </w:rPr>
      </w:pPr>
      <w:hyperlink w:anchor="page28">
        <w:r>
          <w:rPr>
            <w:rFonts w:ascii="Arial" w:eastAsia="Arial" w:hAnsi="Arial" w:cs="Arial"/>
          </w:rPr>
          <w:t>18.3Resilization for non-compliance with the formalities relating to the fight against illegal work</w:t>
        </w:r>
        <w:r>
          <w:rPr>
            <w:rFonts w:ascii="Calibri" w:eastAsia="Calibri" w:hAnsi="Calibri" w:cs="Calibri"/>
          </w:rPr>
          <w:t>. 28</w:t>
        </w:r>
      </w:hyperlink>
    </w:p>
    <w:p w14:paraId="0012AD03" w14:textId="77777777" w:rsidR="00E24DCA" w:rsidRDefault="00E24DCA">
      <w:pPr>
        <w:spacing w:line="98" w:lineRule="exact"/>
        <w:rPr>
          <w:sz w:val="20"/>
          <w:szCs w:val="20"/>
        </w:rPr>
      </w:pPr>
    </w:p>
    <w:p w14:paraId="6783ED95" w14:textId="77777777" w:rsidR="00E24DCA" w:rsidRDefault="00EF76FC">
      <w:pPr>
        <w:tabs>
          <w:tab w:val="left" w:leader="dot" w:pos="8800"/>
        </w:tabs>
        <w:rPr>
          <w:rFonts w:ascii="Calibri" w:eastAsia="Calibri" w:hAnsi="Calibri" w:cs="Calibri"/>
          <w:b/>
          <w:bCs/>
          <w:sz w:val="23"/>
          <w:szCs w:val="23"/>
        </w:rPr>
      </w:pPr>
      <w:hyperlink w:anchor="page29">
        <w:r>
          <w:rPr>
            <w:rFonts w:ascii="Arial" w:eastAsia="Arial" w:hAnsi="Arial" w:cs="Arial"/>
            <w:b/>
            <w:bCs/>
            <w:sz w:val="24"/>
            <w:szCs w:val="24"/>
          </w:rPr>
          <w:t>19.Disputes</w:t>
        </w:r>
      </w:hyperlink>
      <w:r>
        <w:rPr>
          <w:rFonts w:ascii="Arial" w:eastAsia="Arial" w:hAnsi="Arial" w:cs="Arial"/>
          <w:b/>
          <w:bCs/>
          <w:sz w:val="24"/>
          <w:szCs w:val="24"/>
        </w:rPr>
        <w:tab/>
      </w:r>
      <w:hyperlink w:anchor="page29">
        <w:r>
          <w:rPr>
            <w:rFonts w:ascii="Calibri" w:eastAsia="Calibri" w:hAnsi="Calibri" w:cs="Calibri"/>
            <w:b/>
            <w:bCs/>
            <w:sz w:val="23"/>
            <w:szCs w:val="23"/>
          </w:rPr>
          <w:t>29</w:t>
        </w:r>
      </w:hyperlink>
    </w:p>
    <w:p w14:paraId="4B3E4E63" w14:textId="77777777" w:rsidR="00E24DCA" w:rsidRDefault="00E24DCA">
      <w:pPr>
        <w:spacing w:line="107" w:lineRule="exact"/>
        <w:rPr>
          <w:sz w:val="20"/>
          <w:szCs w:val="20"/>
        </w:rPr>
      </w:pPr>
    </w:p>
    <w:p w14:paraId="30520A9A" w14:textId="77777777" w:rsidR="00E24DCA" w:rsidRDefault="00EF76FC">
      <w:pPr>
        <w:tabs>
          <w:tab w:val="left" w:leader="dot" w:pos="8800"/>
        </w:tabs>
        <w:rPr>
          <w:rFonts w:ascii="Calibri" w:eastAsia="Calibri" w:hAnsi="Calibri" w:cs="Calibri"/>
          <w:b/>
          <w:bCs/>
          <w:sz w:val="23"/>
          <w:szCs w:val="23"/>
        </w:rPr>
      </w:pPr>
      <w:hyperlink w:anchor="page29">
        <w:r>
          <w:rPr>
            <w:rFonts w:ascii="Arial" w:eastAsia="Arial" w:hAnsi="Arial" w:cs="Arial"/>
            <w:b/>
            <w:bCs/>
            <w:sz w:val="24"/>
            <w:szCs w:val="24"/>
          </w:rPr>
          <w:t>20. Provisions applicable in the case of a foreign holder</w:t>
        </w:r>
      </w:hyperlink>
      <w:r>
        <w:rPr>
          <w:rFonts w:ascii="Arial" w:eastAsia="Arial" w:hAnsi="Arial" w:cs="Arial"/>
          <w:b/>
          <w:bCs/>
          <w:sz w:val="24"/>
          <w:szCs w:val="24"/>
        </w:rPr>
        <w:tab/>
      </w:r>
      <w:hyperlink w:anchor="page29">
        <w:r>
          <w:rPr>
            <w:rFonts w:ascii="Calibri" w:eastAsia="Calibri" w:hAnsi="Calibri" w:cs="Calibri"/>
            <w:b/>
            <w:bCs/>
            <w:sz w:val="23"/>
            <w:szCs w:val="23"/>
          </w:rPr>
          <w:t>29</w:t>
        </w:r>
      </w:hyperlink>
    </w:p>
    <w:p w14:paraId="566D793B" w14:textId="77777777" w:rsidR="00E24DCA" w:rsidRDefault="00E24DCA">
      <w:pPr>
        <w:spacing w:line="107" w:lineRule="exact"/>
        <w:rPr>
          <w:sz w:val="20"/>
          <w:szCs w:val="20"/>
        </w:rPr>
      </w:pPr>
    </w:p>
    <w:p w14:paraId="40D0AA9E" w14:textId="77777777" w:rsidR="00E24DCA" w:rsidRDefault="00EF76FC">
      <w:pPr>
        <w:tabs>
          <w:tab w:val="left" w:leader="dot" w:pos="8800"/>
        </w:tabs>
        <w:rPr>
          <w:rFonts w:ascii="Calibri" w:eastAsia="Calibri" w:hAnsi="Calibri" w:cs="Calibri"/>
          <w:b/>
          <w:bCs/>
          <w:sz w:val="23"/>
          <w:szCs w:val="23"/>
        </w:rPr>
      </w:pPr>
      <w:hyperlink w:anchor="page29">
        <w:r>
          <w:rPr>
            <w:rFonts w:ascii="Arial" w:eastAsia="Arial" w:hAnsi="Arial" w:cs="Arial"/>
            <w:b/>
            <w:bCs/>
            <w:sz w:val="24"/>
            <w:szCs w:val="24"/>
          </w:rPr>
          <w:t>21.Derogations from general documents</w:t>
        </w:r>
      </w:hyperlink>
      <w:r>
        <w:rPr>
          <w:rFonts w:ascii="Arial" w:eastAsia="Arial" w:hAnsi="Arial" w:cs="Arial"/>
          <w:b/>
          <w:bCs/>
          <w:sz w:val="24"/>
          <w:szCs w:val="24"/>
        </w:rPr>
        <w:tab/>
      </w:r>
      <w:hyperlink w:anchor="page29">
        <w:r>
          <w:rPr>
            <w:rFonts w:ascii="Calibri" w:eastAsia="Calibri" w:hAnsi="Calibri" w:cs="Calibri"/>
            <w:b/>
            <w:bCs/>
            <w:sz w:val="23"/>
            <w:szCs w:val="23"/>
          </w:rPr>
          <w:t>29</w:t>
        </w:r>
      </w:hyperlink>
    </w:p>
    <w:p w14:paraId="202E559A" w14:textId="77777777" w:rsidR="00E24DCA" w:rsidRDefault="00E24DCA">
      <w:pPr>
        <w:spacing w:line="108" w:lineRule="exact"/>
        <w:rPr>
          <w:sz w:val="20"/>
          <w:szCs w:val="20"/>
        </w:rPr>
      </w:pPr>
    </w:p>
    <w:p w14:paraId="2C96C57F" w14:textId="77777777" w:rsidR="00E24DCA" w:rsidRDefault="00EF76FC">
      <w:pPr>
        <w:tabs>
          <w:tab w:val="left" w:leader="dot" w:pos="8800"/>
        </w:tabs>
        <w:rPr>
          <w:rFonts w:ascii="Calibri" w:eastAsia="Calibri" w:hAnsi="Calibri" w:cs="Calibri"/>
          <w:b/>
          <w:bCs/>
          <w:sz w:val="23"/>
          <w:szCs w:val="23"/>
        </w:rPr>
      </w:pPr>
      <w:hyperlink w:anchor="page29">
        <w:r>
          <w:rPr>
            <w:rFonts w:ascii="Arial" w:eastAsia="Arial" w:hAnsi="Arial" w:cs="Arial"/>
            <w:b/>
            <w:bCs/>
            <w:sz w:val="24"/>
            <w:szCs w:val="24"/>
          </w:rPr>
          <w:t>22.Acceptance of the advance</w:t>
        </w:r>
      </w:hyperlink>
      <w:r>
        <w:rPr>
          <w:rFonts w:ascii="Arial" w:eastAsia="Arial" w:hAnsi="Arial" w:cs="Arial"/>
          <w:b/>
          <w:bCs/>
          <w:sz w:val="24"/>
          <w:szCs w:val="24"/>
        </w:rPr>
        <w:tab/>
      </w:r>
      <w:hyperlink w:anchor="page29">
        <w:r>
          <w:rPr>
            <w:rFonts w:ascii="Calibri" w:eastAsia="Calibri" w:hAnsi="Calibri" w:cs="Calibri"/>
            <w:b/>
            <w:bCs/>
            <w:sz w:val="23"/>
            <w:szCs w:val="23"/>
          </w:rPr>
          <w:t>29</w:t>
        </w:r>
      </w:hyperlink>
    </w:p>
    <w:p w14:paraId="2F2356BB" w14:textId="77777777" w:rsidR="00E24DCA" w:rsidRDefault="00E24DCA">
      <w:pPr>
        <w:spacing w:line="107" w:lineRule="exact"/>
        <w:rPr>
          <w:sz w:val="20"/>
          <w:szCs w:val="20"/>
        </w:rPr>
      </w:pPr>
    </w:p>
    <w:p w14:paraId="79C3033F" w14:textId="77777777" w:rsidR="00E24DCA" w:rsidRDefault="00EF76FC">
      <w:pPr>
        <w:tabs>
          <w:tab w:val="left" w:leader="dot" w:pos="8800"/>
        </w:tabs>
        <w:rPr>
          <w:rFonts w:ascii="Calibri" w:eastAsia="Calibri" w:hAnsi="Calibri" w:cs="Calibri"/>
          <w:b/>
          <w:bCs/>
          <w:sz w:val="23"/>
          <w:szCs w:val="23"/>
        </w:rPr>
      </w:pPr>
      <w:hyperlink w:anchor="page29">
        <w:r>
          <w:rPr>
            <w:rFonts w:ascii="Arial" w:eastAsia="Arial" w:hAnsi="Arial" w:cs="Arial"/>
            <w:b/>
            <w:bCs/>
            <w:sz w:val="24"/>
            <w:szCs w:val="24"/>
          </w:rPr>
          <w:t>23.Signature of the candidate</w:t>
        </w:r>
      </w:hyperlink>
      <w:r>
        <w:rPr>
          <w:rFonts w:ascii="Arial" w:eastAsia="Arial" w:hAnsi="Arial" w:cs="Arial"/>
          <w:b/>
          <w:bCs/>
          <w:sz w:val="24"/>
          <w:szCs w:val="24"/>
        </w:rPr>
        <w:tab/>
      </w:r>
      <w:hyperlink w:anchor="page29">
        <w:r>
          <w:rPr>
            <w:rFonts w:ascii="Calibri" w:eastAsia="Calibri" w:hAnsi="Calibri" w:cs="Calibri"/>
            <w:b/>
            <w:bCs/>
            <w:sz w:val="23"/>
            <w:szCs w:val="23"/>
          </w:rPr>
          <w:t>29</w:t>
        </w:r>
      </w:hyperlink>
    </w:p>
    <w:p w14:paraId="49607462" w14:textId="77777777" w:rsidR="00E24DCA" w:rsidRDefault="00E24DCA">
      <w:pPr>
        <w:spacing w:line="107" w:lineRule="exact"/>
        <w:rPr>
          <w:sz w:val="20"/>
          <w:szCs w:val="20"/>
        </w:rPr>
      </w:pPr>
    </w:p>
    <w:p w14:paraId="145DAE0B" w14:textId="77777777" w:rsidR="00E24DCA" w:rsidRDefault="00EF76FC">
      <w:pPr>
        <w:tabs>
          <w:tab w:val="left" w:leader="dot" w:pos="8800"/>
        </w:tabs>
        <w:rPr>
          <w:rFonts w:ascii="Calibri" w:eastAsia="Calibri" w:hAnsi="Calibri" w:cs="Calibri"/>
          <w:b/>
          <w:bCs/>
          <w:sz w:val="23"/>
          <w:szCs w:val="23"/>
        </w:rPr>
      </w:pPr>
      <w:hyperlink w:anchor="page30">
        <w:r>
          <w:rPr>
            <w:rFonts w:ascii="Arial" w:eastAsia="Arial" w:hAnsi="Arial" w:cs="Arial"/>
            <w:b/>
            <w:bCs/>
            <w:sz w:val="24"/>
            <w:szCs w:val="24"/>
          </w:rPr>
          <w:t>24.Acceptance of the offer by the Contracting Authority</w:t>
        </w:r>
      </w:hyperlink>
      <w:r>
        <w:rPr>
          <w:rFonts w:ascii="Arial" w:eastAsia="Arial" w:hAnsi="Arial" w:cs="Arial"/>
          <w:b/>
          <w:bCs/>
          <w:sz w:val="24"/>
          <w:szCs w:val="24"/>
        </w:rPr>
        <w:tab/>
      </w:r>
      <w:hyperlink w:anchor="page30">
        <w:r>
          <w:rPr>
            <w:rFonts w:ascii="Calibri" w:eastAsia="Calibri" w:hAnsi="Calibri" w:cs="Calibri"/>
            <w:b/>
            <w:bCs/>
            <w:sz w:val="23"/>
            <w:szCs w:val="23"/>
          </w:rPr>
          <w:t>30</w:t>
        </w:r>
      </w:hyperlink>
    </w:p>
    <w:p w14:paraId="68EA98B0" w14:textId="77777777" w:rsidR="00E24DCA" w:rsidRDefault="00E24DCA">
      <w:pPr>
        <w:spacing w:line="107" w:lineRule="exact"/>
        <w:rPr>
          <w:sz w:val="20"/>
          <w:szCs w:val="20"/>
        </w:rPr>
      </w:pPr>
    </w:p>
    <w:p w14:paraId="0AF076BA" w14:textId="77777777" w:rsidR="00E24DCA" w:rsidRDefault="00EF76FC">
      <w:pPr>
        <w:tabs>
          <w:tab w:val="left" w:leader="dot" w:pos="8800"/>
        </w:tabs>
        <w:rPr>
          <w:rFonts w:ascii="Calibri" w:eastAsia="Calibri" w:hAnsi="Calibri" w:cs="Calibri"/>
          <w:b/>
          <w:bCs/>
          <w:sz w:val="23"/>
          <w:szCs w:val="23"/>
        </w:rPr>
      </w:pPr>
      <w:hyperlink w:anchor="page31">
        <w:r>
          <w:rPr>
            <w:rFonts w:ascii="Arial" w:eastAsia="Arial" w:hAnsi="Arial" w:cs="Arial"/>
            <w:b/>
            <w:bCs/>
            <w:sz w:val="24"/>
            <w:szCs w:val="24"/>
          </w:rPr>
          <w:t>25.Annex: Subcontracting declaration</w:t>
        </w:r>
      </w:hyperlink>
      <w:r>
        <w:rPr>
          <w:rFonts w:ascii="Arial" w:eastAsia="Arial" w:hAnsi="Arial" w:cs="Arial"/>
          <w:b/>
          <w:bCs/>
          <w:sz w:val="24"/>
          <w:szCs w:val="24"/>
        </w:rPr>
        <w:tab/>
      </w:r>
      <w:hyperlink w:anchor="page31">
        <w:r>
          <w:rPr>
            <w:rFonts w:ascii="Calibri" w:eastAsia="Calibri" w:hAnsi="Calibri" w:cs="Calibri"/>
            <w:b/>
            <w:bCs/>
            <w:sz w:val="23"/>
            <w:szCs w:val="23"/>
          </w:rPr>
          <w:t>31</w:t>
        </w:r>
      </w:hyperlink>
    </w:p>
    <w:p w14:paraId="4607686E" w14:textId="77777777" w:rsidR="00E24DCA" w:rsidRDefault="00E24DCA">
      <w:pPr>
        <w:spacing w:line="107" w:lineRule="exact"/>
        <w:rPr>
          <w:sz w:val="20"/>
          <w:szCs w:val="20"/>
        </w:rPr>
      </w:pPr>
    </w:p>
    <w:p w14:paraId="253E19E8" w14:textId="77777777" w:rsidR="00E24DCA" w:rsidRDefault="00EF76FC">
      <w:pPr>
        <w:tabs>
          <w:tab w:val="left" w:leader="dot" w:pos="8800"/>
        </w:tabs>
        <w:rPr>
          <w:rFonts w:ascii="Calibri" w:eastAsia="Calibri" w:hAnsi="Calibri" w:cs="Calibri"/>
          <w:b/>
          <w:bCs/>
          <w:sz w:val="23"/>
          <w:szCs w:val="23"/>
        </w:rPr>
      </w:pPr>
      <w:hyperlink w:anchor="page37">
        <w:r>
          <w:rPr>
            <w:rFonts w:ascii="Arial" w:eastAsia="Arial" w:hAnsi="Arial" w:cs="Arial"/>
            <w:b/>
            <w:bCs/>
            <w:sz w:val="24"/>
            <w:szCs w:val="24"/>
          </w:rPr>
          <w:t>26. Annex: Designation of co-contractors and distribution of benefits.</w:t>
        </w:r>
      </w:hyperlink>
      <w:r>
        <w:rPr>
          <w:rFonts w:ascii="Arial" w:eastAsia="Arial" w:hAnsi="Arial" w:cs="Arial"/>
          <w:b/>
          <w:bCs/>
          <w:sz w:val="24"/>
          <w:szCs w:val="24"/>
        </w:rPr>
        <w:tab/>
      </w:r>
      <w:hyperlink w:anchor="page37">
        <w:r>
          <w:rPr>
            <w:rFonts w:ascii="Calibri" w:eastAsia="Calibri" w:hAnsi="Calibri" w:cs="Calibri"/>
            <w:b/>
            <w:bCs/>
            <w:sz w:val="23"/>
            <w:szCs w:val="23"/>
          </w:rPr>
          <w:t>37</w:t>
        </w:r>
      </w:hyperlink>
    </w:p>
    <w:p w14:paraId="5A7499DE" w14:textId="77777777" w:rsidR="00E24DCA" w:rsidRDefault="00E24DCA">
      <w:pPr>
        <w:spacing w:line="107" w:lineRule="exact"/>
        <w:rPr>
          <w:sz w:val="20"/>
          <w:szCs w:val="20"/>
        </w:rPr>
      </w:pPr>
    </w:p>
    <w:p w14:paraId="463FC984" w14:textId="77777777" w:rsidR="00E24DCA" w:rsidRDefault="00EF76FC">
      <w:pPr>
        <w:tabs>
          <w:tab w:val="left" w:leader="dot" w:pos="8800"/>
        </w:tabs>
        <w:rPr>
          <w:rFonts w:ascii="Calibri" w:eastAsia="Calibri" w:hAnsi="Calibri" w:cs="Calibri"/>
          <w:b/>
          <w:bCs/>
          <w:sz w:val="23"/>
          <w:szCs w:val="23"/>
        </w:rPr>
      </w:pPr>
      <w:hyperlink w:anchor="page39">
        <w:r>
          <w:rPr>
            <w:rFonts w:ascii="Arial" w:eastAsia="Arial" w:hAnsi="Arial" w:cs="Arial"/>
            <w:b/>
            <w:bCs/>
            <w:sz w:val="24"/>
            <w:szCs w:val="24"/>
          </w:rPr>
          <w:t>27. Annex: Pledge or assignment of receivables</w:t>
        </w:r>
      </w:hyperlink>
      <w:r>
        <w:rPr>
          <w:rFonts w:ascii="Arial" w:eastAsia="Arial" w:hAnsi="Arial" w:cs="Arial"/>
          <w:b/>
          <w:bCs/>
          <w:sz w:val="24"/>
          <w:szCs w:val="24"/>
        </w:rPr>
        <w:tab/>
      </w:r>
      <w:hyperlink w:anchor="page39">
        <w:r>
          <w:rPr>
            <w:rFonts w:ascii="Calibri" w:eastAsia="Calibri" w:hAnsi="Calibri" w:cs="Calibri"/>
            <w:b/>
            <w:bCs/>
            <w:sz w:val="23"/>
            <w:szCs w:val="23"/>
          </w:rPr>
          <w:t>39</w:t>
        </w:r>
      </w:hyperlink>
    </w:p>
    <w:p w14:paraId="1822AE10" w14:textId="77777777" w:rsidR="00E24DCA" w:rsidRDefault="00E24DCA">
      <w:pPr>
        <w:spacing w:line="107" w:lineRule="exact"/>
        <w:rPr>
          <w:sz w:val="20"/>
          <w:szCs w:val="20"/>
        </w:rPr>
      </w:pPr>
    </w:p>
    <w:p w14:paraId="057C5EE1" w14:textId="77777777" w:rsidR="00E24DCA" w:rsidRDefault="00EF76FC">
      <w:pPr>
        <w:tabs>
          <w:tab w:val="left" w:leader="dot" w:pos="8800"/>
        </w:tabs>
        <w:rPr>
          <w:rFonts w:ascii="Calibri" w:eastAsia="Calibri" w:hAnsi="Calibri" w:cs="Calibri"/>
          <w:b/>
          <w:bCs/>
          <w:sz w:val="23"/>
          <w:szCs w:val="23"/>
        </w:rPr>
      </w:pPr>
      <w:hyperlink w:anchor="page41">
        <w:r>
          <w:rPr>
            <w:rFonts w:ascii="Arial" w:eastAsia="Arial" w:hAnsi="Arial" w:cs="Arial"/>
            <w:b/>
            <w:bCs/>
            <w:sz w:val="24"/>
            <w:szCs w:val="24"/>
          </w:rPr>
          <w:t>28.Annex - Security</w:t>
        </w:r>
      </w:hyperlink>
      <w:r>
        <w:rPr>
          <w:rFonts w:ascii="Arial" w:eastAsia="Arial" w:hAnsi="Arial" w:cs="Arial"/>
          <w:b/>
          <w:bCs/>
          <w:sz w:val="24"/>
          <w:szCs w:val="24"/>
        </w:rPr>
        <w:tab/>
      </w:r>
      <w:hyperlink w:anchor="page41">
        <w:r>
          <w:rPr>
            <w:rFonts w:ascii="Calibri" w:eastAsia="Calibri" w:hAnsi="Calibri" w:cs="Calibri"/>
            <w:b/>
            <w:bCs/>
            <w:sz w:val="23"/>
            <w:szCs w:val="23"/>
          </w:rPr>
          <w:t>41</w:t>
        </w:r>
      </w:hyperlink>
    </w:p>
    <w:p w14:paraId="0F5080A8" w14:textId="77777777" w:rsidR="00E24DCA" w:rsidRDefault="00E24DCA">
      <w:pPr>
        <w:spacing w:line="107" w:lineRule="exact"/>
        <w:rPr>
          <w:sz w:val="20"/>
          <w:szCs w:val="20"/>
        </w:rPr>
      </w:pPr>
    </w:p>
    <w:p w14:paraId="1E64793C" w14:textId="77777777" w:rsidR="00E24DCA" w:rsidRDefault="00EF76FC">
      <w:pPr>
        <w:tabs>
          <w:tab w:val="left" w:leader="dot" w:pos="8800"/>
        </w:tabs>
        <w:rPr>
          <w:rFonts w:ascii="Calibri" w:eastAsia="Calibri" w:hAnsi="Calibri" w:cs="Calibri"/>
          <w:b/>
          <w:bCs/>
          <w:sz w:val="23"/>
          <w:szCs w:val="23"/>
        </w:rPr>
      </w:pPr>
      <w:hyperlink w:anchor="page47">
        <w:r>
          <w:rPr>
            <w:rFonts w:ascii="Arial" w:eastAsia="Arial" w:hAnsi="Arial" w:cs="Arial"/>
            <w:b/>
            <w:bCs/>
            <w:sz w:val="24"/>
            <w:szCs w:val="24"/>
          </w:rPr>
          <w:t>29.Annex - GDPR</w:t>
        </w:r>
      </w:hyperlink>
      <w:r>
        <w:rPr>
          <w:rFonts w:ascii="Arial" w:eastAsia="Arial" w:hAnsi="Arial" w:cs="Arial"/>
          <w:b/>
          <w:bCs/>
          <w:sz w:val="24"/>
          <w:szCs w:val="24"/>
        </w:rPr>
        <w:tab/>
      </w:r>
      <w:hyperlink w:anchor="page47">
        <w:r>
          <w:rPr>
            <w:rFonts w:ascii="Calibri" w:eastAsia="Calibri" w:hAnsi="Calibri" w:cs="Calibri"/>
            <w:b/>
            <w:bCs/>
            <w:sz w:val="23"/>
            <w:szCs w:val="23"/>
          </w:rPr>
          <w:t>47</w:t>
        </w:r>
      </w:hyperlink>
    </w:p>
    <w:p w14:paraId="0F8BC239"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6496" behindDoc="1" locked="0" layoutInCell="0" allowOverlap="1" wp14:anchorId="765C8B1C" wp14:editId="57519AAB">
                <wp:simplePos x="0" y="0"/>
                <wp:positionH relativeFrom="column">
                  <wp:posOffset>175260</wp:posOffset>
                </wp:positionH>
                <wp:positionV relativeFrom="paragraph">
                  <wp:posOffset>554990</wp:posOffset>
                </wp:positionV>
                <wp:extent cx="571881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4204FDB" id="Shape 1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3.8pt,43.7pt" to="464.1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" o:allowincell="f" filled="t" strokeweight=".16931mm">
                <v:stroke joinstyle="miter"/>
                <o:lock v:ext="edit" shapetype="f"/>
              </v:line>
            </w:pict>
          </mc:Fallback>
        </mc:AlternateContent>
      </w:r>
    </w:p>
    <w:p w14:paraId="7FA6CCDC" w14:textId="77777777" w:rsidR="00E24DCA" w:rsidRDefault="00E24DCA">
      <w:pPr>
        <w:sectPr w:rsidR="00E24DCA">
          <w:pgSz w:w="11900" w:h="16838"/>
          <w:pgMar w:top="1128" w:right="1106" w:bottom="571" w:left="1140" w:header="0" w:footer="0" w:gutter="0"/>
          <w:cols w:space="720" w:equalWidth="0">
            <w:col w:w="9660"/>
          </w:cols>
        </w:sectPr>
      </w:pPr>
    </w:p>
    <w:p w14:paraId="3D0E110D" w14:textId="77777777" w:rsidR="00E24DCA" w:rsidRDefault="00E24DCA">
      <w:pPr>
        <w:spacing w:line="200" w:lineRule="exact"/>
        <w:rPr>
          <w:sz w:val="20"/>
          <w:szCs w:val="20"/>
        </w:rPr>
      </w:pPr>
    </w:p>
    <w:p w14:paraId="5FB106BF" w14:textId="77777777" w:rsidR="00E24DCA" w:rsidRDefault="00E24DCA">
      <w:pPr>
        <w:spacing w:line="200" w:lineRule="exact"/>
        <w:rPr>
          <w:sz w:val="20"/>
          <w:szCs w:val="20"/>
        </w:rPr>
      </w:pPr>
    </w:p>
    <w:p w14:paraId="255CC43A" w14:textId="77777777" w:rsidR="00E24DCA" w:rsidRDefault="00E24DCA">
      <w:pPr>
        <w:spacing w:line="200" w:lineRule="exact"/>
        <w:rPr>
          <w:sz w:val="20"/>
          <w:szCs w:val="20"/>
        </w:rPr>
      </w:pPr>
    </w:p>
    <w:p w14:paraId="72E09BB1" w14:textId="77777777" w:rsidR="00E24DCA" w:rsidRDefault="00E24DCA">
      <w:pPr>
        <w:spacing w:line="275" w:lineRule="exact"/>
        <w:rPr>
          <w:sz w:val="20"/>
          <w:szCs w:val="20"/>
        </w:rPr>
      </w:pPr>
    </w:p>
    <w:p w14:paraId="2DC1BF1A"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5</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CCD0E33" w14:textId="77777777" w:rsidR="00E24DCA" w:rsidRDefault="00E24DCA">
      <w:pPr>
        <w:sectPr w:rsidR="00E24DCA">
          <w:type w:val="continuous"/>
          <w:pgSz w:w="11900" w:h="16838"/>
          <w:pgMar w:top="1128" w:right="1106" w:bottom="571" w:left="1140" w:header="0" w:footer="0" w:gutter="0"/>
          <w:cols w:space="720" w:equalWidth="0">
            <w:col w:w="9660"/>
          </w:cols>
        </w:sectPr>
      </w:pPr>
    </w:p>
    <w:p w14:paraId="61A6BED9" w14:textId="77777777" w:rsidR="00E24DCA" w:rsidRDefault="00EF76FC">
      <w:pPr>
        <w:jc w:val="right"/>
        <w:rPr>
          <w:sz w:val="20"/>
          <w:szCs w:val="20"/>
        </w:rPr>
      </w:pPr>
      <w:bookmarkStart w:id="5" w:name="page6"/>
      <w:bookmarkEnd w:id="5"/>
      <w:r>
        <w:rPr>
          <w:rFonts w:ascii="Calibri" w:eastAsia="Calibri" w:hAnsi="Calibri" w:cs="Calibri"/>
          <w:i/>
          <w:iCs/>
          <w:sz w:val="16"/>
          <w:szCs w:val="16"/>
        </w:rPr>
        <w:lastRenderedPageBreak/>
        <w:t>Contract: ISR-2025-0390</w:t>
      </w:r>
    </w:p>
    <w:p w14:paraId="54F482A4" w14:textId="77777777" w:rsidR="00E24DCA" w:rsidRDefault="00E24DCA">
      <w:pPr>
        <w:spacing w:line="200" w:lineRule="exact"/>
        <w:rPr>
          <w:sz w:val="20"/>
          <w:szCs w:val="20"/>
        </w:rPr>
      </w:pPr>
    </w:p>
    <w:p w14:paraId="4344B86D" w14:textId="77777777" w:rsidR="00E24DCA" w:rsidRDefault="00E24DCA">
      <w:pPr>
        <w:spacing w:line="200" w:lineRule="exact"/>
        <w:rPr>
          <w:sz w:val="20"/>
          <w:szCs w:val="20"/>
        </w:rPr>
      </w:pPr>
    </w:p>
    <w:p w14:paraId="3E640830" w14:textId="77777777" w:rsidR="00E24DCA" w:rsidRDefault="00E24DCA">
      <w:pPr>
        <w:spacing w:line="200" w:lineRule="exact"/>
        <w:rPr>
          <w:sz w:val="20"/>
          <w:szCs w:val="20"/>
        </w:rPr>
      </w:pPr>
    </w:p>
    <w:p w14:paraId="1E9AE412" w14:textId="77777777" w:rsidR="00E24DCA" w:rsidRDefault="00E24DCA">
      <w:pPr>
        <w:spacing w:line="200" w:lineRule="exact"/>
        <w:rPr>
          <w:sz w:val="20"/>
          <w:szCs w:val="20"/>
        </w:rPr>
      </w:pPr>
    </w:p>
    <w:p w14:paraId="372C36B8" w14:textId="77777777" w:rsidR="00E24DCA" w:rsidRDefault="00E24DCA">
      <w:pPr>
        <w:spacing w:line="221" w:lineRule="exact"/>
        <w:rPr>
          <w:sz w:val="20"/>
          <w:szCs w:val="20"/>
        </w:rPr>
      </w:pPr>
    </w:p>
    <w:p w14:paraId="363C02D1" w14:textId="77777777" w:rsidR="00E24DCA" w:rsidRDefault="00EF76FC">
      <w:pPr>
        <w:ind w:left="7"/>
        <w:rPr>
          <w:sz w:val="20"/>
          <w:szCs w:val="20"/>
        </w:rPr>
      </w:pPr>
      <w:r>
        <w:rPr>
          <w:rFonts w:ascii="Calibri" w:eastAsia="Calibri" w:hAnsi="Calibri" w:cs="Calibri"/>
          <w:b/>
          <w:bCs/>
          <w:sz w:val="32"/>
          <w:szCs w:val="32"/>
        </w:rPr>
        <w:t>1. Preamble</w:t>
      </w:r>
    </w:p>
    <w:p w14:paraId="3744DAD3" w14:textId="77777777" w:rsidR="00E24DCA" w:rsidRDefault="00E24DCA">
      <w:pPr>
        <w:spacing w:line="241" w:lineRule="exact"/>
        <w:rPr>
          <w:sz w:val="20"/>
          <w:szCs w:val="20"/>
        </w:rPr>
      </w:pPr>
    </w:p>
    <w:p w14:paraId="678BB4C1" w14:textId="77777777" w:rsidR="00E24DCA" w:rsidRDefault="00EF76FC">
      <w:pPr>
        <w:ind w:left="367"/>
        <w:rPr>
          <w:sz w:val="20"/>
          <w:szCs w:val="20"/>
        </w:rPr>
      </w:pPr>
      <w:r>
        <w:rPr>
          <w:rFonts w:ascii="Calibri" w:eastAsia="Calibri" w:hAnsi="Calibri" w:cs="Calibri"/>
          <w:sz w:val="28"/>
          <w:szCs w:val="28"/>
        </w:rPr>
        <w:t xml:space="preserve">1.1 </w:t>
      </w:r>
      <w:r>
        <w:rPr>
          <w:rFonts w:ascii="Calibri" w:eastAsia="Calibri" w:hAnsi="Calibri" w:cs="Calibri"/>
          <w:sz w:val="28"/>
          <w:szCs w:val="28"/>
          <w:u w:val="single"/>
        </w:rPr>
        <w:t>Presentation of the contracting authority</w:t>
      </w:r>
    </w:p>
    <w:p w14:paraId="75A243BA" w14:textId="77777777" w:rsidR="00E24DCA" w:rsidRDefault="00E24DCA">
      <w:pPr>
        <w:spacing w:line="211" w:lineRule="exact"/>
        <w:rPr>
          <w:sz w:val="20"/>
          <w:szCs w:val="20"/>
        </w:rPr>
      </w:pPr>
    </w:p>
    <w:p w14:paraId="6D0D1AD2" w14:textId="77777777" w:rsidR="00E24DCA" w:rsidRDefault="00EF76FC">
      <w:pPr>
        <w:spacing w:line="217" w:lineRule="auto"/>
        <w:ind w:left="7" w:right="20"/>
        <w:jc w:val="both"/>
        <w:rPr>
          <w:sz w:val="20"/>
          <w:szCs w:val="20"/>
        </w:rPr>
      </w:pPr>
      <w:r>
        <w:rPr>
          <w:rFonts w:ascii="Calibri" w:eastAsia="Calibri" w:hAnsi="Calibri" w:cs="Calibri"/>
        </w:rPr>
        <w:t>The French Development Agency is a Public Industrial and Commercial Establishment under banking law, as a financing company.</w:t>
      </w:r>
    </w:p>
    <w:p w14:paraId="2ACAEBFE" w14:textId="77777777" w:rsidR="00E24DCA" w:rsidRDefault="00E24DCA">
      <w:pPr>
        <w:spacing w:line="400" w:lineRule="exact"/>
        <w:rPr>
          <w:sz w:val="20"/>
          <w:szCs w:val="20"/>
        </w:rPr>
      </w:pPr>
    </w:p>
    <w:p w14:paraId="45CC32EF" w14:textId="77777777" w:rsidR="00E24DCA" w:rsidRDefault="00EF76FC">
      <w:pPr>
        <w:spacing w:line="225" w:lineRule="auto"/>
        <w:ind w:left="7" w:right="40"/>
        <w:jc w:val="both"/>
        <w:rPr>
          <w:sz w:val="20"/>
          <w:szCs w:val="20"/>
        </w:rPr>
      </w:pPr>
      <w:r>
        <w:rPr>
          <w:rFonts w:ascii="Calibri" w:eastAsia="Calibri" w:hAnsi="Calibri" w:cs="Calibri"/>
        </w:rPr>
        <w:t>It is responsible, within the framework of the development aid system, for financing, through long-term loans and/or grants, the economic and social development of nearly 80 developing countries and overseas communities.</w:t>
      </w:r>
    </w:p>
    <w:p w14:paraId="45CAD57D" w14:textId="77777777" w:rsidR="00E24DCA" w:rsidRDefault="00E24DCA">
      <w:pPr>
        <w:spacing w:line="41" w:lineRule="exact"/>
        <w:rPr>
          <w:sz w:val="20"/>
          <w:szCs w:val="20"/>
        </w:rPr>
      </w:pPr>
    </w:p>
    <w:p w14:paraId="116CEE03" w14:textId="77777777" w:rsidR="00E24DCA" w:rsidRDefault="00EF76FC">
      <w:pPr>
        <w:ind w:left="7"/>
        <w:rPr>
          <w:rFonts w:ascii="Calibri" w:eastAsia="Calibri" w:hAnsi="Calibri" w:cs="Calibri"/>
        </w:rPr>
      </w:pPr>
      <w:r>
        <w:rPr>
          <w:rFonts w:ascii="Calibri" w:eastAsia="Calibri" w:hAnsi="Calibri" w:cs="Calibri"/>
        </w:rPr>
        <w:t>It has adopted an ethical charter available on its site:</w:t>
      </w:r>
      <w:hyperlink r:id="rId22">
        <w:r>
          <w:rPr>
            <w:rFonts w:ascii="Calibri" w:eastAsia="Calibri" w:hAnsi="Calibri" w:cs="Calibri"/>
            <w:color w:val="4472C4"/>
            <w:u w:val="single"/>
          </w:rPr>
          <w:t xml:space="preserve"> www.afd.fr</w:t>
        </w:r>
      </w:hyperlink>
    </w:p>
    <w:p w14:paraId="1AF39526" w14:textId="77777777" w:rsidR="00E24DCA" w:rsidRDefault="00E24DCA">
      <w:pPr>
        <w:spacing w:line="397" w:lineRule="exact"/>
        <w:rPr>
          <w:sz w:val="20"/>
          <w:szCs w:val="20"/>
        </w:rPr>
      </w:pPr>
    </w:p>
    <w:p w14:paraId="0DADA527" w14:textId="77777777" w:rsidR="00E24DCA" w:rsidRDefault="00EF76FC">
      <w:pPr>
        <w:spacing w:line="225" w:lineRule="auto"/>
        <w:ind w:left="7" w:right="40"/>
        <w:jc w:val="both"/>
        <w:rPr>
          <w:sz w:val="20"/>
          <w:szCs w:val="20"/>
        </w:rPr>
      </w:pPr>
      <w:r>
        <w:rPr>
          <w:rFonts w:ascii="Calibri" w:eastAsia="Calibri" w:hAnsi="Calibri" w:cs="Calibri"/>
        </w:rPr>
        <w:t>In the context of the contract, the contracting authority entrusts the performance of the contract to the Contractor, who accepts it. The purpose of this Contract is to specify the conditions under which the Holder will be required to provide these services to the contracting authority.</w:t>
      </w:r>
    </w:p>
    <w:p w14:paraId="59A5948B" w14:textId="77777777" w:rsidR="00E24DCA" w:rsidRDefault="00E24DCA">
      <w:pPr>
        <w:spacing w:line="399" w:lineRule="exact"/>
        <w:rPr>
          <w:sz w:val="20"/>
          <w:szCs w:val="20"/>
        </w:rPr>
      </w:pPr>
    </w:p>
    <w:p w14:paraId="40408E5C" w14:textId="77777777" w:rsidR="00E24DCA" w:rsidRDefault="00EF76FC">
      <w:pPr>
        <w:spacing w:line="229" w:lineRule="auto"/>
        <w:ind w:left="7" w:right="20"/>
        <w:jc w:val="both"/>
        <w:rPr>
          <w:sz w:val="20"/>
          <w:szCs w:val="20"/>
        </w:rPr>
      </w:pPr>
      <w:r>
        <w:rPr>
          <w:rFonts w:ascii="Calibri" w:eastAsia="Calibri" w:hAnsi="Calibri" w:cs="Calibri"/>
        </w:rPr>
        <w:t>Furthermore, in order to promote sustainable development, the Parties have each recognised the need to encourage respect for environmental and social standards recognized by the international community, including the fundamental conventions of the International Labour Organisation (ILO) and international conventions for the protection of the environment.</w:t>
      </w:r>
    </w:p>
    <w:p w14:paraId="07A22E8D" w14:textId="77777777" w:rsidR="00E24DCA" w:rsidRDefault="00E24DCA">
      <w:pPr>
        <w:spacing w:line="242" w:lineRule="exact"/>
        <w:rPr>
          <w:sz w:val="20"/>
          <w:szCs w:val="20"/>
        </w:rPr>
      </w:pPr>
    </w:p>
    <w:p w14:paraId="73E08381" w14:textId="77777777" w:rsidR="00E24DCA" w:rsidRDefault="00EF76FC">
      <w:pPr>
        <w:ind w:left="367"/>
        <w:rPr>
          <w:sz w:val="20"/>
          <w:szCs w:val="20"/>
        </w:rPr>
      </w:pPr>
      <w:r>
        <w:rPr>
          <w:rFonts w:ascii="Calibri" w:eastAsia="Calibri" w:hAnsi="Calibri" w:cs="Calibri"/>
          <w:sz w:val="28"/>
          <w:szCs w:val="28"/>
        </w:rPr>
        <w:t xml:space="preserve">1.2 </w:t>
      </w:r>
      <w:r>
        <w:rPr>
          <w:rFonts w:ascii="Calibri" w:eastAsia="Calibri" w:hAnsi="Calibri" w:cs="Calibri"/>
          <w:sz w:val="28"/>
          <w:szCs w:val="28"/>
          <w:u w:val="single"/>
        </w:rPr>
        <w:t>Definitions</w:t>
      </w:r>
    </w:p>
    <w:p w14:paraId="0721D31E" w14:textId="77777777" w:rsidR="00E24DCA" w:rsidRDefault="00E24DCA">
      <w:pPr>
        <w:spacing w:line="159" w:lineRule="exact"/>
        <w:rPr>
          <w:sz w:val="20"/>
          <w:szCs w:val="20"/>
        </w:rPr>
      </w:pPr>
    </w:p>
    <w:p w14:paraId="37ACE510" w14:textId="77777777" w:rsidR="00E24DCA" w:rsidRDefault="00EF76FC">
      <w:pPr>
        <w:ind w:left="7"/>
        <w:rPr>
          <w:sz w:val="20"/>
          <w:szCs w:val="20"/>
        </w:rPr>
      </w:pPr>
      <w:r>
        <w:rPr>
          <w:rFonts w:ascii="Calibri" w:eastAsia="Calibri" w:hAnsi="Calibri" w:cs="Calibri"/>
          <w:u w:val="single"/>
        </w:rPr>
        <w:t>Acts of Corruption:</w:t>
      </w:r>
    </w:p>
    <w:p w14:paraId="7EDC755E" w14:textId="77777777" w:rsidR="00E24DCA" w:rsidRDefault="00E24DCA">
      <w:pPr>
        <w:spacing w:line="39" w:lineRule="exact"/>
        <w:rPr>
          <w:sz w:val="20"/>
          <w:szCs w:val="20"/>
        </w:rPr>
      </w:pPr>
    </w:p>
    <w:p w14:paraId="6A8FA031" w14:textId="77777777" w:rsidR="00E24DCA" w:rsidRDefault="00EF76FC">
      <w:pPr>
        <w:ind w:left="7"/>
        <w:rPr>
          <w:sz w:val="20"/>
          <w:szCs w:val="20"/>
        </w:rPr>
      </w:pPr>
      <w:r>
        <w:rPr>
          <w:rFonts w:ascii="Calibri" w:eastAsia="Calibri" w:hAnsi="Calibri" w:cs="Calibri"/>
        </w:rPr>
        <w:t>Refers to the offences covered by articles 432-11, 433-1, 445-1 and 445-2 of the Penal Code.</w:t>
      </w:r>
    </w:p>
    <w:p w14:paraId="23015A2F" w14:textId="77777777" w:rsidR="00E24DCA" w:rsidRDefault="00E24DCA">
      <w:pPr>
        <w:spacing w:line="348" w:lineRule="exact"/>
        <w:rPr>
          <w:sz w:val="20"/>
          <w:szCs w:val="20"/>
        </w:rPr>
      </w:pPr>
    </w:p>
    <w:p w14:paraId="05ED8383" w14:textId="77777777" w:rsidR="00E24DCA" w:rsidRDefault="00EF76FC">
      <w:pPr>
        <w:ind w:left="7"/>
        <w:rPr>
          <w:sz w:val="20"/>
          <w:szCs w:val="20"/>
        </w:rPr>
      </w:pPr>
      <w:r>
        <w:rPr>
          <w:rFonts w:ascii="Calibri" w:eastAsia="Calibri" w:hAnsi="Calibri" w:cs="Calibri"/>
          <w:u w:val="single"/>
        </w:rPr>
        <w:t>Act of Fraud:</w:t>
      </w:r>
    </w:p>
    <w:p w14:paraId="03DAE22E" w14:textId="77777777" w:rsidR="00E24DCA" w:rsidRDefault="00E24DCA">
      <w:pPr>
        <w:spacing w:line="53" w:lineRule="exact"/>
        <w:rPr>
          <w:sz w:val="20"/>
          <w:szCs w:val="20"/>
        </w:rPr>
      </w:pPr>
    </w:p>
    <w:p w14:paraId="7F23AAEA" w14:textId="77777777" w:rsidR="00E24DCA" w:rsidRDefault="00EF76FC">
      <w:pPr>
        <w:ind w:left="7"/>
        <w:rPr>
          <w:sz w:val="20"/>
          <w:szCs w:val="20"/>
        </w:rPr>
      </w:pPr>
      <w:r>
        <w:rPr>
          <w:rFonts w:ascii="Calibri" w:eastAsia="Calibri" w:hAnsi="Calibri" w:cs="Calibri"/>
          <w:sz w:val="21"/>
          <w:szCs w:val="21"/>
        </w:rPr>
        <w:t>Means any unfair manoeuvre (act or omission), whether criminally punishable or not, intended to</w:t>
      </w:r>
    </w:p>
    <w:p w14:paraId="1660D9A8" w14:textId="77777777" w:rsidR="00E24DCA" w:rsidRDefault="00E24DCA">
      <w:pPr>
        <w:spacing w:line="49" w:lineRule="exact"/>
        <w:rPr>
          <w:sz w:val="20"/>
          <w:szCs w:val="20"/>
        </w:rPr>
      </w:pPr>
    </w:p>
    <w:p w14:paraId="1C8AC53F" w14:textId="77777777" w:rsidR="00E24DCA" w:rsidRDefault="00EF76FC">
      <w:pPr>
        <w:numPr>
          <w:ilvl w:val="0"/>
          <w:numId w:val="4"/>
        </w:numPr>
        <w:tabs>
          <w:tab w:val="left" w:pos="172"/>
        </w:tabs>
        <w:spacing w:line="225" w:lineRule="auto"/>
        <w:ind w:left="7" w:right="20" w:hanging="7"/>
        <w:jc w:val="both"/>
        <w:rPr>
          <w:rFonts w:ascii="Calibri" w:eastAsia="Calibri" w:hAnsi="Calibri" w:cs="Calibri"/>
        </w:rPr>
      </w:pPr>
      <w:r>
        <w:rPr>
          <w:rFonts w:ascii="Calibri" w:eastAsia="Calibri" w:hAnsi="Calibri" w:cs="Calibri"/>
        </w:rPr>
        <w:t>deliberately deceive others, to intentionally conceal elements from them or to surprise or vitiate their consent, circumvent legal or regulatory obligations and/or violate internal rules in order to obtain an illegitimate benefit.</w:t>
      </w:r>
    </w:p>
    <w:p w14:paraId="12BDB2BE" w14:textId="77777777" w:rsidR="00E24DCA" w:rsidRDefault="00E24DCA">
      <w:pPr>
        <w:spacing w:line="351" w:lineRule="exact"/>
        <w:rPr>
          <w:sz w:val="20"/>
          <w:szCs w:val="20"/>
        </w:rPr>
      </w:pPr>
    </w:p>
    <w:p w14:paraId="127EE6FD" w14:textId="77777777" w:rsidR="00E24DCA" w:rsidRDefault="00EF76FC">
      <w:pPr>
        <w:ind w:left="7"/>
        <w:rPr>
          <w:sz w:val="20"/>
          <w:szCs w:val="20"/>
        </w:rPr>
      </w:pPr>
      <w:r>
        <w:rPr>
          <w:rFonts w:ascii="Calibri" w:eastAsia="Calibri" w:hAnsi="Calibri" w:cs="Calibri"/>
          <w:u w:val="single"/>
        </w:rPr>
        <w:t>Contract:</w:t>
      </w:r>
    </w:p>
    <w:p w14:paraId="297021B9" w14:textId="77777777" w:rsidR="00E24DCA" w:rsidRDefault="00E24DCA">
      <w:pPr>
        <w:spacing w:line="88" w:lineRule="exact"/>
        <w:rPr>
          <w:sz w:val="20"/>
          <w:szCs w:val="20"/>
        </w:rPr>
      </w:pPr>
    </w:p>
    <w:p w14:paraId="4DCA7752" w14:textId="77777777" w:rsidR="00E24DCA" w:rsidRDefault="00EF76FC">
      <w:pPr>
        <w:spacing w:line="218" w:lineRule="auto"/>
        <w:ind w:left="7" w:right="40"/>
        <w:rPr>
          <w:sz w:val="20"/>
          <w:szCs w:val="20"/>
        </w:rPr>
      </w:pPr>
      <w:r>
        <w:rPr>
          <w:rFonts w:ascii="Calibri" w:eastAsia="Calibri" w:hAnsi="Calibri" w:cs="Calibri"/>
        </w:rPr>
        <w:t>Refers to this contractual document, formalizing the reciprocal commitments between AFD and the designated Holder(s) at the end of the procurement procedure.</w:t>
      </w:r>
    </w:p>
    <w:p w14:paraId="6B5058B5" w14:textId="77777777" w:rsidR="00E24DCA" w:rsidRDefault="00E24DCA">
      <w:pPr>
        <w:spacing w:line="349" w:lineRule="exact"/>
        <w:rPr>
          <w:sz w:val="20"/>
          <w:szCs w:val="20"/>
        </w:rPr>
      </w:pPr>
    </w:p>
    <w:p w14:paraId="04680261" w14:textId="77777777" w:rsidR="00E24DCA" w:rsidRDefault="00EF76FC">
      <w:pPr>
        <w:ind w:left="7"/>
        <w:rPr>
          <w:sz w:val="20"/>
          <w:szCs w:val="20"/>
        </w:rPr>
      </w:pPr>
      <w:r>
        <w:rPr>
          <w:rFonts w:ascii="Calibri" w:eastAsia="Calibri" w:hAnsi="Calibri" w:cs="Calibri"/>
          <w:u w:val="single"/>
        </w:rPr>
        <w:t>CCTP</w:t>
      </w:r>
    </w:p>
    <w:p w14:paraId="25300900" w14:textId="77777777" w:rsidR="00E24DCA" w:rsidRDefault="00E24DCA">
      <w:pPr>
        <w:spacing w:line="90" w:lineRule="exact"/>
        <w:rPr>
          <w:sz w:val="20"/>
          <w:szCs w:val="20"/>
        </w:rPr>
      </w:pPr>
    </w:p>
    <w:p w14:paraId="3ED5FC99" w14:textId="77777777" w:rsidR="00E24DCA" w:rsidRDefault="00EF76FC">
      <w:pPr>
        <w:spacing w:line="218" w:lineRule="auto"/>
        <w:ind w:left="7" w:right="20"/>
        <w:rPr>
          <w:sz w:val="20"/>
          <w:szCs w:val="20"/>
        </w:rPr>
      </w:pPr>
      <w:r>
        <w:rPr>
          <w:rFonts w:ascii="Calibri" w:eastAsia="Calibri" w:hAnsi="Calibri" w:cs="Calibri"/>
        </w:rPr>
        <w:t>Refers to the Special Technical Specifications of this Contract. It may be referred to below as the Terms of Reference (TDR).</w:t>
      </w:r>
    </w:p>
    <w:p w14:paraId="32484AE1" w14:textId="77777777" w:rsidR="00E24DCA" w:rsidRDefault="00E24DCA">
      <w:pPr>
        <w:spacing w:line="349" w:lineRule="exact"/>
        <w:rPr>
          <w:sz w:val="20"/>
          <w:szCs w:val="20"/>
        </w:rPr>
      </w:pPr>
    </w:p>
    <w:p w14:paraId="1A6D76A7" w14:textId="77777777" w:rsidR="00E24DCA" w:rsidRDefault="00EF76FC">
      <w:pPr>
        <w:ind w:left="7"/>
        <w:rPr>
          <w:sz w:val="20"/>
          <w:szCs w:val="20"/>
        </w:rPr>
      </w:pPr>
      <w:r>
        <w:rPr>
          <w:rFonts w:ascii="Calibri" w:eastAsia="Calibri" w:hAnsi="Calibri" w:cs="Calibri"/>
          <w:u w:val="single"/>
        </w:rPr>
        <w:t>Personal data:</w:t>
      </w:r>
    </w:p>
    <w:p w14:paraId="746DA122" w14:textId="77777777" w:rsidR="00E24DCA" w:rsidRDefault="00E24DCA">
      <w:pPr>
        <w:spacing w:line="39" w:lineRule="exact"/>
        <w:rPr>
          <w:sz w:val="20"/>
          <w:szCs w:val="20"/>
        </w:rPr>
      </w:pPr>
    </w:p>
    <w:p w14:paraId="2CCB8598" w14:textId="77777777" w:rsidR="00E24DCA" w:rsidRDefault="00EF76FC">
      <w:pPr>
        <w:ind w:left="7"/>
        <w:rPr>
          <w:sz w:val="20"/>
          <w:szCs w:val="20"/>
        </w:rPr>
      </w:pPr>
      <w:r>
        <w:rPr>
          <w:rFonts w:ascii="Calibri" w:eastAsia="Calibri" w:hAnsi="Calibri" w:cs="Calibri"/>
        </w:rPr>
        <w:t>Means any information relating to an identified or identifiable natural person.</w:t>
      </w:r>
    </w:p>
    <w:p w14:paraId="16D0F5F5"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7520" behindDoc="1" locked="0" layoutInCell="0" allowOverlap="1" wp14:anchorId="70A788BB" wp14:editId="66355C60">
                <wp:simplePos x="0" y="0"/>
                <wp:positionH relativeFrom="column">
                  <wp:posOffset>179705</wp:posOffset>
                </wp:positionH>
                <wp:positionV relativeFrom="paragraph">
                  <wp:posOffset>689610</wp:posOffset>
                </wp:positionV>
                <wp:extent cx="571881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B237939" id="Shape 15"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4.15pt,54.3pt" to="464.4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" o:allowincell="f" filled="t" strokeweight=".16931mm">
                <v:stroke joinstyle="miter"/>
                <o:lock v:ext="edit" shapetype="f"/>
              </v:line>
            </w:pict>
          </mc:Fallback>
        </mc:AlternateContent>
      </w:r>
    </w:p>
    <w:p w14:paraId="69787465" w14:textId="77777777" w:rsidR="00E24DCA" w:rsidRDefault="00E24DCA">
      <w:pPr>
        <w:sectPr w:rsidR="00E24DCA">
          <w:pgSz w:w="11900" w:h="16838"/>
          <w:pgMar w:top="1128" w:right="1106" w:bottom="571" w:left="1133" w:header="0" w:footer="0" w:gutter="0"/>
          <w:cols w:space="720" w:equalWidth="0">
            <w:col w:w="9667"/>
          </w:cols>
        </w:sectPr>
      </w:pPr>
    </w:p>
    <w:p w14:paraId="4D162FF7" w14:textId="77777777" w:rsidR="00E24DCA" w:rsidRDefault="00E24DCA">
      <w:pPr>
        <w:spacing w:line="200" w:lineRule="exact"/>
        <w:rPr>
          <w:sz w:val="20"/>
          <w:szCs w:val="20"/>
        </w:rPr>
      </w:pPr>
    </w:p>
    <w:p w14:paraId="673AF86F" w14:textId="77777777" w:rsidR="00E24DCA" w:rsidRDefault="00E24DCA">
      <w:pPr>
        <w:spacing w:line="200" w:lineRule="exact"/>
        <w:rPr>
          <w:sz w:val="20"/>
          <w:szCs w:val="20"/>
        </w:rPr>
      </w:pPr>
    </w:p>
    <w:p w14:paraId="5C59B521" w14:textId="77777777" w:rsidR="00E24DCA" w:rsidRDefault="00E24DCA">
      <w:pPr>
        <w:spacing w:line="200" w:lineRule="exact"/>
        <w:rPr>
          <w:sz w:val="20"/>
          <w:szCs w:val="20"/>
        </w:rPr>
      </w:pPr>
    </w:p>
    <w:p w14:paraId="7886A806" w14:textId="77777777" w:rsidR="00E24DCA" w:rsidRDefault="00E24DCA">
      <w:pPr>
        <w:spacing w:line="200" w:lineRule="exact"/>
        <w:rPr>
          <w:sz w:val="20"/>
          <w:szCs w:val="20"/>
        </w:rPr>
      </w:pPr>
    </w:p>
    <w:p w14:paraId="60E8E3BE" w14:textId="77777777" w:rsidR="00E24DCA" w:rsidRDefault="00E24DCA">
      <w:pPr>
        <w:spacing w:line="287" w:lineRule="exact"/>
        <w:rPr>
          <w:sz w:val="20"/>
          <w:szCs w:val="20"/>
        </w:rPr>
      </w:pPr>
    </w:p>
    <w:p w14:paraId="6175C9B6"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6</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EC83536" w14:textId="77777777" w:rsidR="00E24DCA" w:rsidRDefault="00E24DCA">
      <w:pPr>
        <w:sectPr w:rsidR="00E24DCA">
          <w:type w:val="continuous"/>
          <w:pgSz w:w="11900" w:h="16838"/>
          <w:pgMar w:top="1128" w:right="1106" w:bottom="571" w:left="1133" w:header="0" w:footer="0" w:gutter="0"/>
          <w:cols w:space="720" w:equalWidth="0">
            <w:col w:w="9667"/>
          </w:cols>
        </w:sectPr>
      </w:pPr>
    </w:p>
    <w:p w14:paraId="61AE609C" w14:textId="77777777" w:rsidR="00E24DCA" w:rsidRDefault="00EF76FC">
      <w:pPr>
        <w:jc w:val="right"/>
        <w:rPr>
          <w:sz w:val="20"/>
          <w:szCs w:val="20"/>
        </w:rPr>
      </w:pPr>
      <w:bookmarkStart w:id="6" w:name="page7"/>
      <w:bookmarkEnd w:id="6"/>
      <w:r>
        <w:rPr>
          <w:rFonts w:ascii="Calibri" w:eastAsia="Calibri" w:hAnsi="Calibri" w:cs="Calibri"/>
          <w:i/>
          <w:iCs/>
          <w:sz w:val="16"/>
          <w:szCs w:val="16"/>
        </w:rPr>
        <w:lastRenderedPageBreak/>
        <w:t>Contract: ISR-2025-0390</w:t>
      </w:r>
    </w:p>
    <w:p w14:paraId="79BD3495" w14:textId="77777777" w:rsidR="00E24DCA" w:rsidRDefault="00E24DCA">
      <w:pPr>
        <w:spacing w:line="200" w:lineRule="exact"/>
        <w:rPr>
          <w:sz w:val="20"/>
          <w:szCs w:val="20"/>
        </w:rPr>
      </w:pPr>
    </w:p>
    <w:p w14:paraId="6A973841" w14:textId="77777777" w:rsidR="00E24DCA" w:rsidRDefault="00E24DCA">
      <w:pPr>
        <w:spacing w:line="314" w:lineRule="exact"/>
        <w:rPr>
          <w:sz w:val="20"/>
          <w:szCs w:val="20"/>
        </w:rPr>
      </w:pPr>
    </w:p>
    <w:p w14:paraId="465606D4" w14:textId="77777777" w:rsidR="00E24DCA" w:rsidRDefault="00EF76FC">
      <w:pPr>
        <w:rPr>
          <w:sz w:val="20"/>
          <w:szCs w:val="20"/>
        </w:rPr>
      </w:pPr>
      <w:r>
        <w:rPr>
          <w:rFonts w:ascii="Calibri" w:eastAsia="Calibri" w:hAnsi="Calibri" w:cs="Calibri"/>
          <w:u w:val="single"/>
        </w:rPr>
        <w:t>Agreement:</w:t>
      </w:r>
    </w:p>
    <w:p w14:paraId="6D50DE76" w14:textId="77777777" w:rsidR="00E24DCA" w:rsidRDefault="00E24DCA">
      <w:pPr>
        <w:spacing w:line="88" w:lineRule="exact"/>
        <w:rPr>
          <w:sz w:val="20"/>
          <w:szCs w:val="20"/>
        </w:rPr>
      </w:pPr>
    </w:p>
    <w:p w14:paraId="527340D7" w14:textId="77777777" w:rsidR="00E24DCA" w:rsidRDefault="00EF76FC">
      <w:pPr>
        <w:spacing w:line="231" w:lineRule="auto"/>
        <w:ind w:right="20"/>
        <w:jc w:val="both"/>
        <w:rPr>
          <w:sz w:val="20"/>
          <w:szCs w:val="20"/>
        </w:rPr>
      </w:pPr>
      <w:r>
        <w:rPr>
          <w:rFonts w:ascii="Calibri" w:eastAsia="Calibri" w:hAnsi="Calibri" w:cs="Calibri"/>
        </w:rPr>
        <w:t>Refers to concerted actions, agreements, express or tacit understandings or coalitions, including through the direct or indirect intermediary of a group company established in any country within the meaning of article 420-1 of the French Commercial Code, when they have as their object or may have the effect of preventing, restricting or distorting competition on a market, in particular when they tend to:</w:t>
      </w:r>
    </w:p>
    <w:p w14:paraId="2A8B4835" w14:textId="77777777" w:rsidR="00E24DCA" w:rsidRDefault="00E24DCA">
      <w:pPr>
        <w:spacing w:line="80" w:lineRule="exact"/>
        <w:rPr>
          <w:sz w:val="20"/>
          <w:szCs w:val="20"/>
        </w:rPr>
      </w:pPr>
    </w:p>
    <w:p w14:paraId="3C5DD366" w14:textId="77777777" w:rsidR="00E24DCA" w:rsidRDefault="00EF76FC">
      <w:pPr>
        <w:numPr>
          <w:ilvl w:val="0"/>
          <w:numId w:val="5"/>
        </w:numPr>
        <w:tabs>
          <w:tab w:val="left" w:pos="280"/>
        </w:tabs>
        <w:ind w:left="280" w:hanging="116"/>
        <w:rPr>
          <w:rFonts w:ascii="Symbol" w:eastAsia="Symbol" w:hAnsi="Symbol" w:cs="Symbol"/>
          <w:sz w:val="19"/>
          <w:szCs w:val="19"/>
        </w:rPr>
      </w:pPr>
      <w:r>
        <w:rPr>
          <w:rFonts w:ascii="Calibri" w:eastAsia="Calibri" w:hAnsi="Calibri" w:cs="Calibri"/>
          <w:sz w:val="19"/>
          <w:szCs w:val="19"/>
        </w:rPr>
        <w:t>Limit access to the market or the free exercise of competition by other companies;</w:t>
      </w:r>
    </w:p>
    <w:p w14:paraId="7683C818" w14:textId="77777777" w:rsidR="00E24DCA" w:rsidRDefault="00E24DCA">
      <w:pPr>
        <w:spacing w:line="99" w:lineRule="exact"/>
        <w:rPr>
          <w:rFonts w:ascii="Symbol" w:eastAsia="Symbol" w:hAnsi="Symbol" w:cs="Symbol"/>
          <w:sz w:val="19"/>
          <w:szCs w:val="19"/>
        </w:rPr>
      </w:pPr>
    </w:p>
    <w:p w14:paraId="38A02AF8" w14:textId="77777777" w:rsidR="00E24DCA" w:rsidRDefault="00EF76FC">
      <w:pPr>
        <w:numPr>
          <w:ilvl w:val="0"/>
          <w:numId w:val="5"/>
        </w:numPr>
        <w:tabs>
          <w:tab w:val="left" w:pos="280"/>
        </w:tabs>
        <w:spacing w:line="243" w:lineRule="auto"/>
        <w:ind w:left="280" w:right="20" w:hanging="116"/>
        <w:rPr>
          <w:rFonts w:ascii="Symbol" w:eastAsia="Symbol" w:hAnsi="Symbol" w:cs="Symbol"/>
          <w:sz w:val="19"/>
          <w:szCs w:val="19"/>
        </w:rPr>
      </w:pPr>
      <w:r>
        <w:rPr>
          <w:rFonts w:ascii="Calibri" w:eastAsia="Calibri" w:hAnsi="Calibri" w:cs="Calibri"/>
          <w:sz w:val="19"/>
          <w:szCs w:val="19"/>
        </w:rPr>
        <w:t>Obstruct price-setting by the free play of the market by artificially promoting their rise or fall;</w:t>
      </w:r>
    </w:p>
    <w:p w14:paraId="739D3572" w14:textId="77777777" w:rsidR="00E24DCA" w:rsidRDefault="00E24DCA">
      <w:pPr>
        <w:spacing w:line="322" w:lineRule="exact"/>
        <w:rPr>
          <w:rFonts w:ascii="Symbol" w:eastAsia="Symbol" w:hAnsi="Symbol" w:cs="Symbol"/>
          <w:sz w:val="19"/>
          <w:szCs w:val="19"/>
        </w:rPr>
      </w:pPr>
    </w:p>
    <w:p w14:paraId="71184FF2" w14:textId="77777777" w:rsidR="00E24DCA" w:rsidRDefault="00EF76FC">
      <w:pPr>
        <w:numPr>
          <w:ilvl w:val="0"/>
          <w:numId w:val="5"/>
        </w:numPr>
        <w:tabs>
          <w:tab w:val="left" w:pos="280"/>
        </w:tabs>
        <w:ind w:left="280" w:hanging="116"/>
        <w:rPr>
          <w:rFonts w:ascii="Symbol" w:eastAsia="Symbol" w:hAnsi="Symbol" w:cs="Symbol"/>
          <w:sz w:val="19"/>
          <w:szCs w:val="19"/>
        </w:rPr>
      </w:pPr>
      <w:r>
        <w:rPr>
          <w:rFonts w:ascii="Calibri" w:eastAsia="Calibri" w:hAnsi="Calibri" w:cs="Calibri"/>
          <w:sz w:val="19"/>
          <w:szCs w:val="19"/>
        </w:rPr>
        <w:t>Limit or control production, markets, investments or technical progress;</w:t>
      </w:r>
    </w:p>
    <w:p w14:paraId="4CBFE8BB" w14:textId="77777777" w:rsidR="00E24DCA" w:rsidRDefault="00E24DCA">
      <w:pPr>
        <w:spacing w:line="77" w:lineRule="exact"/>
        <w:rPr>
          <w:rFonts w:ascii="Symbol" w:eastAsia="Symbol" w:hAnsi="Symbol" w:cs="Symbol"/>
          <w:sz w:val="19"/>
          <w:szCs w:val="19"/>
        </w:rPr>
      </w:pPr>
    </w:p>
    <w:p w14:paraId="79502479" w14:textId="77777777" w:rsidR="00E24DCA" w:rsidRDefault="00EF76FC">
      <w:pPr>
        <w:numPr>
          <w:ilvl w:val="0"/>
          <w:numId w:val="5"/>
        </w:numPr>
        <w:tabs>
          <w:tab w:val="left" w:pos="280"/>
        </w:tabs>
        <w:ind w:left="280" w:hanging="116"/>
        <w:rPr>
          <w:rFonts w:ascii="Symbol" w:eastAsia="Symbol" w:hAnsi="Symbol" w:cs="Symbol"/>
          <w:sz w:val="19"/>
          <w:szCs w:val="19"/>
        </w:rPr>
      </w:pPr>
      <w:r>
        <w:rPr>
          <w:rFonts w:ascii="Calibri" w:eastAsia="Calibri" w:hAnsi="Calibri" w:cs="Calibri"/>
          <w:sz w:val="19"/>
          <w:szCs w:val="19"/>
        </w:rPr>
        <w:t>Allocate markets or sources of supply.</w:t>
      </w:r>
    </w:p>
    <w:p w14:paraId="12942E4C" w14:textId="77777777" w:rsidR="00E24DCA" w:rsidRDefault="00E24DCA">
      <w:pPr>
        <w:spacing w:line="351" w:lineRule="exact"/>
        <w:rPr>
          <w:sz w:val="20"/>
          <w:szCs w:val="20"/>
        </w:rPr>
      </w:pPr>
    </w:p>
    <w:p w14:paraId="59C0C24B" w14:textId="77777777" w:rsidR="00E24DCA" w:rsidRDefault="00EF76FC">
      <w:pPr>
        <w:rPr>
          <w:sz w:val="20"/>
          <w:szCs w:val="20"/>
        </w:rPr>
      </w:pPr>
      <w:r>
        <w:rPr>
          <w:rFonts w:ascii="Calibri" w:eastAsia="Calibri" w:hAnsi="Calibri" w:cs="Calibri"/>
          <w:u w:val="single"/>
        </w:rPr>
        <w:t>Confidential Information:</w:t>
      </w:r>
    </w:p>
    <w:p w14:paraId="52EAA949" w14:textId="77777777" w:rsidR="00E24DCA" w:rsidRDefault="00E24DCA">
      <w:pPr>
        <w:spacing w:line="39" w:lineRule="exact"/>
        <w:rPr>
          <w:sz w:val="20"/>
          <w:szCs w:val="20"/>
        </w:rPr>
      </w:pPr>
    </w:p>
    <w:p w14:paraId="0F6D40E5" w14:textId="77777777" w:rsidR="00E24DCA" w:rsidRDefault="00EF76FC">
      <w:pPr>
        <w:rPr>
          <w:sz w:val="20"/>
          <w:szCs w:val="20"/>
        </w:rPr>
      </w:pPr>
      <w:r>
        <w:rPr>
          <w:rFonts w:ascii="Calibri" w:eastAsia="Calibri" w:hAnsi="Calibri" w:cs="Calibri"/>
        </w:rPr>
        <w:t>Refers to:</w:t>
      </w:r>
    </w:p>
    <w:p w14:paraId="6D5F4FD4" w14:textId="77777777" w:rsidR="00E24DCA" w:rsidRDefault="00E24DCA">
      <w:pPr>
        <w:spacing w:line="100" w:lineRule="exact"/>
        <w:rPr>
          <w:sz w:val="20"/>
          <w:szCs w:val="20"/>
        </w:rPr>
      </w:pPr>
    </w:p>
    <w:p w14:paraId="7C867285" w14:textId="77777777" w:rsidR="00E24DCA" w:rsidRDefault="00EF76FC">
      <w:pPr>
        <w:numPr>
          <w:ilvl w:val="0"/>
          <w:numId w:val="6"/>
        </w:numPr>
        <w:tabs>
          <w:tab w:val="left" w:pos="280"/>
        </w:tabs>
        <w:spacing w:line="269" w:lineRule="auto"/>
        <w:ind w:left="280" w:right="20" w:hanging="116"/>
        <w:jc w:val="both"/>
        <w:rPr>
          <w:rFonts w:ascii="Symbol" w:eastAsia="Symbol" w:hAnsi="Symbol" w:cs="Symbol"/>
          <w:sz w:val="19"/>
          <w:szCs w:val="19"/>
        </w:rPr>
      </w:pPr>
      <w:r>
        <w:rPr>
          <w:rFonts w:ascii="Calibri" w:eastAsia="Calibri" w:hAnsi="Calibri" w:cs="Calibri"/>
          <w:sz w:val="19"/>
          <w:szCs w:val="19"/>
        </w:rPr>
        <w:t>All information, data, documents of any kind and whatever their form or medium, including but not limited to any writing, note, report, document, study, analysis drawing, letter, listing, software or content of the data stored on a USB key, specifications, figure, graph, communicated by the Contracting Authority to the Holder within the framework of the Contract;</w:t>
      </w:r>
    </w:p>
    <w:p w14:paraId="4CE457EB" w14:textId="77777777" w:rsidR="00E24DCA" w:rsidRDefault="00E24DCA">
      <w:pPr>
        <w:spacing w:line="74" w:lineRule="exact"/>
        <w:rPr>
          <w:rFonts w:ascii="Symbol" w:eastAsia="Symbol" w:hAnsi="Symbol" w:cs="Symbol"/>
          <w:sz w:val="19"/>
          <w:szCs w:val="19"/>
        </w:rPr>
      </w:pPr>
    </w:p>
    <w:p w14:paraId="6F0DB918" w14:textId="77777777" w:rsidR="00E24DCA" w:rsidRDefault="00EF76FC">
      <w:pPr>
        <w:numPr>
          <w:ilvl w:val="0"/>
          <w:numId w:val="6"/>
        </w:numPr>
        <w:tabs>
          <w:tab w:val="left" w:pos="280"/>
        </w:tabs>
        <w:spacing w:line="272" w:lineRule="auto"/>
        <w:ind w:left="280" w:right="20" w:hanging="116"/>
        <w:jc w:val="both"/>
        <w:rPr>
          <w:rFonts w:ascii="Symbol" w:eastAsia="Symbol" w:hAnsi="Symbol" w:cs="Symbol"/>
          <w:sz w:val="19"/>
          <w:szCs w:val="19"/>
        </w:rPr>
      </w:pPr>
      <w:r>
        <w:rPr>
          <w:rFonts w:ascii="Calibri" w:eastAsia="Calibri" w:hAnsi="Calibri" w:cs="Calibri"/>
          <w:sz w:val="19"/>
          <w:szCs w:val="19"/>
        </w:rPr>
        <w:t>The Contract (including any information obtained during its negotiation and/or execution) and more generally any information or document that the Holder may have obtained, directly or indirectly, in writing or by any other means, of the Contracting Authority for the needs or on the occasion of the Contract, including without limitation all technical, commercial, strategic or financial information, studies, specifications, software, products;</w:t>
      </w:r>
    </w:p>
    <w:p w14:paraId="7C82CF0B" w14:textId="77777777" w:rsidR="00E24DCA" w:rsidRDefault="00E24DCA">
      <w:pPr>
        <w:spacing w:line="71" w:lineRule="exact"/>
        <w:rPr>
          <w:rFonts w:ascii="Symbol" w:eastAsia="Symbol" w:hAnsi="Symbol" w:cs="Symbol"/>
          <w:sz w:val="19"/>
          <w:szCs w:val="19"/>
        </w:rPr>
      </w:pPr>
    </w:p>
    <w:p w14:paraId="414DC69E" w14:textId="77777777" w:rsidR="00E24DCA" w:rsidRDefault="00EF76FC">
      <w:pPr>
        <w:numPr>
          <w:ilvl w:val="0"/>
          <w:numId w:val="6"/>
        </w:numPr>
        <w:tabs>
          <w:tab w:val="left" w:pos="280"/>
        </w:tabs>
        <w:spacing w:line="242" w:lineRule="auto"/>
        <w:ind w:left="280" w:right="40" w:hanging="116"/>
        <w:rPr>
          <w:rFonts w:ascii="Symbol" w:eastAsia="Symbol" w:hAnsi="Symbol" w:cs="Symbol"/>
          <w:sz w:val="19"/>
          <w:szCs w:val="19"/>
        </w:rPr>
      </w:pPr>
      <w:r>
        <w:rPr>
          <w:rFonts w:ascii="Calibri" w:eastAsia="Calibri" w:hAnsi="Calibri" w:cs="Calibri"/>
          <w:sz w:val="19"/>
          <w:szCs w:val="19"/>
        </w:rPr>
        <w:t>The Service (including reports, works, studies carried out in relation to the Service) and any information related thereto.</w:t>
      </w:r>
    </w:p>
    <w:p w14:paraId="5FC96B58" w14:textId="77777777" w:rsidR="00E24DCA" w:rsidRDefault="00E24DCA">
      <w:pPr>
        <w:spacing w:line="200" w:lineRule="exact"/>
        <w:rPr>
          <w:sz w:val="20"/>
          <w:szCs w:val="20"/>
        </w:rPr>
      </w:pPr>
    </w:p>
    <w:p w14:paraId="4D2807E7" w14:textId="77777777" w:rsidR="00E24DCA" w:rsidRDefault="00E24DCA">
      <w:pPr>
        <w:spacing w:line="393" w:lineRule="exact"/>
        <w:rPr>
          <w:sz w:val="20"/>
          <w:szCs w:val="20"/>
        </w:rPr>
      </w:pPr>
    </w:p>
    <w:p w14:paraId="13C40934" w14:textId="77777777" w:rsidR="00E24DCA" w:rsidRDefault="00EF76FC">
      <w:pPr>
        <w:rPr>
          <w:sz w:val="20"/>
          <w:szCs w:val="20"/>
        </w:rPr>
      </w:pPr>
      <w:r>
        <w:rPr>
          <w:rFonts w:ascii="Calibri" w:eastAsia="Calibri" w:hAnsi="Calibri" w:cs="Calibri"/>
          <w:u w:val="single"/>
        </w:rPr>
        <w:t>Representative</w:t>
      </w:r>
    </w:p>
    <w:p w14:paraId="62A1D306" w14:textId="77777777" w:rsidR="00E24DCA" w:rsidRDefault="00E24DCA">
      <w:pPr>
        <w:spacing w:line="90" w:lineRule="exact"/>
        <w:rPr>
          <w:sz w:val="20"/>
          <w:szCs w:val="20"/>
        </w:rPr>
      </w:pPr>
    </w:p>
    <w:p w14:paraId="752983CA" w14:textId="77777777" w:rsidR="00E24DCA" w:rsidRDefault="00EF76FC">
      <w:pPr>
        <w:spacing w:line="217" w:lineRule="auto"/>
        <w:ind w:right="20"/>
        <w:rPr>
          <w:sz w:val="20"/>
          <w:szCs w:val="20"/>
        </w:rPr>
      </w:pPr>
      <w:r>
        <w:rPr>
          <w:rFonts w:ascii="Calibri" w:eastAsia="Calibri" w:hAnsi="Calibri" w:cs="Calibri"/>
        </w:rPr>
        <w:t>Refers to the member of the Holder Group designated in this contract who represents all the members of the Group vis-à-vis the Contracting Authority.</w:t>
      </w:r>
    </w:p>
    <w:p w14:paraId="54B1CAD4" w14:textId="77777777" w:rsidR="00E24DCA" w:rsidRDefault="00E24DCA">
      <w:pPr>
        <w:spacing w:line="351" w:lineRule="exact"/>
        <w:rPr>
          <w:sz w:val="20"/>
          <w:szCs w:val="20"/>
        </w:rPr>
      </w:pPr>
    </w:p>
    <w:p w14:paraId="43BEF6F7" w14:textId="77777777" w:rsidR="00E24DCA" w:rsidRDefault="00EF76FC">
      <w:pPr>
        <w:rPr>
          <w:sz w:val="20"/>
          <w:szCs w:val="20"/>
        </w:rPr>
      </w:pPr>
      <w:r>
        <w:rPr>
          <w:rFonts w:ascii="Calibri" w:eastAsia="Calibri" w:hAnsi="Calibri" w:cs="Calibri"/>
          <w:u w:val="single"/>
        </w:rPr>
        <w:t>Staff:</w:t>
      </w:r>
    </w:p>
    <w:p w14:paraId="1015344E" w14:textId="77777777" w:rsidR="00E24DCA" w:rsidRDefault="00E24DCA">
      <w:pPr>
        <w:spacing w:line="39" w:lineRule="exact"/>
        <w:rPr>
          <w:sz w:val="20"/>
          <w:szCs w:val="20"/>
        </w:rPr>
      </w:pPr>
    </w:p>
    <w:p w14:paraId="18844E42" w14:textId="77777777" w:rsidR="00E24DCA" w:rsidRDefault="00EF76FC">
      <w:pPr>
        <w:rPr>
          <w:sz w:val="20"/>
          <w:szCs w:val="20"/>
        </w:rPr>
      </w:pPr>
      <w:r>
        <w:rPr>
          <w:rFonts w:ascii="Calibri" w:eastAsia="Calibri" w:hAnsi="Calibri" w:cs="Calibri"/>
        </w:rPr>
        <w:t>Refers to the staff of the Account Holder assigned by the latter to perform the Service.</w:t>
      </w:r>
    </w:p>
    <w:p w14:paraId="26BAFD1D" w14:textId="77777777" w:rsidR="00E24DCA" w:rsidRDefault="00E24DCA">
      <w:pPr>
        <w:spacing w:line="349" w:lineRule="exact"/>
        <w:rPr>
          <w:sz w:val="20"/>
          <w:szCs w:val="20"/>
        </w:rPr>
      </w:pPr>
    </w:p>
    <w:p w14:paraId="6E8D11C8" w14:textId="77777777" w:rsidR="00E24DCA" w:rsidRDefault="00EF76FC">
      <w:pPr>
        <w:rPr>
          <w:sz w:val="20"/>
          <w:szCs w:val="20"/>
        </w:rPr>
      </w:pPr>
      <w:r>
        <w:rPr>
          <w:rFonts w:ascii="Calibri" w:eastAsia="Calibri" w:hAnsi="Calibri" w:cs="Calibri"/>
          <w:u w:val="single"/>
        </w:rPr>
        <w:t>Service:</w:t>
      </w:r>
    </w:p>
    <w:p w14:paraId="34F0141A" w14:textId="77777777" w:rsidR="00E24DCA" w:rsidRDefault="00E24DCA">
      <w:pPr>
        <w:spacing w:line="90" w:lineRule="exact"/>
        <w:rPr>
          <w:sz w:val="20"/>
          <w:szCs w:val="20"/>
        </w:rPr>
      </w:pPr>
    </w:p>
    <w:p w14:paraId="793FF964" w14:textId="77777777" w:rsidR="00E24DCA" w:rsidRDefault="00EF76FC">
      <w:pPr>
        <w:spacing w:line="218" w:lineRule="auto"/>
        <w:ind w:right="20"/>
        <w:rPr>
          <w:sz w:val="20"/>
          <w:szCs w:val="20"/>
        </w:rPr>
      </w:pPr>
      <w:r>
        <w:rPr>
          <w:rFonts w:ascii="Calibri" w:eastAsia="Calibri" w:hAnsi="Calibri" w:cs="Calibri"/>
        </w:rPr>
        <w:t>Means all tasks, activities, services, deliverables and services to be performed by the Contractor under the Contract.</w:t>
      </w:r>
    </w:p>
    <w:p w14:paraId="264F6A44" w14:textId="77777777" w:rsidR="00E24DCA" w:rsidRDefault="00E24DCA">
      <w:pPr>
        <w:spacing w:line="349" w:lineRule="exact"/>
        <w:rPr>
          <w:sz w:val="20"/>
          <w:szCs w:val="20"/>
        </w:rPr>
      </w:pPr>
    </w:p>
    <w:p w14:paraId="4FAC6CC6" w14:textId="77777777" w:rsidR="00E24DCA" w:rsidRDefault="00EF76FC">
      <w:pPr>
        <w:rPr>
          <w:sz w:val="20"/>
          <w:szCs w:val="20"/>
        </w:rPr>
      </w:pPr>
      <w:r>
        <w:rPr>
          <w:rFonts w:ascii="Calibri" w:eastAsia="Calibri" w:hAnsi="Calibri" w:cs="Calibri"/>
          <w:u w:val="single"/>
        </w:rPr>
        <w:t>Outsourced Essential Service Provision:</w:t>
      </w:r>
    </w:p>
    <w:p w14:paraId="24D5B901" w14:textId="77777777" w:rsidR="00E24DCA" w:rsidRDefault="00E24DCA">
      <w:pPr>
        <w:spacing w:line="88" w:lineRule="exact"/>
        <w:rPr>
          <w:sz w:val="20"/>
          <w:szCs w:val="20"/>
        </w:rPr>
      </w:pPr>
    </w:p>
    <w:p w14:paraId="3627235F" w14:textId="77777777" w:rsidR="00E24DCA" w:rsidRDefault="00EF76FC">
      <w:pPr>
        <w:spacing w:line="218" w:lineRule="auto"/>
        <w:ind w:right="20"/>
        <w:rPr>
          <w:sz w:val="20"/>
          <w:szCs w:val="20"/>
        </w:rPr>
      </w:pPr>
      <w:r>
        <w:rPr>
          <w:rFonts w:ascii="Calibri" w:eastAsia="Calibri" w:hAnsi="Calibri" w:cs="Calibri"/>
        </w:rPr>
        <w:t>The decree of November 3, 2014 (articles 10q, 231 and following and 253) and the Monetary and Financial Code define the essential outsourced services as follows:</w:t>
      </w:r>
    </w:p>
    <w:p w14:paraId="1684BC58" w14:textId="77777777" w:rsidR="00E24DCA" w:rsidRDefault="00E24DCA">
      <w:pPr>
        <w:spacing w:line="100" w:lineRule="exact"/>
        <w:rPr>
          <w:sz w:val="20"/>
          <w:szCs w:val="20"/>
        </w:rPr>
      </w:pPr>
    </w:p>
    <w:p w14:paraId="7D3A44B9" w14:textId="77777777" w:rsidR="00E24DCA" w:rsidRDefault="00EF76FC">
      <w:pPr>
        <w:numPr>
          <w:ilvl w:val="0"/>
          <w:numId w:val="7"/>
        </w:numPr>
        <w:tabs>
          <w:tab w:val="left" w:pos="280"/>
        </w:tabs>
        <w:spacing w:line="257" w:lineRule="auto"/>
        <w:ind w:left="280" w:right="40" w:hanging="116"/>
        <w:rPr>
          <w:rFonts w:ascii="Symbol" w:eastAsia="Symbol" w:hAnsi="Symbol" w:cs="Symbol"/>
          <w:sz w:val="19"/>
          <w:szCs w:val="19"/>
        </w:rPr>
      </w:pPr>
      <w:r>
        <w:rPr>
          <w:rFonts w:ascii="Calibri" w:eastAsia="Calibri" w:hAnsi="Calibri" w:cs="Calibri"/>
          <w:sz w:val="19"/>
          <w:szCs w:val="19"/>
        </w:rPr>
        <w:t>Banking operations, the issue and management of electronic money, payment services and investment services for which the obliged enterprise has been authorised;</w:t>
      </w:r>
    </w:p>
    <w:p w14:paraId="3F6B555C" w14:textId="77777777" w:rsidR="00E24DCA" w:rsidRDefault="00E24DCA">
      <w:pPr>
        <w:spacing w:line="60" w:lineRule="exact"/>
        <w:rPr>
          <w:rFonts w:ascii="Symbol" w:eastAsia="Symbol" w:hAnsi="Symbol" w:cs="Symbol"/>
          <w:sz w:val="19"/>
          <w:szCs w:val="19"/>
        </w:rPr>
      </w:pPr>
    </w:p>
    <w:p w14:paraId="13B6707C" w14:textId="77777777" w:rsidR="00E24DCA" w:rsidRDefault="00EF76FC">
      <w:pPr>
        <w:numPr>
          <w:ilvl w:val="0"/>
          <w:numId w:val="7"/>
        </w:numPr>
        <w:tabs>
          <w:tab w:val="left" w:pos="280"/>
        </w:tabs>
        <w:ind w:left="280" w:hanging="116"/>
        <w:rPr>
          <w:rFonts w:ascii="Symbol" w:eastAsia="Symbol" w:hAnsi="Symbol" w:cs="Symbol"/>
          <w:sz w:val="19"/>
          <w:szCs w:val="19"/>
        </w:rPr>
      </w:pPr>
      <w:r>
        <w:rPr>
          <w:rFonts w:ascii="Calibri" w:eastAsia="Calibri" w:hAnsi="Calibri" w:cs="Calibri"/>
          <w:sz w:val="19"/>
          <w:szCs w:val="19"/>
        </w:rPr>
        <w:t>Related operations;</w:t>
      </w:r>
    </w:p>
    <w:p w14:paraId="5905F227" w14:textId="77777777" w:rsidR="00E24DCA" w:rsidRDefault="00E24DCA">
      <w:pPr>
        <w:spacing w:line="77" w:lineRule="exact"/>
        <w:rPr>
          <w:rFonts w:ascii="Symbol" w:eastAsia="Symbol" w:hAnsi="Symbol" w:cs="Symbol"/>
          <w:sz w:val="19"/>
          <w:szCs w:val="19"/>
        </w:rPr>
      </w:pPr>
    </w:p>
    <w:p w14:paraId="5427A958" w14:textId="77777777" w:rsidR="00E24DCA" w:rsidRDefault="00EF76FC">
      <w:pPr>
        <w:numPr>
          <w:ilvl w:val="0"/>
          <w:numId w:val="7"/>
        </w:numPr>
        <w:tabs>
          <w:tab w:val="left" w:pos="280"/>
        </w:tabs>
        <w:ind w:left="280" w:hanging="116"/>
        <w:rPr>
          <w:rFonts w:ascii="Symbol" w:eastAsia="Symbol" w:hAnsi="Symbol" w:cs="Symbol"/>
          <w:sz w:val="19"/>
          <w:szCs w:val="19"/>
        </w:rPr>
      </w:pPr>
      <w:r>
        <w:rPr>
          <w:rFonts w:ascii="Calibri" w:eastAsia="Calibri" w:hAnsi="Calibri" w:cs="Calibri"/>
          <w:sz w:val="19"/>
          <w:szCs w:val="19"/>
        </w:rPr>
        <w:t>The services directly involved in the execution of the operations or services mentioned above;</w:t>
      </w:r>
    </w:p>
    <w:p w14:paraId="10987362"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8544" behindDoc="1" locked="0" layoutInCell="0" allowOverlap="1" wp14:anchorId="2825C530" wp14:editId="4C0A9502">
                <wp:simplePos x="0" y="0"/>
                <wp:positionH relativeFrom="column">
                  <wp:posOffset>175260</wp:posOffset>
                </wp:positionH>
                <wp:positionV relativeFrom="paragraph">
                  <wp:posOffset>441325</wp:posOffset>
                </wp:positionV>
                <wp:extent cx="571881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31D3CE5" id="Shape 16"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3.8pt,34.75pt" to="464.1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" o:allowincell="f" filled="t" strokeweight=".16931mm">
                <v:stroke joinstyle="miter"/>
                <o:lock v:ext="edit" shapetype="f"/>
              </v:line>
            </w:pict>
          </mc:Fallback>
        </mc:AlternateContent>
      </w:r>
    </w:p>
    <w:p w14:paraId="438F24FB" w14:textId="77777777" w:rsidR="00E24DCA" w:rsidRDefault="00E24DCA">
      <w:pPr>
        <w:sectPr w:rsidR="00E24DCA">
          <w:pgSz w:w="11900" w:h="16838"/>
          <w:pgMar w:top="1128" w:right="1106" w:bottom="571" w:left="1140" w:header="0" w:footer="0" w:gutter="0"/>
          <w:cols w:space="720" w:equalWidth="0">
            <w:col w:w="9660"/>
          </w:cols>
        </w:sectPr>
      </w:pPr>
    </w:p>
    <w:p w14:paraId="658A9BBB" w14:textId="77777777" w:rsidR="00E24DCA" w:rsidRDefault="00E24DCA">
      <w:pPr>
        <w:spacing w:line="200" w:lineRule="exact"/>
        <w:rPr>
          <w:sz w:val="20"/>
          <w:szCs w:val="20"/>
        </w:rPr>
      </w:pPr>
    </w:p>
    <w:p w14:paraId="11853A04" w14:textId="77777777" w:rsidR="00E24DCA" w:rsidRDefault="00E24DCA">
      <w:pPr>
        <w:spacing w:line="200" w:lineRule="exact"/>
        <w:rPr>
          <w:sz w:val="20"/>
          <w:szCs w:val="20"/>
        </w:rPr>
      </w:pPr>
    </w:p>
    <w:p w14:paraId="3F0F6034" w14:textId="77777777" w:rsidR="00E24DCA" w:rsidRDefault="00E24DCA">
      <w:pPr>
        <w:spacing w:line="296" w:lineRule="exact"/>
        <w:rPr>
          <w:sz w:val="20"/>
          <w:szCs w:val="20"/>
        </w:rPr>
      </w:pPr>
    </w:p>
    <w:p w14:paraId="4BEA7FEF"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7</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E3AD3E1" w14:textId="77777777" w:rsidR="00E24DCA" w:rsidRDefault="00E24DCA">
      <w:pPr>
        <w:sectPr w:rsidR="00E24DCA">
          <w:type w:val="continuous"/>
          <w:pgSz w:w="11900" w:h="16838"/>
          <w:pgMar w:top="1128" w:right="1106" w:bottom="571" w:left="1140" w:header="0" w:footer="0" w:gutter="0"/>
          <w:cols w:space="720" w:equalWidth="0">
            <w:col w:w="9660"/>
          </w:cols>
        </w:sectPr>
      </w:pPr>
    </w:p>
    <w:p w14:paraId="31DF59B2" w14:textId="77777777" w:rsidR="00E24DCA" w:rsidRDefault="00EF76FC">
      <w:pPr>
        <w:jc w:val="right"/>
        <w:rPr>
          <w:sz w:val="20"/>
          <w:szCs w:val="20"/>
        </w:rPr>
      </w:pPr>
      <w:bookmarkStart w:id="7" w:name="page8"/>
      <w:bookmarkEnd w:id="7"/>
      <w:r>
        <w:rPr>
          <w:rFonts w:ascii="Calibri" w:eastAsia="Calibri" w:hAnsi="Calibri" w:cs="Calibri"/>
          <w:i/>
          <w:iCs/>
          <w:sz w:val="16"/>
          <w:szCs w:val="16"/>
        </w:rPr>
        <w:lastRenderedPageBreak/>
        <w:t>Contract: ISR-2025-0390</w:t>
      </w:r>
    </w:p>
    <w:p w14:paraId="6080DE59" w14:textId="77777777" w:rsidR="00E24DCA" w:rsidRDefault="00E24DCA">
      <w:pPr>
        <w:spacing w:line="200" w:lineRule="exact"/>
        <w:rPr>
          <w:sz w:val="20"/>
          <w:szCs w:val="20"/>
        </w:rPr>
      </w:pPr>
    </w:p>
    <w:p w14:paraId="4ADEF09F" w14:textId="77777777" w:rsidR="00E24DCA" w:rsidRDefault="00E24DCA">
      <w:pPr>
        <w:spacing w:line="372" w:lineRule="exact"/>
        <w:rPr>
          <w:sz w:val="20"/>
          <w:szCs w:val="20"/>
        </w:rPr>
      </w:pPr>
    </w:p>
    <w:p w14:paraId="65C1DA01" w14:textId="77777777" w:rsidR="00E24DCA" w:rsidRDefault="00EF76FC">
      <w:pPr>
        <w:numPr>
          <w:ilvl w:val="0"/>
          <w:numId w:val="8"/>
        </w:numPr>
        <w:tabs>
          <w:tab w:val="left" w:pos="280"/>
        </w:tabs>
        <w:spacing w:line="269" w:lineRule="auto"/>
        <w:ind w:left="280" w:right="20" w:hanging="116"/>
        <w:jc w:val="both"/>
        <w:rPr>
          <w:rFonts w:ascii="Symbol" w:eastAsia="Symbol" w:hAnsi="Symbol" w:cs="Symbol"/>
          <w:sz w:val="19"/>
          <w:szCs w:val="19"/>
        </w:rPr>
      </w:pPr>
      <w:r>
        <w:rPr>
          <w:rFonts w:ascii="Calibri" w:eastAsia="Calibri" w:hAnsi="Calibri" w:cs="Calibri"/>
          <w:sz w:val="19"/>
          <w:szCs w:val="19"/>
        </w:rPr>
        <w:t>Any provision of services where an anomaly or a failure in the exercise thereof is likely to seriously impair the ability of the undertaking subject to it to comply at all times with the conditions and obligations of its approval and those relating to the pursuit of its activity, to its financial performance or the continuity of its services and activities.</w:t>
      </w:r>
    </w:p>
    <w:p w14:paraId="58D534D3" w14:textId="77777777" w:rsidR="00E24DCA" w:rsidRDefault="00E24DCA">
      <w:pPr>
        <w:spacing w:line="325" w:lineRule="exact"/>
        <w:rPr>
          <w:sz w:val="20"/>
          <w:szCs w:val="20"/>
        </w:rPr>
      </w:pPr>
    </w:p>
    <w:p w14:paraId="0658620A" w14:textId="77777777" w:rsidR="00E24DCA" w:rsidRDefault="00EF76FC">
      <w:pPr>
        <w:rPr>
          <w:sz w:val="20"/>
          <w:szCs w:val="20"/>
        </w:rPr>
      </w:pPr>
      <w:r>
        <w:rPr>
          <w:rFonts w:ascii="Calibri" w:eastAsia="Calibri" w:hAnsi="Calibri" w:cs="Calibri"/>
          <w:u w:val="single"/>
        </w:rPr>
        <w:t>Holder:</w:t>
      </w:r>
    </w:p>
    <w:p w14:paraId="07B5D5E1" w14:textId="77777777" w:rsidR="00E24DCA" w:rsidRDefault="00E24DCA">
      <w:pPr>
        <w:spacing w:line="88" w:lineRule="exact"/>
        <w:rPr>
          <w:sz w:val="20"/>
          <w:szCs w:val="20"/>
        </w:rPr>
      </w:pPr>
    </w:p>
    <w:p w14:paraId="65DACDB6" w14:textId="77777777" w:rsidR="00E24DCA" w:rsidRDefault="00EF76FC">
      <w:pPr>
        <w:spacing w:line="218" w:lineRule="auto"/>
        <w:ind w:right="20"/>
        <w:jc w:val="both"/>
        <w:rPr>
          <w:sz w:val="20"/>
          <w:szCs w:val="20"/>
        </w:rPr>
      </w:pPr>
      <w:r>
        <w:rPr>
          <w:rFonts w:ascii="Calibri" w:eastAsia="Calibri" w:hAnsi="Calibri" w:cs="Calibri"/>
        </w:rPr>
        <w:t>Designates the economic operator or, in the case of a Group, the Representative and any co-contractors, signing this Contract.</w:t>
      </w:r>
    </w:p>
    <w:p w14:paraId="1612A912" w14:textId="77777777" w:rsidR="00E24DCA" w:rsidRDefault="00E24DCA">
      <w:pPr>
        <w:spacing w:line="239" w:lineRule="exact"/>
        <w:rPr>
          <w:sz w:val="20"/>
          <w:szCs w:val="20"/>
        </w:rPr>
      </w:pPr>
    </w:p>
    <w:p w14:paraId="64ECC4DE" w14:textId="77777777" w:rsidR="00E24DCA" w:rsidRDefault="00EF76FC">
      <w:pPr>
        <w:rPr>
          <w:sz w:val="20"/>
          <w:szCs w:val="20"/>
        </w:rPr>
      </w:pPr>
      <w:r>
        <w:rPr>
          <w:rFonts w:ascii="Calibri" w:eastAsia="Calibri" w:hAnsi="Calibri" w:cs="Calibri"/>
          <w:b/>
          <w:bCs/>
          <w:sz w:val="32"/>
          <w:szCs w:val="32"/>
        </w:rPr>
        <w:t>2. Subject of the Contract- General provisions</w:t>
      </w:r>
    </w:p>
    <w:p w14:paraId="6A4974BA" w14:textId="77777777" w:rsidR="00E24DCA" w:rsidRDefault="00E24DCA">
      <w:pPr>
        <w:spacing w:line="241" w:lineRule="exact"/>
        <w:rPr>
          <w:sz w:val="20"/>
          <w:szCs w:val="20"/>
        </w:rPr>
      </w:pPr>
    </w:p>
    <w:p w14:paraId="1F0FFBFB" w14:textId="77777777" w:rsidR="00E24DCA" w:rsidRDefault="00EF76FC">
      <w:pPr>
        <w:ind w:left="360"/>
        <w:rPr>
          <w:sz w:val="20"/>
          <w:szCs w:val="20"/>
        </w:rPr>
      </w:pPr>
      <w:r>
        <w:rPr>
          <w:rFonts w:ascii="Calibri" w:eastAsia="Calibri" w:hAnsi="Calibri" w:cs="Calibri"/>
          <w:sz w:val="28"/>
          <w:szCs w:val="28"/>
        </w:rPr>
        <w:t xml:space="preserve">2.1 </w:t>
      </w:r>
      <w:r>
        <w:rPr>
          <w:rFonts w:ascii="Calibri" w:eastAsia="Calibri" w:hAnsi="Calibri" w:cs="Calibri"/>
          <w:sz w:val="28"/>
          <w:szCs w:val="28"/>
          <w:u w:val="single"/>
        </w:rPr>
        <w:t>Purpose of the Contract</w:t>
      </w:r>
    </w:p>
    <w:p w14:paraId="4342A20D" w14:textId="77777777" w:rsidR="00E24DCA" w:rsidRDefault="00E24DCA">
      <w:pPr>
        <w:spacing w:line="211" w:lineRule="exact"/>
        <w:rPr>
          <w:sz w:val="20"/>
          <w:szCs w:val="20"/>
        </w:rPr>
      </w:pPr>
    </w:p>
    <w:p w14:paraId="6E4FACB4" w14:textId="77777777" w:rsidR="00E24DCA" w:rsidRDefault="00EF76FC">
      <w:pPr>
        <w:spacing w:line="228" w:lineRule="auto"/>
        <w:ind w:right="20"/>
        <w:jc w:val="both"/>
        <w:rPr>
          <w:sz w:val="20"/>
          <w:szCs w:val="20"/>
        </w:rPr>
      </w:pPr>
      <w:r>
        <w:rPr>
          <w:rFonts w:ascii="Calibri" w:eastAsia="Calibri" w:hAnsi="Calibri" w:cs="Calibri"/>
          <w:sz w:val="21"/>
          <w:szCs w:val="21"/>
        </w:rPr>
        <w:t>This Contract defines the conditions under which the Contracting Authority entrusts to the Holder, who accepts it, the performance of the following services: Conducting a study on the practice of sport in Africa</w:t>
      </w:r>
    </w:p>
    <w:p w14:paraId="01A16962" w14:textId="77777777" w:rsidR="00E24DCA" w:rsidRDefault="00E24DCA">
      <w:pPr>
        <w:spacing w:line="350" w:lineRule="exact"/>
        <w:rPr>
          <w:sz w:val="20"/>
          <w:szCs w:val="20"/>
        </w:rPr>
      </w:pPr>
    </w:p>
    <w:p w14:paraId="28548EF9" w14:textId="77777777" w:rsidR="00E24DCA" w:rsidRDefault="00EF76FC">
      <w:pPr>
        <w:rPr>
          <w:sz w:val="20"/>
          <w:szCs w:val="20"/>
        </w:rPr>
      </w:pPr>
      <w:r>
        <w:rPr>
          <w:rFonts w:ascii="Calibri" w:eastAsia="Calibri" w:hAnsi="Calibri" w:cs="Calibri"/>
          <w:b/>
          <w:bCs/>
        </w:rPr>
        <w:t>Place(s) of performance</w:t>
      </w:r>
      <w:r>
        <w:rPr>
          <w:rFonts w:ascii="Calibri" w:eastAsia="Calibri" w:hAnsi="Calibri" w:cs="Calibri"/>
        </w:rPr>
        <w:t>: premises of the holder</w:t>
      </w:r>
    </w:p>
    <w:p w14:paraId="4EFDAD0A" w14:textId="77777777" w:rsidR="00E24DCA" w:rsidRDefault="00E24DCA">
      <w:pPr>
        <w:spacing w:line="397" w:lineRule="exact"/>
        <w:rPr>
          <w:sz w:val="20"/>
          <w:szCs w:val="20"/>
        </w:rPr>
      </w:pPr>
    </w:p>
    <w:p w14:paraId="74E44204" w14:textId="77777777" w:rsidR="00E24DCA" w:rsidRDefault="00EF76FC">
      <w:pPr>
        <w:spacing w:line="229" w:lineRule="auto"/>
        <w:ind w:right="20"/>
        <w:jc w:val="both"/>
        <w:rPr>
          <w:sz w:val="20"/>
          <w:szCs w:val="20"/>
        </w:rPr>
      </w:pPr>
      <w:r>
        <w:rPr>
          <w:rFonts w:ascii="Calibri" w:eastAsia="Calibri" w:hAnsi="Calibri" w:cs="Calibri"/>
        </w:rPr>
        <w:t>The Holder undertakes to ensure that his staff comply with all the instructions and regulations in force from the Contracting Authority (security, software protection, internal regulations) and in particular the charter relating to the use of computer tools and electronic communication which is available on the intranet site of the Contracting Authority.</w:t>
      </w:r>
    </w:p>
    <w:p w14:paraId="73C592D4" w14:textId="77777777" w:rsidR="00E24DCA" w:rsidRDefault="00E24DCA">
      <w:pPr>
        <w:spacing w:line="200" w:lineRule="exact"/>
        <w:rPr>
          <w:sz w:val="20"/>
          <w:szCs w:val="20"/>
        </w:rPr>
      </w:pPr>
    </w:p>
    <w:p w14:paraId="7D9EC71F" w14:textId="77777777" w:rsidR="00E24DCA" w:rsidRDefault="00E24DCA">
      <w:pPr>
        <w:spacing w:line="349" w:lineRule="exact"/>
        <w:rPr>
          <w:sz w:val="20"/>
          <w:szCs w:val="20"/>
        </w:rPr>
      </w:pPr>
    </w:p>
    <w:p w14:paraId="4F49F70F" w14:textId="77777777" w:rsidR="00E24DCA" w:rsidRDefault="00EF76FC">
      <w:pPr>
        <w:ind w:left="360"/>
        <w:rPr>
          <w:sz w:val="20"/>
          <w:szCs w:val="20"/>
        </w:rPr>
      </w:pPr>
      <w:r>
        <w:rPr>
          <w:rFonts w:ascii="Calibri" w:eastAsia="Calibri" w:hAnsi="Calibri" w:cs="Calibri"/>
          <w:sz w:val="28"/>
          <w:szCs w:val="28"/>
        </w:rPr>
        <w:t xml:space="preserve">2.2 </w:t>
      </w:r>
      <w:r>
        <w:rPr>
          <w:rFonts w:ascii="Calibri" w:eastAsia="Calibri" w:hAnsi="Calibri" w:cs="Calibri"/>
          <w:sz w:val="28"/>
          <w:szCs w:val="28"/>
          <w:u w:val="single"/>
        </w:rPr>
        <w:t>Outsourcing</w:t>
      </w:r>
    </w:p>
    <w:p w14:paraId="6397CB98" w14:textId="77777777" w:rsidR="00E24DCA" w:rsidRDefault="00E24DCA">
      <w:pPr>
        <w:spacing w:line="208" w:lineRule="exact"/>
        <w:rPr>
          <w:sz w:val="20"/>
          <w:szCs w:val="20"/>
        </w:rPr>
      </w:pPr>
    </w:p>
    <w:p w14:paraId="516A7B8E" w14:textId="77777777" w:rsidR="00E24DCA" w:rsidRDefault="00EF76FC">
      <w:pPr>
        <w:spacing w:line="218" w:lineRule="auto"/>
        <w:ind w:right="20"/>
        <w:jc w:val="both"/>
        <w:rPr>
          <w:sz w:val="20"/>
          <w:szCs w:val="20"/>
        </w:rPr>
      </w:pPr>
      <w:r>
        <w:rPr>
          <w:rFonts w:ascii="Calibri" w:eastAsia="Calibri" w:hAnsi="Calibri" w:cs="Calibri"/>
        </w:rPr>
        <w:t>The Holder may subcontract a part of the Service under his sole responsibility, subject to obtaining the prior written agreement of the Contracting Authority under the following conditions:</w:t>
      </w:r>
    </w:p>
    <w:p w14:paraId="7D12E1A8" w14:textId="77777777" w:rsidR="00E24DCA" w:rsidRDefault="00E24DCA">
      <w:pPr>
        <w:spacing w:line="100" w:lineRule="exact"/>
        <w:rPr>
          <w:sz w:val="20"/>
          <w:szCs w:val="20"/>
        </w:rPr>
      </w:pPr>
    </w:p>
    <w:p w14:paraId="5867D986" w14:textId="77777777" w:rsidR="00E24DCA" w:rsidRDefault="00EF76FC">
      <w:pPr>
        <w:numPr>
          <w:ilvl w:val="0"/>
          <w:numId w:val="9"/>
        </w:numPr>
        <w:tabs>
          <w:tab w:val="left" w:pos="280"/>
        </w:tabs>
        <w:spacing w:line="363" w:lineRule="auto"/>
        <w:ind w:left="280" w:right="20" w:hanging="116"/>
        <w:jc w:val="both"/>
        <w:rPr>
          <w:rFonts w:ascii="Symbol" w:eastAsia="Symbol" w:hAnsi="Symbol" w:cs="Symbol"/>
          <w:sz w:val="19"/>
          <w:szCs w:val="19"/>
        </w:rPr>
      </w:pPr>
      <w:r>
        <w:rPr>
          <w:rFonts w:ascii="Calibri" w:eastAsia="Calibri" w:hAnsi="Calibri" w:cs="Calibri"/>
          <w:sz w:val="19"/>
          <w:szCs w:val="19"/>
        </w:rPr>
        <w:t>Notification to the Contracting Authority by the Holder of his intention to subcontract a part of the Service subject to the Contract, indicating the references of the envisaged subcontractor(s), a precise description of the part of the Service underprocessed, its amount, and the planned payment conditions;</w:t>
      </w:r>
    </w:p>
    <w:p w14:paraId="2310CE4F" w14:textId="77777777" w:rsidR="00E24DCA" w:rsidRDefault="00E24DCA">
      <w:pPr>
        <w:spacing w:line="57" w:lineRule="exact"/>
        <w:rPr>
          <w:rFonts w:ascii="Symbol" w:eastAsia="Symbol" w:hAnsi="Symbol" w:cs="Symbol"/>
          <w:sz w:val="19"/>
          <w:szCs w:val="19"/>
        </w:rPr>
      </w:pPr>
    </w:p>
    <w:p w14:paraId="56C7845D" w14:textId="77777777" w:rsidR="00E24DCA" w:rsidRDefault="00EF76FC">
      <w:pPr>
        <w:numPr>
          <w:ilvl w:val="0"/>
          <w:numId w:val="9"/>
        </w:numPr>
        <w:tabs>
          <w:tab w:val="left" w:pos="280"/>
        </w:tabs>
        <w:spacing w:line="254" w:lineRule="auto"/>
        <w:ind w:left="280" w:right="20" w:hanging="116"/>
        <w:rPr>
          <w:rFonts w:ascii="Symbol" w:eastAsia="Symbol" w:hAnsi="Symbol" w:cs="Symbol"/>
          <w:sz w:val="19"/>
          <w:szCs w:val="19"/>
        </w:rPr>
      </w:pPr>
      <w:r>
        <w:rPr>
          <w:rFonts w:ascii="Calibri" w:eastAsia="Calibri" w:hAnsi="Calibri" w:cs="Calibri"/>
          <w:sz w:val="19"/>
          <w:szCs w:val="19"/>
        </w:rPr>
        <w:t>The Contracting Authority shall have a period of fifteen (15) business days following receipt of the notification to notify the Holder in writing of its acceptance or refusal;</w:t>
      </w:r>
    </w:p>
    <w:p w14:paraId="3F2DD18E" w14:textId="77777777" w:rsidR="00E24DCA" w:rsidRDefault="00E24DCA">
      <w:pPr>
        <w:spacing w:line="86" w:lineRule="exact"/>
        <w:rPr>
          <w:rFonts w:ascii="Symbol" w:eastAsia="Symbol" w:hAnsi="Symbol" w:cs="Symbol"/>
          <w:sz w:val="19"/>
          <w:szCs w:val="19"/>
        </w:rPr>
      </w:pPr>
    </w:p>
    <w:p w14:paraId="5BCD1265" w14:textId="77777777" w:rsidR="00E24DCA" w:rsidRDefault="00EF76FC">
      <w:pPr>
        <w:numPr>
          <w:ilvl w:val="0"/>
          <w:numId w:val="9"/>
        </w:numPr>
        <w:tabs>
          <w:tab w:val="left" w:pos="280"/>
        </w:tabs>
        <w:spacing w:line="257" w:lineRule="auto"/>
        <w:ind w:left="280" w:right="20" w:hanging="116"/>
        <w:rPr>
          <w:rFonts w:ascii="Symbol" w:eastAsia="Symbol" w:hAnsi="Symbol" w:cs="Symbol"/>
          <w:sz w:val="19"/>
          <w:szCs w:val="19"/>
        </w:rPr>
      </w:pPr>
      <w:r>
        <w:rPr>
          <w:rFonts w:ascii="Calibri" w:eastAsia="Calibri" w:hAnsi="Calibri" w:cs="Calibri"/>
          <w:sz w:val="19"/>
          <w:szCs w:val="19"/>
        </w:rPr>
        <w:t>In case of acceptance, the Holder will communicate as soon as possible to the Contracting Authority a copy of the corresponding subcontract(s).</w:t>
      </w:r>
    </w:p>
    <w:p w14:paraId="6547966A" w14:textId="77777777" w:rsidR="00E24DCA" w:rsidRDefault="00E24DCA">
      <w:pPr>
        <w:spacing w:line="200" w:lineRule="exact"/>
        <w:rPr>
          <w:sz w:val="20"/>
          <w:szCs w:val="20"/>
        </w:rPr>
      </w:pPr>
    </w:p>
    <w:p w14:paraId="066245AA" w14:textId="77777777" w:rsidR="00E24DCA" w:rsidRDefault="00E24DCA">
      <w:pPr>
        <w:spacing w:line="331" w:lineRule="exact"/>
        <w:rPr>
          <w:sz w:val="20"/>
          <w:szCs w:val="20"/>
        </w:rPr>
      </w:pPr>
    </w:p>
    <w:p w14:paraId="0317467B" w14:textId="77777777" w:rsidR="00E24DCA" w:rsidRDefault="00EF76FC">
      <w:pPr>
        <w:ind w:left="360"/>
        <w:rPr>
          <w:sz w:val="20"/>
          <w:szCs w:val="20"/>
        </w:rPr>
      </w:pPr>
      <w:r>
        <w:rPr>
          <w:rFonts w:ascii="Calibri" w:eastAsia="Calibri" w:hAnsi="Calibri" w:cs="Calibri"/>
          <w:sz w:val="28"/>
          <w:szCs w:val="28"/>
        </w:rPr>
        <w:t xml:space="preserve">2.3 </w:t>
      </w:r>
      <w:r>
        <w:rPr>
          <w:rFonts w:ascii="Calibri" w:eastAsia="Calibri" w:hAnsi="Calibri" w:cs="Calibri"/>
          <w:sz w:val="28"/>
          <w:szCs w:val="28"/>
          <w:u w:val="single"/>
        </w:rPr>
        <w:t>Contract amendment - Review clause</w:t>
      </w:r>
    </w:p>
    <w:p w14:paraId="2EF7873F" w14:textId="77777777" w:rsidR="00E24DCA" w:rsidRDefault="00E24DCA">
      <w:pPr>
        <w:spacing w:line="208" w:lineRule="exact"/>
        <w:rPr>
          <w:sz w:val="20"/>
          <w:szCs w:val="20"/>
        </w:rPr>
      </w:pPr>
    </w:p>
    <w:p w14:paraId="690C35F5" w14:textId="77777777" w:rsidR="00E24DCA" w:rsidRDefault="00EF76FC">
      <w:pPr>
        <w:spacing w:line="229" w:lineRule="auto"/>
        <w:ind w:right="20"/>
        <w:jc w:val="both"/>
        <w:rPr>
          <w:sz w:val="20"/>
          <w:szCs w:val="20"/>
        </w:rPr>
      </w:pPr>
      <w:r>
        <w:rPr>
          <w:rFonts w:ascii="Calibri" w:eastAsia="Calibri" w:hAnsi="Calibri" w:cs="Calibri"/>
        </w:rPr>
        <w:t>The framework agreement may be amended by the conclusion of amending acts in the cases described in articles R. 2194-1 to R. 2194-9 of the Public Procurement Code and in article 25 of the CCAG PI. These modifications and/or additions may not have the effect of changing the overall nature of the Contract and must be directly related to the subject matter of the contract.</w:t>
      </w:r>
    </w:p>
    <w:p w14:paraId="147EE015"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29568" behindDoc="1" locked="0" layoutInCell="0" allowOverlap="1" wp14:anchorId="4D034E02" wp14:editId="12D48C3B">
                <wp:simplePos x="0" y="0"/>
                <wp:positionH relativeFrom="column">
                  <wp:posOffset>175260</wp:posOffset>
                </wp:positionH>
                <wp:positionV relativeFrom="paragraph">
                  <wp:posOffset>903605</wp:posOffset>
                </wp:positionV>
                <wp:extent cx="571881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2A44ABA" id="Shape 1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3.8pt,71.15pt" to="464.1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" o:allowincell="f" filled="t" strokeweight=".16931mm">
                <v:stroke joinstyle="miter"/>
                <o:lock v:ext="edit" shapetype="f"/>
              </v:line>
            </w:pict>
          </mc:Fallback>
        </mc:AlternateContent>
      </w:r>
    </w:p>
    <w:p w14:paraId="62674491" w14:textId="77777777" w:rsidR="00E24DCA" w:rsidRDefault="00E24DCA">
      <w:pPr>
        <w:sectPr w:rsidR="00E24DCA">
          <w:pgSz w:w="11900" w:h="16838"/>
          <w:pgMar w:top="1128" w:right="1106" w:bottom="571" w:left="1140" w:header="0" w:footer="0" w:gutter="0"/>
          <w:cols w:space="720" w:equalWidth="0">
            <w:col w:w="9660"/>
          </w:cols>
        </w:sectPr>
      </w:pPr>
    </w:p>
    <w:p w14:paraId="2EBE5EB2" w14:textId="77777777" w:rsidR="00E24DCA" w:rsidRDefault="00E24DCA">
      <w:pPr>
        <w:spacing w:line="200" w:lineRule="exact"/>
        <w:rPr>
          <w:sz w:val="20"/>
          <w:szCs w:val="20"/>
        </w:rPr>
      </w:pPr>
    </w:p>
    <w:p w14:paraId="58439B58" w14:textId="77777777" w:rsidR="00E24DCA" w:rsidRDefault="00E24DCA">
      <w:pPr>
        <w:spacing w:line="200" w:lineRule="exact"/>
        <w:rPr>
          <w:sz w:val="20"/>
          <w:szCs w:val="20"/>
        </w:rPr>
      </w:pPr>
    </w:p>
    <w:p w14:paraId="34AB6027" w14:textId="77777777" w:rsidR="00E24DCA" w:rsidRDefault="00E24DCA">
      <w:pPr>
        <w:spacing w:line="200" w:lineRule="exact"/>
        <w:rPr>
          <w:sz w:val="20"/>
          <w:szCs w:val="20"/>
        </w:rPr>
      </w:pPr>
    </w:p>
    <w:p w14:paraId="2D948233" w14:textId="77777777" w:rsidR="00E24DCA" w:rsidRDefault="00E24DCA">
      <w:pPr>
        <w:spacing w:line="200" w:lineRule="exact"/>
        <w:rPr>
          <w:sz w:val="20"/>
          <w:szCs w:val="20"/>
        </w:rPr>
      </w:pPr>
    </w:p>
    <w:p w14:paraId="3553A3B0" w14:textId="77777777" w:rsidR="00E24DCA" w:rsidRDefault="00E24DCA">
      <w:pPr>
        <w:spacing w:line="200" w:lineRule="exact"/>
        <w:rPr>
          <w:sz w:val="20"/>
          <w:szCs w:val="20"/>
        </w:rPr>
      </w:pPr>
    </w:p>
    <w:p w14:paraId="64BB6383" w14:textId="77777777" w:rsidR="00E24DCA" w:rsidRDefault="00E24DCA">
      <w:pPr>
        <w:spacing w:line="200" w:lineRule="exact"/>
        <w:rPr>
          <w:sz w:val="20"/>
          <w:szCs w:val="20"/>
        </w:rPr>
      </w:pPr>
    </w:p>
    <w:p w14:paraId="03E58ADC" w14:textId="77777777" w:rsidR="00E24DCA" w:rsidRDefault="00E24DCA">
      <w:pPr>
        <w:spacing w:line="224" w:lineRule="exact"/>
        <w:rPr>
          <w:sz w:val="20"/>
          <w:szCs w:val="20"/>
        </w:rPr>
      </w:pPr>
    </w:p>
    <w:p w14:paraId="180CCD7A"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8</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3E337399" w14:textId="77777777" w:rsidR="00E24DCA" w:rsidRDefault="00E24DCA">
      <w:pPr>
        <w:sectPr w:rsidR="00E24DCA">
          <w:type w:val="continuous"/>
          <w:pgSz w:w="11900" w:h="16838"/>
          <w:pgMar w:top="1128" w:right="1106" w:bottom="571" w:left="1140" w:header="0" w:footer="0" w:gutter="0"/>
          <w:cols w:space="720" w:equalWidth="0">
            <w:col w:w="9660"/>
          </w:cols>
        </w:sectPr>
      </w:pPr>
    </w:p>
    <w:p w14:paraId="56E689D9" w14:textId="77777777" w:rsidR="00E24DCA" w:rsidRDefault="00EF76FC">
      <w:pPr>
        <w:jc w:val="right"/>
        <w:rPr>
          <w:sz w:val="20"/>
          <w:szCs w:val="20"/>
        </w:rPr>
      </w:pPr>
      <w:bookmarkStart w:id="8" w:name="page9"/>
      <w:bookmarkEnd w:id="8"/>
      <w:r>
        <w:rPr>
          <w:rFonts w:ascii="Calibri" w:eastAsia="Calibri" w:hAnsi="Calibri" w:cs="Calibri"/>
          <w:i/>
          <w:iCs/>
          <w:sz w:val="16"/>
          <w:szCs w:val="16"/>
        </w:rPr>
        <w:t>Contract: ISR-2025-0390</w:t>
      </w:r>
    </w:p>
    <w:p w14:paraId="65433ECB" w14:textId="77777777" w:rsidR="00E24DCA" w:rsidRDefault="00E24DCA">
      <w:pPr>
        <w:spacing w:line="200" w:lineRule="exact"/>
        <w:rPr>
          <w:sz w:val="20"/>
          <w:szCs w:val="20"/>
        </w:rPr>
      </w:pPr>
    </w:p>
    <w:p w14:paraId="5FCCE057" w14:textId="77777777" w:rsidR="00E24DCA" w:rsidRDefault="00E24DCA">
      <w:pPr>
        <w:spacing w:line="314" w:lineRule="exact"/>
        <w:rPr>
          <w:sz w:val="20"/>
          <w:szCs w:val="20"/>
        </w:rPr>
      </w:pPr>
    </w:p>
    <w:p w14:paraId="51C74757" w14:textId="77777777" w:rsidR="00E24DCA" w:rsidRDefault="00EF76FC">
      <w:pPr>
        <w:ind w:left="367"/>
        <w:rPr>
          <w:sz w:val="20"/>
          <w:szCs w:val="20"/>
        </w:rPr>
      </w:pPr>
      <w:r>
        <w:rPr>
          <w:rFonts w:ascii="Calibri" w:eastAsia="Calibri" w:hAnsi="Calibri" w:cs="Calibri"/>
          <w:sz w:val="28"/>
          <w:szCs w:val="28"/>
        </w:rPr>
        <w:t xml:space="preserve">2.4 </w:t>
      </w:r>
      <w:r>
        <w:rPr>
          <w:rFonts w:ascii="Calibri" w:eastAsia="Calibri" w:hAnsi="Calibri" w:cs="Calibri"/>
          <w:sz w:val="28"/>
          <w:szCs w:val="28"/>
          <w:u w:val="single"/>
        </w:rPr>
        <w:t>Similar services</w:t>
      </w:r>
    </w:p>
    <w:p w14:paraId="6508B75C" w14:textId="77777777" w:rsidR="00E24DCA" w:rsidRDefault="00E24DCA">
      <w:pPr>
        <w:spacing w:line="208" w:lineRule="exact"/>
        <w:rPr>
          <w:sz w:val="20"/>
          <w:szCs w:val="20"/>
        </w:rPr>
      </w:pPr>
    </w:p>
    <w:p w14:paraId="1A6F2DB3" w14:textId="77777777" w:rsidR="00E24DCA" w:rsidRDefault="00EF76FC">
      <w:pPr>
        <w:spacing w:line="225" w:lineRule="auto"/>
        <w:ind w:left="7" w:right="20"/>
        <w:jc w:val="both"/>
        <w:rPr>
          <w:sz w:val="20"/>
          <w:szCs w:val="20"/>
        </w:rPr>
      </w:pPr>
      <w:r>
        <w:rPr>
          <w:rFonts w:ascii="Calibri" w:eastAsia="Calibri" w:hAnsi="Calibri" w:cs="Calibri"/>
        </w:rPr>
        <w:t>Services similar to those of this Contract may be awarded to the same Holder by a contract entered into without prior advertising or competition under the conditions provided for in Article R. 2122-7 of the Public Procurement Code.</w:t>
      </w:r>
    </w:p>
    <w:p w14:paraId="3638E75F" w14:textId="77777777" w:rsidR="00E24DCA" w:rsidRDefault="00E24DCA">
      <w:pPr>
        <w:spacing w:line="240" w:lineRule="exact"/>
        <w:rPr>
          <w:sz w:val="20"/>
          <w:szCs w:val="20"/>
        </w:rPr>
      </w:pPr>
    </w:p>
    <w:p w14:paraId="4010FBF5" w14:textId="77777777" w:rsidR="00E24DCA" w:rsidRDefault="00EF76FC">
      <w:pPr>
        <w:ind w:left="7"/>
        <w:rPr>
          <w:sz w:val="20"/>
          <w:szCs w:val="20"/>
        </w:rPr>
      </w:pPr>
      <w:r>
        <w:rPr>
          <w:rFonts w:ascii="Calibri" w:eastAsia="Calibri" w:hAnsi="Calibri" w:cs="Calibri"/>
          <w:b/>
          <w:bCs/>
          <w:sz w:val="32"/>
          <w:szCs w:val="32"/>
        </w:rPr>
        <w:t>3. Constituent parts of the contract</w:t>
      </w:r>
    </w:p>
    <w:p w14:paraId="669EB4AD" w14:textId="77777777" w:rsidR="00E24DCA" w:rsidRDefault="00E24DCA">
      <w:pPr>
        <w:spacing w:line="210" w:lineRule="exact"/>
        <w:rPr>
          <w:sz w:val="20"/>
          <w:szCs w:val="20"/>
        </w:rPr>
      </w:pPr>
    </w:p>
    <w:p w14:paraId="71864668" w14:textId="77777777" w:rsidR="00E24DCA" w:rsidRDefault="00EF76FC">
      <w:pPr>
        <w:spacing w:line="218" w:lineRule="auto"/>
        <w:ind w:left="7" w:right="40"/>
        <w:jc w:val="both"/>
        <w:rPr>
          <w:sz w:val="20"/>
          <w:szCs w:val="20"/>
        </w:rPr>
      </w:pPr>
      <w:r>
        <w:rPr>
          <w:rFonts w:ascii="Calibri" w:eastAsia="Calibri" w:hAnsi="Calibri" w:cs="Calibri"/>
        </w:rPr>
        <w:t>By derogation from article 4.1 of the CCAG PI, in case of contradiction between the stipulations of the contractual documents of the Contract, they prevail in the following order of priority:</w:t>
      </w:r>
    </w:p>
    <w:p w14:paraId="474803C2" w14:textId="77777777" w:rsidR="00E24DCA" w:rsidRDefault="00E24DCA">
      <w:pPr>
        <w:spacing w:line="78" w:lineRule="exact"/>
        <w:rPr>
          <w:sz w:val="20"/>
          <w:szCs w:val="20"/>
        </w:rPr>
      </w:pPr>
    </w:p>
    <w:p w14:paraId="30C50C9C" w14:textId="77777777" w:rsidR="00E24DCA" w:rsidRDefault="00EF76FC">
      <w:pPr>
        <w:numPr>
          <w:ilvl w:val="1"/>
          <w:numId w:val="10"/>
        </w:numPr>
        <w:tabs>
          <w:tab w:val="left" w:pos="287"/>
        </w:tabs>
        <w:ind w:left="287" w:hanging="116"/>
        <w:rPr>
          <w:rFonts w:ascii="Symbol" w:eastAsia="Symbol" w:hAnsi="Symbol" w:cs="Symbol"/>
          <w:sz w:val="19"/>
          <w:szCs w:val="19"/>
        </w:rPr>
      </w:pPr>
      <w:r>
        <w:rPr>
          <w:rFonts w:ascii="Calibri" w:eastAsia="Calibri" w:hAnsi="Calibri" w:cs="Calibri"/>
          <w:sz w:val="19"/>
          <w:szCs w:val="19"/>
        </w:rPr>
        <w:t>This</w:t>
      </w:r>
      <w:r>
        <w:rPr>
          <w:rFonts w:ascii="Calibri" w:eastAsia="Calibri" w:hAnsi="Calibri" w:cs="Calibri"/>
          <w:b/>
          <w:bCs/>
          <w:sz w:val="19"/>
          <w:szCs w:val="19"/>
        </w:rPr>
        <w:t xml:space="preserve"> Contract</w:t>
      </w:r>
      <w:r>
        <w:rPr>
          <w:rFonts w:ascii="Calibri" w:eastAsia="Calibri" w:hAnsi="Calibri" w:cs="Calibri"/>
          <w:sz w:val="19"/>
          <w:szCs w:val="19"/>
        </w:rPr>
        <w:t xml:space="preserve"> and any annexes thereto</w:t>
      </w:r>
      <w:r>
        <w:rPr>
          <w:rFonts w:ascii="Calibri" w:eastAsia="Calibri" w:hAnsi="Calibri" w:cs="Calibri"/>
          <w:b/>
          <w:bCs/>
          <w:sz w:val="19"/>
          <w:szCs w:val="19"/>
        </w:rPr>
        <w:t>;</w:t>
      </w:r>
    </w:p>
    <w:p w14:paraId="12817C10" w14:textId="77777777" w:rsidR="00E24DCA" w:rsidRDefault="00E24DCA">
      <w:pPr>
        <w:spacing w:line="100" w:lineRule="exact"/>
        <w:rPr>
          <w:rFonts w:ascii="Symbol" w:eastAsia="Symbol" w:hAnsi="Symbol" w:cs="Symbol"/>
          <w:sz w:val="19"/>
          <w:szCs w:val="19"/>
        </w:rPr>
      </w:pPr>
    </w:p>
    <w:p w14:paraId="0C813EEB" w14:textId="77777777" w:rsidR="00E24DCA" w:rsidRDefault="00EF76FC">
      <w:pPr>
        <w:numPr>
          <w:ilvl w:val="1"/>
          <w:numId w:val="10"/>
        </w:numPr>
        <w:tabs>
          <w:tab w:val="left" w:pos="287"/>
        </w:tabs>
        <w:spacing w:line="257" w:lineRule="auto"/>
        <w:ind w:left="287" w:right="20" w:hanging="116"/>
        <w:rPr>
          <w:rFonts w:ascii="Symbol" w:eastAsia="Symbol" w:hAnsi="Symbol" w:cs="Symbol"/>
          <w:sz w:val="19"/>
          <w:szCs w:val="19"/>
        </w:rPr>
      </w:pPr>
      <w:r>
        <w:rPr>
          <w:rFonts w:ascii="Calibri" w:eastAsia="Calibri" w:hAnsi="Calibri" w:cs="Calibri"/>
          <w:sz w:val="19"/>
          <w:szCs w:val="19"/>
        </w:rPr>
        <w:t>The</w:t>
      </w:r>
      <w:r>
        <w:rPr>
          <w:rFonts w:ascii="Calibri" w:eastAsia="Calibri" w:hAnsi="Calibri" w:cs="Calibri"/>
          <w:b/>
          <w:bCs/>
          <w:sz w:val="19"/>
          <w:szCs w:val="19"/>
        </w:rPr>
        <w:t xml:space="preserve"> specific technical clauses book (C.T.P) and any annexes</w:t>
      </w:r>
      <w:r>
        <w:rPr>
          <w:rFonts w:ascii="Calibri" w:eastAsia="Calibri" w:hAnsi="Calibri" w:cs="Calibri"/>
          <w:sz w:val="19"/>
          <w:szCs w:val="19"/>
        </w:rPr>
        <w:t>, of which only the original copy kept in the buyer’s archives is authentic;</w:t>
      </w:r>
    </w:p>
    <w:p w14:paraId="55576D53" w14:textId="77777777" w:rsidR="00E24DCA" w:rsidRDefault="00E24DCA">
      <w:pPr>
        <w:spacing w:line="82" w:lineRule="exact"/>
        <w:rPr>
          <w:rFonts w:ascii="Symbol" w:eastAsia="Symbol" w:hAnsi="Symbol" w:cs="Symbol"/>
          <w:sz w:val="19"/>
          <w:szCs w:val="19"/>
        </w:rPr>
      </w:pPr>
    </w:p>
    <w:p w14:paraId="1609EC96" w14:textId="77777777" w:rsidR="00E24DCA" w:rsidRDefault="00EF76FC">
      <w:pPr>
        <w:numPr>
          <w:ilvl w:val="1"/>
          <w:numId w:val="10"/>
        </w:numPr>
        <w:tabs>
          <w:tab w:val="left" w:pos="287"/>
        </w:tabs>
        <w:spacing w:line="254" w:lineRule="auto"/>
        <w:ind w:left="287" w:right="40" w:hanging="116"/>
        <w:rPr>
          <w:rFonts w:ascii="Symbol" w:eastAsia="Symbol" w:hAnsi="Symbol" w:cs="Symbol"/>
          <w:sz w:val="19"/>
          <w:szCs w:val="19"/>
        </w:rPr>
      </w:pPr>
      <w:r>
        <w:rPr>
          <w:rFonts w:ascii="Calibri" w:eastAsia="Calibri" w:hAnsi="Calibri" w:cs="Calibri"/>
          <w:sz w:val="19"/>
          <w:szCs w:val="19"/>
        </w:rPr>
        <w:t>The</w:t>
      </w:r>
      <w:r>
        <w:rPr>
          <w:rFonts w:ascii="Calibri" w:eastAsia="Calibri" w:hAnsi="Calibri" w:cs="Calibri"/>
          <w:b/>
          <w:bCs/>
          <w:sz w:val="19"/>
          <w:szCs w:val="19"/>
        </w:rPr>
        <w:t xml:space="preserve"> general administrative clauses book for public intellectual services contracts (CCAG PI)</w:t>
      </w:r>
      <w:r>
        <w:rPr>
          <w:rFonts w:ascii="Calibri" w:eastAsia="Calibri" w:hAnsi="Calibri" w:cs="Calibri"/>
          <w:sz w:val="19"/>
          <w:szCs w:val="19"/>
        </w:rPr>
        <w:t xml:space="preserve"> approved by the decree of March 30, 2021 (published in JORF no. 0078 of April 1, 2021);</w:t>
      </w:r>
    </w:p>
    <w:p w14:paraId="15C5EB65" w14:textId="77777777" w:rsidR="00E24DCA" w:rsidRDefault="00E24DCA">
      <w:pPr>
        <w:spacing w:line="63" w:lineRule="exact"/>
        <w:rPr>
          <w:rFonts w:ascii="Symbol" w:eastAsia="Symbol" w:hAnsi="Symbol" w:cs="Symbol"/>
          <w:sz w:val="19"/>
          <w:szCs w:val="19"/>
        </w:rPr>
      </w:pPr>
    </w:p>
    <w:p w14:paraId="64E43E4E" w14:textId="77777777" w:rsidR="00E24DCA" w:rsidRDefault="00EF76FC">
      <w:pPr>
        <w:numPr>
          <w:ilvl w:val="1"/>
          <w:numId w:val="10"/>
        </w:numPr>
        <w:tabs>
          <w:tab w:val="left" w:pos="287"/>
        </w:tabs>
        <w:ind w:left="287" w:hanging="116"/>
        <w:rPr>
          <w:rFonts w:ascii="Symbol" w:eastAsia="Symbol" w:hAnsi="Symbol" w:cs="Symbol"/>
          <w:sz w:val="19"/>
          <w:szCs w:val="19"/>
        </w:rPr>
      </w:pPr>
      <w:r>
        <w:rPr>
          <w:rFonts w:ascii="Calibri" w:eastAsia="Calibri" w:hAnsi="Calibri" w:cs="Calibri"/>
          <w:b/>
          <w:bCs/>
          <w:sz w:val="19"/>
          <w:szCs w:val="19"/>
        </w:rPr>
        <w:t>The Holder’s offer;</w:t>
      </w:r>
    </w:p>
    <w:p w14:paraId="23373484" w14:textId="77777777" w:rsidR="00E24DCA" w:rsidRDefault="00E24DCA">
      <w:pPr>
        <w:spacing w:line="99" w:lineRule="exact"/>
        <w:rPr>
          <w:rFonts w:ascii="Symbol" w:eastAsia="Symbol" w:hAnsi="Symbol" w:cs="Symbol"/>
          <w:sz w:val="19"/>
          <w:szCs w:val="19"/>
        </w:rPr>
      </w:pPr>
    </w:p>
    <w:p w14:paraId="17E6814D" w14:textId="77777777" w:rsidR="00E24DCA" w:rsidRDefault="00EF76FC">
      <w:pPr>
        <w:numPr>
          <w:ilvl w:val="1"/>
          <w:numId w:val="10"/>
        </w:numPr>
        <w:tabs>
          <w:tab w:val="left" w:pos="287"/>
        </w:tabs>
        <w:ind w:left="287" w:right="20" w:hanging="116"/>
        <w:rPr>
          <w:rFonts w:ascii="Symbol" w:eastAsia="Symbol" w:hAnsi="Symbol" w:cs="Symbol"/>
          <w:sz w:val="19"/>
          <w:szCs w:val="19"/>
        </w:rPr>
      </w:pPr>
      <w:r>
        <w:rPr>
          <w:rFonts w:ascii="Calibri" w:eastAsia="Calibri" w:hAnsi="Calibri" w:cs="Calibri"/>
          <w:b/>
          <w:bCs/>
          <w:sz w:val="19"/>
          <w:szCs w:val="19"/>
        </w:rPr>
        <w:t>Special acts of subcontracting and</w:t>
      </w:r>
      <w:r>
        <w:rPr>
          <w:rFonts w:ascii="Calibri" w:eastAsia="Calibri" w:hAnsi="Calibri" w:cs="Calibri"/>
          <w:sz w:val="19"/>
          <w:szCs w:val="19"/>
        </w:rPr>
        <w:t xml:space="preserve"> their possible amending acts</w:t>
      </w:r>
      <w:r>
        <w:rPr>
          <w:rFonts w:ascii="Calibri" w:eastAsia="Calibri" w:hAnsi="Calibri" w:cs="Calibri"/>
          <w:b/>
          <w:bCs/>
          <w:sz w:val="19"/>
          <w:szCs w:val="19"/>
        </w:rPr>
        <w:t>, subsequent to the notification of the contract.</w:t>
      </w:r>
    </w:p>
    <w:p w14:paraId="00FB162F" w14:textId="77777777" w:rsidR="00E24DCA" w:rsidRDefault="00E24DCA">
      <w:pPr>
        <w:spacing w:line="200" w:lineRule="exact"/>
        <w:rPr>
          <w:rFonts w:ascii="Symbol" w:eastAsia="Symbol" w:hAnsi="Symbol" w:cs="Symbol"/>
          <w:sz w:val="19"/>
          <w:szCs w:val="19"/>
        </w:rPr>
      </w:pPr>
    </w:p>
    <w:p w14:paraId="3B8EA6D2" w14:textId="77777777" w:rsidR="00E24DCA" w:rsidRDefault="00E24DCA">
      <w:pPr>
        <w:spacing w:line="286" w:lineRule="exact"/>
        <w:rPr>
          <w:rFonts w:ascii="Symbol" w:eastAsia="Symbol" w:hAnsi="Symbol" w:cs="Symbol"/>
          <w:sz w:val="19"/>
          <w:szCs w:val="19"/>
        </w:rPr>
      </w:pPr>
    </w:p>
    <w:p w14:paraId="6AA2A466" w14:textId="77777777" w:rsidR="00E24DCA" w:rsidRDefault="00EF76FC">
      <w:pPr>
        <w:numPr>
          <w:ilvl w:val="0"/>
          <w:numId w:val="10"/>
        </w:numPr>
        <w:tabs>
          <w:tab w:val="left" w:pos="367"/>
        </w:tabs>
        <w:ind w:left="367" w:hanging="367"/>
        <w:rPr>
          <w:rFonts w:ascii="Calibri" w:eastAsia="Calibri" w:hAnsi="Calibri" w:cs="Calibri"/>
          <w:b/>
          <w:bCs/>
          <w:sz w:val="32"/>
          <w:szCs w:val="32"/>
        </w:rPr>
      </w:pPr>
      <w:r>
        <w:rPr>
          <w:rFonts w:ascii="Calibri" w:eastAsia="Calibri" w:hAnsi="Calibri" w:cs="Calibri"/>
          <w:b/>
          <w:bCs/>
          <w:sz w:val="32"/>
          <w:szCs w:val="32"/>
        </w:rPr>
        <w:t>Conditions for performance of services</w:t>
      </w:r>
    </w:p>
    <w:p w14:paraId="7C89C7C0" w14:textId="77777777" w:rsidR="00E24DCA" w:rsidRDefault="00E24DCA">
      <w:pPr>
        <w:spacing w:line="161" w:lineRule="exact"/>
        <w:rPr>
          <w:sz w:val="20"/>
          <w:szCs w:val="20"/>
        </w:rPr>
      </w:pPr>
    </w:p>
    <w:p w14:paraId="4CC103C4" w14:textId="77777777" w:rsidR="00E24DCA" w:rsidRDefault="00EF76FC">
      <w:pPr>
        <w:ind w:left="7"/>
        <w:rPr>
          <w:sz w:val="20"/>
          <w:szCs w:val="20"/>
        </w:rPr>
      </w:pPr>
      <w:r>
        <w:rPr>
          <w:rFonts w:ascii="Calibri" w:eastAsia="Calibri" w:hAnsi="Calibri" w:cs="Calibri"/>
        </w:rPr>
        <w:t>The services must comply with market stipulations.</w:t>
      </w:r>
    </w:p>
    <w:p w14:paraId="23BA4927" w14:textId="77777777" w:rsidR="00E24DCA" w:rsidRDefault="00E24DCA">
      <w:pPr>
        <w:spacing w:line="398" w:lineRule="exact"/>
        <w:rPr>
          <w:sz w:val="20"/>
          <w:szCs w:val="20"/>
        </w:rPr>
      </w:pPr>
    </w:p>
    <w:p w14:paraId="3C951391" w14:textId="77777777" w:rsidR="00E24DCA" w:rsidRDefault="00EF76FC">
      <w:pPr>
        <w:spacing w:line="225" w:lineRule="auto"/>
        <w:ind w:left="7" w:right="40"/>
        <w:jc w:val="both"/>
        <w:rPr>
          <w:sz w:val="20"/>
          <w:szCs w:val="20"/>
        </w:rPr>
      </w:pPr>
      <w:r>
        <w:rPr>
          <w:rFonts w:ascii="Calibri" w:eastAsia="Calibri" w:hAnsi="Calibri" w:cs="Calibri"/>
        </w:rPr>
        <w:t>The Contracting Authority will make available to the holder the documents in its possession necessary for the performance of the services and will facilitate, as appropriate, the obtaining from other competent bodies of information and data that the holder may need.</w:t>
      </w:r>
    </w:p>
    <w:p w14:paraId="3E1C7692" w14:textId="77777777" w:rsidR="00E24DCA" w:rsidRDefault="00E24DCA">
      <w:pPr>
        <w:spacing w:line="399" w:lineRule="exact"/>
        <w:rPr>
          <w:sz w:val="20"/>
          <w:szCs w:val="20"/>
        </w:rPr>
      </w:pPr>
    </w:p>
    <w:p w14:paraId="64FD9129" w14:textId="77777777" w:rsidR="00E24DCA" w:rsidRDefault="00EF76FC">
      <w:pPr>
        <w:spacing w:line="225" w:lineRule="auto"/>
        <w:ind w:left="7" w:right="20"/>
        <w:jc w:val="both"/>
        <w:rPr>
          <w:sz w:val="20"/>
          <w:szCs w:val="20"/>
        </w:rPr>
      </w:pPr>
      <w:r>
        <w:rPr>
          <w:rFonts w:ascii="Calibri" w:eastAsia="Calibri" w:hAnsi="Calibri" w:cs="Calibri"/>
        </w:rPr>
        <w:t>The Account Holder must provide, within the framework of the execution of the Contract, all its know-how and skills for the performance of the Service. He will bring all the logistics and equipment necessary for the proper execution of the Service.</w:t>
      </w:r>
    </w:p>
    <w:p w14:paraId="6EB6AEBA" w14:textId="77777777" w:rsidR="00E24DCA" w:rsidRDefault="00E24DCA">
      <w:pPr>
        <w:spacing w:line="350" w:lineRule="exact"/>
        <w:rPr>
          <w:sz w:val="20"/>
          <w:szCs w:val="20"/>
        </w:rPr>
      </w:pPr>
    </w:p>
    <w:p w14:paraId="715A17CB" w14:textId="77777777" w:rsidR="00E24DCA" w:rsidRDefault="00EF76FC">
      <w:pPr>
        <w:ind w:left="7"/>
        <w:rPr>
          <w:sz w:val="20"/>
          <w:szCs w:val="20"/>
        </w:rPr>
      </w:pPr>
      <w:r>
        <w:rPr>
          <w:rFonts w:ascii="Calibri" w:eastAsia="Calibri" w:hAnsi="Calibri" w:cs="Calibri"/>
        </w:rPr>
        <w:t>The Holder must perform the Service in a professional manner and in accordance with the rules of good practice.</w:t>
      </w:r>
    </w:p>
    <w:p w14:paraId="284FBB43" w14:textId="77777777" w:rsidR="00E24DCA" w:rsidRDefault="00E24DCA">
      <w:pPr>
        <w:spacing w:line="241" w:lineRule="exact"/>
        <w:rPr>
          <w:sz w:val="20"/>
          <w:szCs w:val="20"/>
        </w:rPr>
      </w:pPr>
    </w:p>
    <w:p w14:paraId="15CFBE34" w14:textId="77777777" w:rsidR="00E24DCA" w:rsidRDefault="00EF76FC">
      <w:pPr>
        <w:ind w:left="367"/>
        <w:rPr>
          <w:sz w:val="20"/>
          <w:szCs w:val="20"/>
        </w:rPr>
      </w:pPr>
      <w:r>
        <w:rPr>
          <w:rFonts w:ascii="Calibri" w:eastAsia="Calibri" w:hAnsi="Calibri" w:cs="Calibri"/>
          <w:sz w:val="28"/>
          <w:szCs w:val="28"/>
        </w:rPr>
        <w:t xml:space="preserve">4.1 </w:t>
      </w:r>
      <w:r>
        <w:rPr>
          <w:rFonts w:ascii="Calibri" w:eastAsia="Calibri" w:hAnsi="Calibri" w:cs="Calibri"/>
          <w:sz w:val="28"/>
          <w:szCs w:val="28"/>
          <w:u w:val="single"/>
        </w:rPr>
        <w:t>Mission Personnel</w:t>
      </w:r>
    </w:p>
    <w:p w14:paraId="5DC08198" w14:textId="77777777" w:rsidR="00E24DCA" w:rsidRDefault="00E24DCA">
      <w:pPr>
        <w:spacing w:line="209" w:lineRule="exact"/>
        <w:rPr>
          <w:sz w:val="20"/>
          <w:szCs w:val="20"/>
        </w:rPr>
      </w:pPr>
    </w:p>
    <w:p w14:paraId="3D38809B" w14:textId="77777777" w:rsidR="00E24DCA" w:rsidRDefault="00EF76FC">
      <w:pPr>
        <w:spacing w:line="225" w:lineRule="auto"/>
        <w:ind w:left="7" w:right="20"/>
        <w:jc w:val="both"/>
        <w:rPr>
          <w:sz w:val="20"/>
          <w:szCs w:val="20"/>
        </w:rPr>
      </w:pPr>
      <w:r>
        <w:rPr>
          <w:rFonts w:ascii="Calibri" w:eastAsia="Calibri" w:hAnsi="Calibri" w:cs="Calibri"/>
        </w:rPr>
        <w:t>The Account Holder will assign the appropriate staff to carry out the various tasks necessary for the proper performance of the Service. The Contractor shall communicate the names and professional qualifications of the persons who will be responsible for the performance of the services.</w:t>
      </w:r>
    </w:p>
    <w:p w14:paraId="3BAA92B9" w14:textId="77777777" w:rsidR="00E24DCA" w:rsidRDefault="00E24DCA">
      <w:pPr>
        <w:spacing w:line="399" w:lineRule="exact"/>
        <w:rPr>
          <w:sz w:val="20"/>
          <w:szCs w:val="20"/>
        </w:rPr>
      </w:pPr>
    </w:p>
    <w:p w14:paraId="19CBA9F0" w14:textId="77777777" w:rsidR="00E24DCA" w:rsidRDefault="00EF76FC">
      <w:pPr>
        <w:spacing w:line="233" w:lineRule="auto"/>
        <w:ind w:left="7" w:right="20"/>
        <w:jc w:val="both"/>
        <w:rPr>
          <w:sz w:val="20"/>
          <w:szCs w:val="20"/>
        </w:rPr>
      </w:pPr>
      <w:r>
        <w:rPr>
          <w:rFonts w:ascii="Calibri" w:eastAsia="Calibri" w:hAnsi="Calibri" w:cs="Calibri"/>
        </w:rPr>
        <w:t>The Holder may proceed with the replacement of one or more members of the Staff in case of failure of said member(s) provided that (i) the qualifications of the person(s) proposed for the replacement are equivalent or superior to those of the person(s) to be replaced, (ii) that this replacement does not result in any delay for the Contracting Authority with regard to the schedule for performing the Service, and (iii) having obtained the prior written agreement of the Contracting Authority on the proposed pe</w:t>
      </w:r>
      <w:r>
        <w:rPr>
          <w:rFonts w:ascii="Calibri" w:eastAsia="Calibri" w:hAnsi="Calibri" w:cs="Calibri"/>
        </w:rPr>
        <w:t>rson(s). The replacement must then be done immediately. The Holder will bear the cost of all associated costs.</w:t>
      </w:r>
    </w:p>
    <w:p w14:paraId="354310CA"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0592" behindDoc="1" locked="0" layoutInCell="0" allowOverlap="1" wp14:anchorId="7F145D51" wp14:editId="4B4CDADF">
                <wp:simplePos x="0" y="0"/>
                <wp:positionH relativeFrom="column">
                  <wp:posOffset>179705</wp:posOffset>
                </wp:positionH>
                <wp:positionV relativeFrom="paragraph">
                  <wp:posOffset>552450</wp:posOffset>
                </wp:positionV>
                <wp:extent cx="571881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DB63AAA" id="Shape 18"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4.15pt,43.5pt" to="464.4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" o:allowincell="f" filled="t" strokeweight=".16931mm">
                <v:stroke joinstyle="miter"/>
                <o:lock v:ext="edit" shapetype="f"/>
              </v:line>
            </w:pict>
          </mc:Fallback>
        </mc:AlternateContent>
      </w:r>
    </w:p>
    <w:p w14:paraId="68E7DC7D" w14:textId="77777777" w:rsidR="00E24DCA" w:rsidRDefault="00E24DCA">
      <w:pPr>
        <w:sectPr w:rsidR="00E24DCA">
          <w:pgSz w:w="11900" w:h="16838"/>
          <w:pgMar w:top="1128" w:right="1106" w:bottom="571" w:left="1133" w:header="0" w:footer="0" w:gutter="0"/>
          <w:cols w:space="720" w:equalWidth="0">
            <w:col w:w="9667"/>
          </w:cols>
        </w:sectPr>
      </w:pPr>
    </w:p>
    <w:p w14:paraId="22028FB6" w14:textId="77777777" w:rsidR="00E24DCA" w:rsidRDefault="00E24DCA">
      <w:pPr>
        <w:spacing w:line="200" w:lineRule="exact"/>
        <w:rPr>
          <w:sz w:val="20"/>
          <w:szCs w:val="20"/>
        </w:rPr>
      </w:pPr>
    </w:p>
    <w:p w14:paraId="57500CF6" w14:textId="77777777" w:rsidR="00E24DCA" w:rsidRDefault="00E24DCA">
      <w:pPr>
        <w:spacing w:line="200" w:lineRule="exact"/>
        <w:rPr>
          <w:sz w:val="20"/>
          <w:szCs w:val="20"/>
        </w:rPr>
      </w:pPr>
    </w:p>
    <w:p w14:paraId="350E1D06" w14:textId="77777777" w:rsidR="00E24DCA" w:rsidRDefault="00E24DCA">
      <w:pPr>
        <w:spacing w:line="200" w:lineRule="exact"/>
        <w:rPr>
          <w:sz w:val="20"/>
          <w:szCs w:val="20"/>
        </w:rPr>
      </w:pPr>
    </w:p>
    <w:p w14:paraId="797C38FB" w14:textId="77777777" w:rsidR="00E24DCA" w:rsidRDefault="00E24DCA">
      <w:pPr>
        <w:spacing w:line="271" w:lineRule="exact"/>
        <w:rPr>
          <w:sz w:val="20"/>
          <w:szCs w:val="20"/>
        </w:rPr>
      </w:pPr>
    </w:p>
    <w:p w14:paraId="2DA2F22A"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9</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F310E32" w14:textId="77777777" w:rsidR="00E24DCA" w:rsidRDefault="00E24DCA">
      <w:pPr>
        <w:sectPr w:rsidR="00E24DCA">
          <w:type w:val="continuous"/>
          <w:pgSz w:w="11900" w:h="16838"/>
          <w:pgMar w:top="1128" w:right="1106" w:bottom="571" w:left="1133" w:header="0" w:footer="0" w:gutter="0"/>
          <w:cols w:space="720" w:equalWidth="0">
            <w:col w:w="9667"/>
          </w:cols>
        </w:sectPr>
      </w:pPr>
    </w:p>
    <w:p w14:paraId="77FA854D" w14:textId="77777777" w:rsidR="00E24DCA" w:rsidRDefault="00EF76FC">
      <w:pPr>
        <w:jc w:val="right"/>
        <w:rPr>
          <w:sz w:val="20"/>
          <w:szCs w:val="20"/>
        </w:rPr>
      </w:pPr>
      <w:bookmarkStart w:id="9" w:name="page10"/>
      <w:bookmarkEnd w:id="9"/>
      <w:r>
        <w:rPr>
          <w:rFonts w:ascii="Calibri" w:eastAsia="Calibri" w:hAnsi="Calibri" w:cs="Calibri"/>
          <w:i/>
          <w:iCs/>
          <w:sz w:val="16"/>
          <w:szCs w:val="16"/>
        </w:rPr>
        <w:t>Contract: ISR-2025-0390</w:t>
      </w:r>
    </w:p>
    <w:p w14:paraId="60D8E5D0" w14:textId="77777777" w:rsidR="00E24DCA" w:rsidRDefault="00E24DCA">
      <w:pPr>
        <w:spacing w:line="200" w:lineRule="exact"/>
        <w:rPr>
          <w:sz w:val="20"/>
          <w:szCs w:val="20"/>
        </w:rPr>
      </w:pPr>
    </w:p>
    <w:p w14:paraId="7BF54CBA" w14:textId="77777777" w:rsidR="00E24DCA" w:rsidRDefault="00E24DCA">
      <w:pPr>
        <w:spacing w:line="363" w:lineRule="exact"/>
        <w:rPr>
          <w:sz w:val="20"/>
          <w:szCs w:val="20"/>
        </w:rPr>
      </w:pPr>
    </w:p>
    <w:p w14:paraId="0C8D788E" w14:textId="77777777" w:rsidR="00E24DCA" w:rsidRDefault="00EF76FC">
      <w:pPr>
        <w:spacing w:line="230" w:lineRule="auto"/>
        <w:ind w:left="7" w:right="20"/>
        <w:jc w:val="both"/>
        <w:rPr>
          <w:sz w:val="20"/>
          <w:szCs w:val="20"/>
        </w:rPr>
      </w:pPr>
      <w:r>
        <w:rPr>
          <w:rFonts w:ascii="Calibri" w:eastAsia="Calibri" w:hAnsi="Calibri" w:cs="Calibri"/>
        </w:rPr>
        <w:t xml:space="preserve">The Staff will intervene under the supervision, legal, hierarchical and disciplinary responsibility of the Holder. The Account Holder therefore undertakes to carry out all applicable formalities with regard to the regulations in force at the employer’s expense concerning, in particular, employment law, social security coverage and tax obligations. The Staff shall in all circumstances be subject to the sole authority of the Holder and shall be exclusively and directly responsible for their activity with the </w:t>
      </w:r>
      <w:r>
        <w:rPr>
          <w:rFonts w:ascii="Calibri" w:eastAsia="Calibri" w:hAnsi="Calibri" w:cs="Calibri"/>
        </w:rPr>
        <w:t>latter.</w:t>
      </w:r>
    </w:p>
    <w:p w14:paraId="2A56922A" w14:textId="77777777" w:rsidR="00E24DCA" w:rsidRDefault="00E24DCA">
      <w:pPr>
        <w:spacing w:line="200" w:lineRule="exact"/>
        <w:rPr>
          <w:sz w:val="20"/>
          <w:szCs w:val="20"/>
        </w:rPr>
      </w:pPr>
    </w:p>
    <w:p w14:paraId="56322009" w14:textId="77777777" w:rsidR="00E24DCA" w:rsidRDefault="00E24DCA">
      <w:pPr>
        <w:spacing w:line="205" w:lineRule="exact"/>
        <w:rPr>
          <w:sz w:val="20"/>
          <w:szCs w:val="20"/>
        </w:rPr>
      </w:pPr>
    </w:p>
    <w:p w14:paraId="5C03DDBF" w14:textId="77777777" w:rsidR="00E24DCA" w:rsidRDefault="00EF76FC">
      <w:pPr>
        <w:spacing w:line="227" w:lineRule="auto"/>
        <w:ind w:left="7" w:right="20"/>
        <w:jc w:val="both"/>
        <w:rPr>
          <w:sz w:val="20"/>
          <w:szCs w:val="20"/>
        </w:rPr>
      </w:pPr>
      <w:r>
        <w:rPr>
          <w:rFonts w:ascii="Calibri" w:eastAsia="Calibri" w:hAnsi="Calibri" w:cs="Calibri"/>
          <w:sz w:val="21"/>
          <w:szCs w:val="21"/>
        </w:rPr>
        <w:t>The Holder undertakes to do what is necessary for the Staff to be able to accomplish their mission both in France and in the country where the mission takes place. He will notably have to carry out the related formalities</w:t>
      </w:r>
    </w:p>
    <w:p w14:paraId="1B5ED87B" w14:textId="77777777" w:rsidR="00E24DCA" w:rsidRDefault="00E24DCA">
      <w:pPr>
        <w:spacing w:line="50" w:lineRule="exact"/>
        <w:rPr>
          <w:sz w:val="20"/>
          <w:szCs w:val="20"/>
        </w:rPr>
      </w:pPr>
    </w:p>
    <w:p w14:paraId="20A3B656" w14:textId="77777777" w:rsidR="00E24DCA" w:rsidRDefault="00EF76FC">
      <w:pPr>
        <w:numPr>
          <w:ilvl w:val="0"/>
          <w:numId w:val="11"/>
        </w:numPr>
        <w:tabs>
          <w:tab w:val="left" w:pos="187"/>
        </w:tabs>
        <w:spacing w:line="231" w:lineRule="auto"/>
        <w:ind w:left="7" w:right="20" w:hanging="7"/>
        <w:jc w:val="both"/>
        <w:rPr>
          <w:rFonts w:ascii="Calibri" w:eastAsia="Calibri" w:hAnsi="Calibri" w:cs="Calibri"/>
        </w:rPr>
      </w:pPr>
      <w:r>
        <w:rPr>
          <w:rFonts w:ascii="Calibri" w:eastAsia="Calibri" w:hAnsi="Calibri" w:cs="Calibri"/>
        </w:rPr>
        <w:t>the administrative situation of the Staff, obtain visas and any necessary documents in view of local regulations. The Account Holder also undertakes to (i) have taken all the necessary measures (insurance, mutuals...) to assist the Staff in case of difficulties arising locally, such as, for example, an evacuation for health or political reasons and (ii) provide any technical assistance that the Staff may need as part of their mission.</w:t>
      </w:r>
    </w:p>
    <w:p w14:paraId="4396B7F1" w14:textId="77777777" w:rsidR="00E24DCA" w:rsidRDefault="00E24DCA">
      <w:pPr>
        <w:spacing w:line="244" w:lineRule="exact"/>
        <w:rPr>
          <w:sz w:val="20"/>
          <w:szCs w:val="20"/>
        </w:rPr>
      </w:pPr>
    </w:p>
    <w:p w14:paraId="081B62F5" w14:textId="77777777" w:rsidR="00E24DCA" w:rsidRDefault="00EF76FC">
      <w:pPr>
        <w:ind w:left="367"/>
        <w:rPr>
          <w:sz w:val="20"/>
          <w:szCs w:val="20"/>
        </w:rPr>
      </w:pPr>
      <w:r>
        <w:rPr>
          <w:rFonts w:ascii="Calibri" w:eastAsia="Calibri" w:hAnsi="Calibri" w:cs="Calibri"/>
          <w:sz w:val="28"/>
          <w:szCs w:val="28"/>
        </w:rPr>
        <w:t xml:space="preserve">4.2 </w:t>
      </w:r>
      <w:r>
        <w:rPr>
          <w:rFonts w:ascii="Calibri" w:eastAsia="Calibri" w:hAnsi="Calibri" w:cs="Calibri"/>
          <w:sz w:val="28"/>
          <w:szCs w:val="28"/>
          <w:u w:val="single"/>
        </w:rPr>
        <w:t>CSR technical specifications and execution of the Contract</w:t>
      </w:r>
    </w:p>
    <w:p w14:paraId="1DB012A5" w14:textId="77777777" w:rsidR="00E24DCA" w:rsidRDefault="00E24DCA">
      <w:pPr>
        <w:spacing w:line="239" w:lineRule="exact"/>
        <w:rPr>
          <w:sz w:val="20"/>
          <w:szCs w:val="20"/>
        </w:rPr>
      </w:pPr>
    </w:p>
    <w:p w14:paraId="06C7FBEB" w14:textId="77777777" w:rsidR="00E24DCA" w:rsidRDefault="00EF76FC">
      <w:pPr>
        <w:tabs>
          <w:tab w:val="left" w:pos="1386"/>
        </w:tabs>
        <w:ind w:left="727"/>
        <w:rPr>
          <w:sz w:val="20"/>
          <w:szCs w:val="20"/>
        </w:rPr>
      </w:pPr>
      <w:r>
        <w:rPr>
          <w:rFonts w:ascii="Calibri" w:eastAsia="Calibri" w:hAnsi="Calibri" w:cs="Calibri"/>
          <w:sz w:val="24"/>
          <w:szCs w:val="24"/>
        </w:rPr>
        <w:t>4.2.1</w:t>
      </w:r>
      <w:r>
        <w:rPr>
          <w:sz w:val="20"/>
          <w:szCs w:val="20"/>
        </w:rPr>
        <w:tab/>
      </w:r>
      <w:r>
        <w:rPr>
          <w:rFonts w:ascii="Calibri" w:eastAsia="Calibri" w:hAnsi="Calibri" w:cs="Calibri"/>
          <w:sz w:val="24"/>
          <w:szCs w:val="24"/>
          <w:u w:val="single"/>
        </w:rPr>
        <w:t>Reduction of carbon emissions and energy consumption</w:t>
      </w:r>
    </w:p>
    <w:p w14:paraId="41180DC9" w14:textId="77777777" w:rsidR="00E24DCA" w:rsidRDefault="00E24DCA">
      <w:pPr>
        <w:spacing w:line="209" w:lineRule="exact"/>
        <w:rPr>
          <w:sz w:val="20"/>
          <w:szCs w:val="20"/>
        </w:rPr>
      </w:pPr>
    </w:p>
    <w:p w14:paraId="52D5A053" w14:textId="77777777" w:rsidR="00E24DCA" w:rsidRDefault="00EF76FC">
      <w:pPr>
        <w:spacing w:line="229" w:lineRule="auto"/>
        <w:ind w:left="7" w:right="20"/>
        <w:jc w:val="both"/>
        <w:rPr>
          <w:sz w:val="20"/>
          <w:szCs w:val="20"/>
        </w:rPr>
      </w:pPr>
      <w:r>
        <w:rPr>
          <w:rFonts w:ascii="Calibri" w:eastAsia="Calibri" w:hAnsi="Calibri" w:cs="Calibri"/>
        </w:rPr>
        <w:t>As part of the execution of this contract, the Holder has the obligation to implement one or more actions to reduce carbon emissions and energy consumption from purchase, which may cover, but are not limited to, business travel, the digital, and the holder’s purchases related to the subject of the contract.</w:t>
      </w:r>
    </w:p>
    <w:p w14:paraId="687474DB" w14:textId="77777777" w:rsidR="00E24DCA" w:rsidRDefault="00E24DCA">
      <w:pPr>
        <w:spacing w:line="317" w:lineRule="exact"/>
        <w:rPr>
          <w:sz w:val="20"/>
          <w:szCs w:val="20"/>
        </w:rPr>
      </w:pPr>
    </w:p>
    <w:p w14:paraId="56B3D431" w14:textId="77777777" w:rsidR="00E24DCA" w:rsidRDefault="00EF76FC">
      <w:pPr>
        <w:spacing w:line="225" w:lineRule="auto"/>
        <w:ind w:left="7" w:right="20"/>
        <w:jc w:val="both"/>
        <w:rPr>
          <w:sz w:val="20"/>
          <w:szCs w:val="20"/>
        </w:rPr>
      </w:pPr>
      <w:r>
        <w:rPr>
          <w:rFonts w:ascii="Calibri" w:eastAsia="Calibri" w:hAnsi="Calibri" w:cs="Calibri"/>
        </w:rPr>
        <w:t>With regard to business travel, the holder is invited to have an approach to reduce travel emissions (rules applicable to travel, choice of modes of transport that emit less carbon when possible, etc.).</w:t>
      </w:r>
    </w:p>
    <w:p w14:paraId="4BE04573" w14:textId="77777777" w:rsidR="00E24DCA" w:rsidRDefault="00E24DCA">
      <w:pPr>
        <w:spacing w:line="320" w:lineRule="exact"/>
        <w:rPr>
          <w:sz w:val="20"/>
          <w:szCs w:val="20"/>
        </w:rPr>
      </w:pPr>
    </w:p>
    <w:p w14:paraId="75D52AF6" w14:textId="77777777" w:rsidR="00E24DCA" w:rsidRDefault="00EF76FC">
      <w:pPr>
        <w:spacing w:line="218" w:lineRule="auto"/>
        <w:ind w:left="7" w:right="40"/>
        <w:jc w:val="both"/>
        <w:rPr>
          <w:sz w:val="20"/>
          <w:szCs w:val="20"/>
        </w:rPr>
      </w:pPr>
      <w:r>
        <w:rPr>
          <w:rFonts w:ascii="Calibri" w:eastAsia="Calibri" w:hAnsi="Calibri" w:cs="Calibri"/>
        </w:rPr>
        <w:t>The contractor shall describe in his technical brief the measures taken with regard to the subject matter of the contract and, where applicable, the indicator(s) used to monitor them (1/2 to 1 page maximum).</w:t>
      </w:r>
    </w:p>
    <w:p w14:paraId="0DDE0593" w14:textId="77777777" w:rsidR="00E24DCA" w:rsidRDefault="00E24DCA">
      <w:pPr>
        <w:spacing w:line="319" w:lineRule="exact"/>
        <w:rPr>
          <w:sz w:val="20"/>
          <w:szCs w:val="20"/>
        </w:rPr>
      </w:pPr>
    </w:p>
    <w:p w14:paraId="19888297" w14:textId="77777777" w:rsidR="00E24DCA" w:rsidRDefault="00EF76FC">
      <w:pPr>
        <w:spacing w:line="218" w:lineRule="auto"/>
        <w:ind w:left="7" w:right="40"/>
        <w:jc w:val="both"/>
        <w:rPr>
          <w:sz w:val="20"/>
          <w:szCs w:val="20"/>
        </w:rPr>
      </w:pPr>
      <w:r>
        <w:rPr>
          <w:rFonts w:ascii="Calibri" w:eastAsia="Calibri" w:hAnsi="Calibri" w:cs="Calibri"/>
        </w:rPr>
        <w:t>The Contractor shall communicate, at the request of the Contracting Authority, at the end of each calendar year and/or at the end of the contract, the result of the action(s) implemented.</w:t>
      </w:r>
    </w:p>
    <w:p w14:paraId="25069873" w14:textId="77777777" w:rsidR="00E24DCA" w:rsidRDefault="00E24DCA">
      <w:pPr>
        <w:spacing w:line="200" w:lineRule="exact"/>
        <w:rPr>
          <w:sz w:val="20"/>
          <w:szCs w:val="20"/>
        </w:rPr>
      </w:pPr>
    </w:p>
    <w:p w14:paraId="09133318" w14:textId="77777777" w:rsidR="00E24DCA" w:rsidRDefault="00E24DCA">
      <w:pPr>
        <w:spacing w:line="310" w:lineRule="exact"/>
        <w:rPr>
          <w:sz w:val="20"/>
          <w:szCs w:val="20"/>
        </w:rPr>
      </w:pPr>
    </w:p>
    <w:p w14:paraId="409BE5DA" w14:textId="77777777" w:rsidR="00E24DCA" w:rsidRDefault="00EF76FC">
      <w:pPr>
        <w:ind w:left="367"/>
        <w:rPr>
          <w:sz w:val="20"/>
          <w:szCs w:val="20"/>
        </w:rPr>
      </w:pPr>
      <w:r>
        <w:rPr>
          <w:rFonts w:ascii="Calibri" w:eastAsia="Calibri" w:hAnsi="Calibri" w:cs="Calibri"/>
          <w:sz w:val="28"/>
          <w:szCs w:val="28"/>
        </w:rPr>
        <w:t xml:space="preserve">4.3 </w:t>
      </w:r>
      <w:r>
        <w:rPr>
          <w:rFonts w:ascii="Calibri" w:eastAsia="Calibri" w:hAnsi="Calibri" w:cs="Calibri"/>
          <w:sz w:val="28"/>
          <w:szCs w:val="28"/>
          <w:u w:val="single"/>
        </w:rPr>
        <w:t>Safety</w:t>
      </w:r>
    </w:p>
    <w:p w14:paraId="37CDB6A2" w14:textId="77777777" w:rsidR="00E24DCA" w:rsidRDefault="00E24DCA">
      <w:pPr>
        <w:spacing w:line="209" w:lineRule="exact"/>
        <w:rPr>
          <w:sz w:val="20"/>
          <w:szCs w:val="20"/>
        </w:rPr>
      </w:pPr>
    </w:p>
    <w:p w14:paraId="69E447E8" w14:textId="77777777" w:rsidR="00E24DCA" w:rsidRDefault="00EF76FC">
      <w:pPr>
        <w:spacing w:line="227" w:lineRule="auto"/>
        <w:ind w:left="7" w:right="20"/>
        <w:jc w:val="both"/>
        <w:rPr>
          <w:sz w:val="20"/>
          <w:szCs w:val="20"/>
        </w:rPr>
      </w:pPr>
      <w:r>
        <w:rPr>
          <w:rFonts w:ascii="Calibri" w:eastAsia="Calibri" w:hAnsi="Calibri" w:cs="Calibri"/>
          <w:sz w:val="21"/>
          <w:szCs w:val="21"/>
        </w:rPr>
        <w:t>The Holder undertakes to comply with all applicable laws and regulations regarding security, and to take the measures required by him to ensure the safety of his staff, for which he is solely responsible.</w:t>
      </w:r>
    </w:p>
    <w:p w14:paraId="75A76E10" w14:textId="77777777" w:rsidR="00E24DCA" w:rsidRDefault="00E24DCA">
      <w:pPr>
        <w:spacing w:line="200" w:lineRule="exact"/>
        <w:rPr>
          <w:sz w:val="20"/>
          <w:szCs w:val="20"/>
        </w:rPr>
      </w:pPr>
    </w:p>
    <w:p w14:paraId="33365366" w14:textId="77777777" w:rsidR="00E24DCA" w:rsidRDefault="00E24DCA">
      <w:pPr>
        <w:spacing w:line="201" w:lineRule="exact"/>
        <w:rPr>
          <w:sz w:val="20"/>
          <w:szCs w:val="20"/>
        </w:rPr>
      </w:pPr>
    </w:p>
    <w:p w14:paraId="462A45FF" w14:textId="77777777" w:rsidR="00E24DCA" w:rsidRDefault="00EF76FC">
      <w:pPr>
        <w:spacing w:line="224" w:lineRule="auto"/>
        <w:ind w:left="7" w:right="20"/>
        <w:jc w:val="both"/>
        <w:rPr>
          <w:sz w:val="20"/>
          <w:szCs w:val="20"/>
        </w:rPr>
      </w:pPr>
      <w:r>
        <w:rPr>
          <w:rFonts w:ascii="Calibri" w:eastAsia="Calibri" w:hAnsi="Calibri" w:cs="Calibri"/>
        </w:rPr>
        <w:t>The Contracting Authority is not responsible for the security of natural persons or personnel of legal entities to whom the Holder would entrust or delegate, in any manner whatsoever, all or part of the performance of the Service(s).</w:t>
      </w:r>
    </w:p>
    <w:p w14:paraId="5ECC2E96" w14:textId="77777777" w:rsidR="00E24DCA" w:rsidRDefault="00E24DCA">
      <w:pPr>
        <w:spacing w:line="400" w:lineRule="exact"/>
        <w:rPr>
          <w:sz w:val="20"/>
          <w:szCs w:val="20"/>
        </w:rPr>
      </w:pPr>
    </w:p>
    <w:p w14:paraId="5A24205C" w14:textId="77777777" w:rsidR="00E24DCA" w:rsidRDefault="00EF76FC">
      <w:pPr>
        <w:spacing w:line="229" w:lineRule="auto"/>
        <w:ind w:left="7" w:right="20"/>
        <w:jc w:val="both"/>
        <w:rPr>
          <w:sz w:val="20"/>
          <w:szCs w:val="20"/>
        </w:rPr>
      </w:pPr>
      <w:r>
        <w:rPr>
          <w:rFonts w:ascii="Calibri" w:eastAsia="Calibri" w:hAnsi="Calibri" w:cs="Calibri"/>
        </w:rPr>
        <w:t>The Account Holder is solely responsible for the safety of individuals or the staff of legal entities to whom he/she entrusts or delegates, in any manner whatsoever, all or part of the performance of the Services. The Contracting Authority is not responsible for security procedures and managing the security of these persons and their staff.</w:t>
      </w:r>
    </w:p>
    <w:p w14:paraId="36FA4A88"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1616" behindDoc="1" locked="0" layoutInCell="0" allowOverlap="1" wp14:anchorId="5E756CF5" wp14:editId="59E1EBF0">
                <wp:simplePos x="0" y="0"/>
                <wp:positionH relativeFrom="column">
                  <wp:posOffset>179705</wp:posOffset>
                </wp:positionH>
                <wp:positionV relativeFrom="paragraph">
                  <wp:posOffset>595630</wp:posOffset>
                </wp:positionV>
                <wp:extent cx="5718810"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8916B03" id="Shape 19"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4.15pt,46.9pt" to="464.45pt,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" o:allowincell="f" filled="t" strokeweight=".16931mm">
                <v:stroke joinstyle="miter"/>
                <o:lock v:ext="edit" shapetype="f"/>
              </v:line>
            </w:pict>
          </mc:Fallback>
        </mc:AlternateContent>
      </w:r>
    </w:p>
    <w:p w14:paraId="3B0A0678" w14:textId="77777777" w:rsidR="00E24DCA" w:rsidRDefault="00E24DCA">
      <w:pPr>
        <w:sectPr w:rsidR="00E24DCA">
          <w:pgSz w:w="11900" w:h="16838"/>
          <w:pgMar w:top="1128" w:right="1106" w:bottom="571" w:left="1133" w:header="0" w:footer="0" w:gutter="0"/>
          <w:cols w:space="720" w:equalWidth="0">
            <w:col w:w="9667"/>
          </w:cols>
        </w:sectPr>
      </w:pPr>
    </w:p>
    <w:p w14:paraId="0AA6F2E1" w14:textId="77777777" w:rsidR="00E24DCA" w:rsidRDefault="00E24DCA">
      <w:pPr>
        <w:spacing w:line="200" w:lineRule="exact"/>
        <w:rPr>
          <w:sz w:val="20"/>
          <w:szCs w:val="20"/>
        </w:rPr>
      </w:pPr>
    </w:p>
    <w:p w14:paraId="41C04794" w14:textId="77777777" w:rsidR="00E24DCA" w:rsidRDefault="00E24DCA">
      <w:pPr>
        <w:spacing w:line="200" w:lineRule="exact"/>
        <w:rPr>
          <w:sz w:val="20"/>
          <w:szCs w:val="20"/>
        </w:rPr>
      </w:pPr>
    </w:p>
    <w:p w14:paraId="0886C831" w14:textId="77777777" w:rsidR="00E24DCA" w:rsidRDefault="00E24DCA">
      <w:pPr>
        <w:spacing w:line="200" w:lineRule="exact"/>
        <w:rPr>
          <w:sz w:val="20"/>
          <w:szCs w:val="20"/>
        </w:rPr>
      </w:pPr>
    </w:p>
    <w:p w14:paraId="35BAC7F5" w14:textId="77777777" w:rsidR="00E24DCA" w:rsidRDefault="00E24DCA">
      <w:pPr>
        <w:spacing w:line="339" w:lineRule="exact"/>
        <w:rPr>
          <w:sz w:val="20"/>
          <w:szCs w:val="20"/>
        </w:rPr>
      </w:pPr>
    </w:p>
    <w:p w14:paraId="5995D8C5"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10</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64A9E471" w14:textId="77777777" w:rsidR="00E24DCA" w:rsidRDefault="00E24DCA">
      <w:pPr>
        <w:sectPr w:rsidR="00E24DCA">
          <w:type w:val="continuous"/>
          <w:pgSz w:w="11900" w:h="16838"/>
          <w:pgMar w:top="1128" w:right="1106" w:bottom="571" w:left="1133" w:header="0" w:footer="0" w:gutter="0"/>
          <w:cols w:space="720" w:equalWidth="0">
            <w:col w:w="9667"/>
          </w:cols>
        </w:sectPr>
      </w:pPr>
    </w:p>
    <w:p w14:paraId="64ADABF3" w14:textId="77777777" w:rsidR="00E24DCA" w:rsidRDefault="00EF76FC">
      <w:pPr>
        <w:jc w:val="right"/>
        <w:rPr>
          <w:sz w:val="20"/>
          <w:szCs w:val="20"/>
        </w:rPr>
      </w:pPr>
      <w:bookmarkStart w:id="10" w:name="page11"/>
      <w:bookmarkEnd w:id="10"/>
      <w:r>
        <w:rPr>
          <w:rFonts w:ascii="Calibri" w:eastAsia="Calibri" w:hAnsi="Calibri" w:cs="Calibri"/>
          <w:i/>
          <w:iCs/>
          <w:sz w:val="16"/>
          <w:szCs w:val="16"/>
        </w:rPr>
        <w:t>Contract: ISR-2025-0390</w:t>
      </w:r>
    </w:p>
    <w:p w14:paraId="75AA6E81" w14:textId="77777777" w:rsidR="00E24DCA" w:rsidRDefault="00E24DCA">
      <w:pPr>
        <w:spacing w:line="200" w:lineRule="exact"/>
        <w:rPr>
          <w:sz w:val="20"/>
          <w:szCs w:val="20"/>
        </w:rPr>
      </w:pPr>
    </w:p>
    <w:p w14:paraId="265E33EA" w14:textId="77777777" w:rsidR="00E24DCA" w:rsidRDefault="00E24DCA">
      <w:pPr>
        <w:spacing w:line="363" w:lineRule="exact"/>
        <w:rPr>
          <w:sz w:val="20"/>
          <w:szCs w:val="20"/>
        </w:rPr>
      </w:pPr>
    </w:p>
    <w:p w14:paraId="06FA64F7" w14:textId="77777777" w:rsidR="00E24DCA" w:rsidRDefault="00EF76FC">
      <w:pPr>
        <w:spacing w:line="230" w:lineRule="auto"/>
        <w:ind w:left="7" w:right="20"/>
        <w:jc w:val="both"/>
        <w:rPr>
          <w:sz w:val="20"/>
          <w:szCs w:val="20"/>
        </w:rPr>
      </w:pPr>
      <w:r>
        <w:rPr>
          <w:rFonts w:ascii="Calibri" w:eastAsia="Calibri" w:hAnsi="Calibri" w:cs="Calibri"/>
        </w:rPr>
        <w:t>Throughout the duration of the performance of the Service(s), and in particular prior to any movement of its staff, the Account Holder undertakes to inquire with the French Embassy(s) of the country(ies) concerned</w:t>
      </w:r>
      <w:r>
        <w:rPr>
          <w:rFonts w:ascii="Calibri" w:eastAsia="Calibri" w:hAnsi="Calibri" w:cs="Calibri"/>
          <w:i/>
          <w:iCs/>
          <w:sz w:val="16"/>
          <w:szCs w:val="16"/>
        </w:rPr>
        <w:t xml:space="preserve"> (1)</w:t>
      </w:r>
      <w:r>
        <w:rPr>
          <w:rFonts w:ascii="Calibri" w:eastAsia="Calibri" w:hAnsi="Calibri" w:cs="Calibri"/>
        </w:rPr>
        <w:t xml:space="preserve"> on the security risks incurred and to make good use of the advice provided by their services. He undertakes to ensure that the natural or legal persons acting on his behalf in connection with the provision of the Service(s) comply with this obligation.</w:t>
      </w:r>
    </w:p>
    <w:p w14:paraId="4EFFF9BF" w14:textId="77777777" w:rsidR="00E24DCA" w:rsidRDefault="00E24DCA">
      <w:pPr>
        <w:spacing w:line="200" w:lineRule="exact"/>
        <w:rPr>
          <w:sz w:val="20"/>
          <w:szCs w:val="20"/>
        </w:rPr>
      </w:pPr>
    </w:p>
    <w:p w14:paraId="4D1D000F" w14:textId="77777777" w:rsidR="00E24DCA" w:rsidRDefault="00E24DCA">
      <w:pPr>
        <w:spacing w:line="205" w:lineRule="exact"/>
        <w:rPr>
          <w:sz w:val="20"/>
          <w:szCs w:val="20"/>
        </w:rPr>
      </w:pPr>
    </w:p>
    <w:p w14:paraId="6C9819F6" w14:textId="77777777" w:rsidR="00E24DCA" w:rsidRDefault="00EF76FC">
      <w:pPr>
        <w:spacing w:line="239" w:lineRule="auto"/>
        <w:ind w:left="7" w:right="20"/>
        <w:jc w:val="both"/>
        <w:rPr>
          <w:sz w:val="20"/>
          <w:szCs w:val="20"/>
        </w:rPr>
      </w:pPr>
      <w:r>
        <w:rPr>
          <w:rFonts w:ascii="Calibri" w:eastAsia="Calibri" w:hAnsi="Calibri" w:cs="Calibri"/>
          <w:sz w:val="21"/>
          <w:szCs w:val="21"/>
        </w:rPr>
        <w:t>When the zone(s) of implementation of the Service becomes/become the subject of an orange or red zone classification by the French Ministry for Europe and Foreign Affairs during the execution of the contract, the Contractor undertakes to suspend its activities in the zone(s) concerned(s) and to transmit its security documentation to a specialized external body, designated and financed by the Contracting Authority.</w:t>
      </w:r>
    </w:p>
    <w:p w14:paraId="2228DC65" w14:textId="77777777" w:rsidR="00E24DCA" w:rsidRDefault="00E24DCA">
      <w:pPr>
        <w:spacing w:line="400" w:lineRule="exact"/>
        <w:rPr>
          <w:sz w:val="20"/>
          <w:szCs w:val="20"/>
        </w:rPr>
      </w:pPr>
    </w:p>
    <w:p w14:paraId="149BC312" w14:textId="77777777" w:rsidR="00E24DCA" w:rsidRDefault="00EF76FC">
      <w:pPr>
        <w:spacing w:line="231" w:lineRule="auto"/>
        <w:ind w:left="7" w:right="20"/>
        <w:jc w:val="both"/>
        <w:rPr>
          <w:sz w:val="20"/>
          <w:szCs w:val="20"/>
        </w:rPr>
      </w:pPr>
      <w:r>
        <w:rPr>
          <w:rFonts w:ascii="Calibri" w:eastAsia="Calibri" w:hAnsi="Calibri" w:cs="Calibri"/>
        </w:rPr>
        <w:t>The specialized external body will conduct a review of it and forward its recommendations to the sole Holder, who will decide on the follow-up to be given under his sole responsibility. The external specialised body will send the Contracting Authority a certificate drawn up by it certifying the review of the documentation submitted. A new intervention in the area(s) concerned may not be organized before the receipt of this certificate by the Contracting Authority.</w:t>
      </w:r>
    </w:p>
    <w:p w14:paraId="36973BBE" w14:textId="77777777" w:rsidR="00E24DCA" w:rsidRDefault="00E24DCA">
      <w:pPr>
        <w:spacing w:line="351" w:lineRule="exact"/>
        <w:rPr>
          <w:sz w:val="20"/>
          <w:szCs w:val="20"/>
        </w:rPr>
      </w:pPr>
    </w:p>
    <w:p w14:paraId="62DBB652" w14:textId="77777777" w:rsidR="00E24DCA" w:rsidRDefault="00EF76FC">
      <w:pPr>
        <w:ind w:left="7"/>
        <w:rPr>
          <w:sz w:val="20"/>
          <w:szCs w:val="20"/>
        </w:rPr>
      </w:pPr>
      <w:r>
        <w:rPr>
          <w:rFonts w:ascii="Calibri" w:eastAsia="Calibri" w:hAnsi="Calibri" w:cs="Calibri"/>
        </w:rPr>
        <w:t>The Holder is solely responsible for the decision to cancel or maintain the planned trips.</w:t>
      </w:r>
    </w:p>
    <w:p w14:paraId="21EE60E0" w14:textId="77777777" w:rsidR="00E24DCA" w:rsidRDefault="00E24DCA">
      <w:pPr>
        <w:spacing w:line="387" w:lineRule="exact"/>
        <w:rPr>
          <w:sz w:val="20"/>
          <w:szCs w:val="20"/>
        </w:rPr>
      </w:pPr>
    </w:p>
    <w:p w14:paraId="5107393B" w14:textId="77777777" w:rsidR="00E24DCA" w:rsidRDefault="00EF76FC">
      <w:pPr>
        <w:numPr>
          <w:ilvl w:val="0"/>
          <w:numId w:val="12"/>
        </w:numPr>
        <w:tabs>
          <w:tab w:val="left" w:pos="225"/>
        </w:tabs>
        <w:spacing w:line="218" w:lineRule="auto"/>
        <w:ind w:left="7" w:right="20" w:hanging="7"/>
        <w:rPr>
          <w:rFonts w:ascii="Calibri" w:eastAsia="Calibri" w:hAnsi="Calibri" w:cs="Calibri"/>
          <w:i/>
          <w:iCs/>
          <w:sz w:val="16"/>
          <w:szCs w:val="16"/>
        </w:rPr>
      </w:pPr>
      <w:r>
        <w:rPr>
          <w:rFonts w:ascii="Calibri" w:eastAsia="Calibri" w:hAnsi="Calibri" w:cs="Calibri"/>
          <w:i/>
          <w:iCs/>
          <w:sz w:val="16"/>
          <w:szCs w:val="16"/>
        </w:rPr>
        <w:t>If the Holder is of French nationality. If this is not the case, delete "from the French Embassy(s) of the country(ies) concerned" and add "from the consular or local authorities competent in view of their nationality of the country(ies) concerned.</w:t>
      </w:r>
    </w:p>
    <w:p w14:paraId="1D2B6DB1" w14:textId="77777777" w:rsidR="00E24DCA" w:rsidRDefault="00E24DCA">
      <w:pPr>
        <w:spacing w:line="238" w:lineRule="exact"/>
        <w:rPr>
          <w:sz w:val="20"/>
          <w:szCs w:val="20"/>
        </w:rPr>
      </w:pPr>
    </w:p>
    <w:p w14:paraId="261BF04D" w14:textId="77777777" w:rsidR="00E24DCA" w:rsidRDefault="00EF76FC">
      <w:pPr>
        <w:ind w:left="367"/>
        <w:rPr>
          <w:sz w:val="20"/>
          <w:szCs w:val="20"/>
        </w:rPr>
      </w:pPr>
      <w:r>
        <w:rPr>
          <w:rFonts w:ascii="Calibri" w:eastAsia="Calibri" w:hAnsi="Calibri" w:cs="Calibri"/>
          <w:sz w:val="28"/>
          <w:szCs w:val="28"/>
        </w:rPr>
        <w:t xml:space="preserve">4.4 </w:t>
      </w:r>
      <w:r>
        <w:rPr>
          <w:rFonts w:ascii="Calibri" w:eastAsia="Calibri" w:hAnsi="Calibri" w:cs="Calibri"/>
          <w:sz w:val="28"/>
          <w:szCs w:val="28"/>
          <w:u w:val="single"/>
        </w:rPr>
        <w:t>Suspension for serious and imminent risk</w:t>
      </w:r>
    </w:p>
    <w:p w14:paraId="18DE7B03" w14:textId="77777777" w:rsidR="00E24DCA" w:rsidRDefault="00E24DCA">
      <w:pPr>
        <w:spacing w:line="209" w:lineRule="exact"/>
        <w:rPr>
          <w:sz w:val="20"/>
          <w:szCs w:val="20"/>
        </w:rPr>
      </w:pPr>
    </w:p>
    <w:p w14:paraId="2A21EF0B" w14:textId="77777777" w:rsidR="00E24DCA" w:rsidRDefault="00EF76FC">
      <w:pPr>
        <w:spacing w:line="229" w:lineRule="auto"/>
        <w:ind w:left="7" w:right="20"/>
        <w:jc w:val="both"/>
        <w:rPr>
          <w:sz w:val="20"/>
          <w:szCs w:val="20"/>
        </w:rPr>
      </w:pPr>
      <w:r>
        <w:rPr>
          <w:rFonts w:ascii="Calibri" w:eastAsia="Calibri" w:hAnsi="Calibri" w:cs="Calibri"/>
        </w:rPr>
        <w:t>In the event of a risk of serious and imminent injury to the physical integrity of its personnel and any person acting on behalf of it, the Contractor may decide, without prior notification, to demobilize them from the area of performance of this contract and/or from the hazardous area, and may immediately suspend all or part of the execution of this contract.</w:t>
      </w:r>
    </w:p>
    <w:p w14:paraId="72DC4160" w14:textId="77777777" w:rsidR="00E24DCA" w:rsidRDefault="00E24DCA">
      <w:pPr>
        <w:spacing w:line="349" w:lineRule="exact"/>
        <w:rPr>
          <w:sz w:val="20"/>
          <w:szCs w:val="20"/>
        </w:rPr>
      </w:pPr>
    </w:p>
    <w:p w14:paraId="06C4EB8D" w14:textId="77777777" w:rsidR="00E24DCA" w:rsidRDefault="00EF76FC">
      <w:pPr>
        <w:ind w:left="7"/>
        <w:rPr>
          <w:sz w:val="20"/>
          <w:szCs w:val="20"/>
        </w:rPr>
      </w:pPr>
      <w:r>
        <w:rPr>
          <w:rFonts w:ascii="Calibri" w:eastAsia="Calibri" w:hAnsi="Calibri" w:cs="Calibri"/>
        </w:rPr>
        <w:t>The Holder shall inform the Contracting Authority without delay.</w:t>
      </w:r>
    </w:p>
    <w:p w14:paraId="4B8D3473" w14:textId="77777777" w:rsidR="00E24DCA" w:rsidRDefault="00E24DCA">
      <w:pPr>
        <w:spacing w:line="397" w:lineRule="exact"/>
        <w:rPr>
          <w:sz w:val="20"/>
          <w:szCs w:val="20"/>
        </w:rPr>
      </w:pPr>
    </w:p>
    <w:p w14:paraId="0321EA69" w14:textId="77777777" w:rsidR="00E24DCA" w:rsidRDefault="00EF76FC">
      <w:pPr>
        <w:spacing w:line="229" w:lineRule="auto"/>
        <w:ind w:left="7" w:right="20"/>
        <w:jc w:val="both"/>
        <w:rPr>
          <w:sz w:val="20"/>
          <w:szCs w:val="20"/>
        </w:rPr>
      </w:pPr>
      <w:r>
        <w:rPr>
          <w:rFonts w:ascii="Calibri" w:eastAsia="Calibri" w:hAnsi="Calibri" w:cs="Calibri"/>
        </w:rPr>
        <w:t>The Holder must, within a maximum period of seven (7) days from his decision, justify in writing to the Contracting Authority that his decision was compliant with the terms of the first paragraph above. He will specify the reasons that led to his decision, the foreseeable consequences for the Contract, the measures proposed to minimize these consequences and the costs incurred by this demobilization and/or suspension.</w:t>
      </w:r>
    </w:p>
    <w:p w14:paraId="472A6E53" w14:textId="77777777" w:rsidR="00E24DCA" w:rsidRDefault="00E24DCA">
      <w:pPr>
        <w:spacing w:line="399" w:lineRule="exact"/>
        <w:rPr>
          <w:sz w:val="20"/>
          <w:szCs w:val="20"/>
        </w:rPr>
      </w:pPr>
    </w:p>
    <w:p w14:paraId="41D73820" w14:textId="77777777" w:rsidR="00E24DCA" w:rsidRDefault="00EF76FC">
      <w:pPr>
        <w:spacing w:line="225" w:lineRule="auto"/>
        <w:ind w:left="7" w:right="40"/>
        <w:jc w:val="both"/>
        <w:rPr>
          <w:sz w:val="20"/>
          <w:szCs w:val="20"/>
        </w:rPr>
      </w:pPr>
      <w:r>
        <w:rPr>
          <w:rFonts w:ascii="Calibri" w:eastAsia="Calibri" w:hAnsi="Calibri" w:cs="Calibri"/>
        </w:rPr>
        <w:t>The amount of reimbursable costs, directly resulting from this suspension, demobilization and/or remobilization of personnel, after deduction of amounts paid by the Holder’s insurance, as well as the reimbursement terms must be jointly determined by the parties.</w:t>
      </w:r>
    </w:p>
    <w:p w14:paraId="78910986" w14:textId="77777777" w:rsidR="00E24DCA" w:rsidRDefault="00E24DCA">
      <w:pPr>
        <w:spacing w:line="399" w:lineRule="exact"/>
        <w:rPr>
          <w:sz w:val="20"/>
          <w:szCs w:val="20"/>
        </w:rPr>
      </w:pPr>
    </w:p>
    <w:p w14:paraId="6F275B14" w14:textId="77777777" w:rsidR="00E24DCA" w:rsidRDefault="00EF76FC">
      <w:pPr>
        <w:spacing w:line="228" w:lineRule="auto"/>
        <w:ind w:left="7" w:right="20"/>
        <w:jc w:val="both"/>
        <w:rPr>
          <w:sz w:val="20"/>
          <w:szCs w:val="20"/>
        </w:rPr>
      </w:pPr>
      <w:r>
        <w:rPr>
          <w:rFonts w:ascii="Calibri" w:eastAsia="Calibri" w:hAnsi="Calibri" w:cs="Calibri"/>
        </w:rPr>
        <w:t>The Contractor shall continue to fulfill its obligations under this contract and take all measures to minimize the consequences of the demobilization of personnel or any concerned party and a possible suspension of benefits. The parties shall determine, as necessary, any adjustments to this contract to ensure the continued performance of the services.</w:t>
      </w:r>
    </w:p>
    <w:p w14:paraId="53DE02C7" w14:textId="77777777" w:rsidR="00E24DCA" w:rsidRDefault="00E24DCA">
      <w:pPr>
        <w:spacing w:line="200" w:lineRule="exact"/>
        <w:rPr>
          <w:sz w:val="20"/>
          <w:szCs w:val="20"/>
        </w:rPr>
      </w:pPr>
    </w:p>
    <w:p w14:paraId="071D7785" w14:textId="77777777" w:rsidR="00E24DCA" w:rsidRDefault="00E24DCA">
      <w:pPr>
        <w:spacing w:line="203" w:lineRule="exact"/>
        <w:rPr>
          <w:sz w:val="20"/>
          <w:szCs w:val="20"/>
        </w:rPr>
      </w:pPr>
    </w:p>
    <w:p w14:paraId="107EDA06" w14:textId="77777777" w:rsidR="00E24DCA" w:rsidRDefault="00EF76FC">
      <w:pPr>
        <w:spacing w:line="217" w:lineRule="auto"/>
        <w:ind w:left="7" w:right="40"/>
        <w:jc w:val="both"/>
        <w:rPr>
          <w:sz w:val="20"/>
          <w:szCs w:val="20"/>
        </w:rPr>
      </w:pPr>
      <w:r>
        <w:rPr>
          <w:rFonts w:ascii="Calibri" w:eastAsia="Calibri" w:hAnsi="Calibri" w:cs="Calibri"/>
        </w:rPr>
        <w:t>In the event that the Account Holder is permanently prevented from executing this contract, article 38.1 of the CCAG PI "Contract execution difficulties" will be applied.</w:t>
      </w:r>
    </w:p>
    <w:p w14:paraId="6D7ECE33"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2640" behindDoc="1" locked="0" layoutInCell="0" allowOverlap="1" wp14:anchorId="4B253678" wp14:editId="6DA78317">
                <wp:simplePos x="0" y="0"/>
                <wp:positionH relativeFrom="column">
                  <wp:posOffset>179705</wp:posOffset>
                </wp:positionH>
                <wp:positionV relativeFrom="paragraph">
                  <wp:posOffset>340995</wp:posOffset>
                </wp:positionV>
                <wp:extent cx="571881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2CF638A" id="Shape 20"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4.15pt,26.85pt" to="464.4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" o:allowincell="f" filled="t" strokeweight=".16931mm">
                <v:stroke joinstyle="miter"/>
                <o:lock v:ext="edit" shapetype="f"/>
              </v:line>
            </w:pict>
          </mc:Fallback>
        </mc:AlternateContent>
      </w:r>
    </w:p>
    <w:p w14:paraId="34B9794F" w14:textId="77777777" w:rsidR="00E24DCA" w:rsidRDefault="00E24DCA">
      <w:pPr>
        <w:sectPr w:rsidR="00E24DCA">
          <w:pgSz w:w="11900" w:h="16838"/>
          <w:pgMar w:top="1128" w:right="1106" w:bottom="571" w:left="1133" w:header="0" w:footer="0" w:gutter="0"/>
          <w:cols w:space="720" w:equalWidth="0">
            <w:col w:w="9667"/>
          </w:cols>
        </w:sectPr>
      </w:pPr>
    </w:p>
    <w:p w14:paraId="4A6F8C10" w14:textId="77777777" w:rsidR="00E24DCA" w:rsidRDefault="00E24DCA">
      <w:pPr>
        <w:spacing w:line="200" w:lineRule="exact"/>
        <w:rPr>
          <w:sz w:val="20"/>
          <w:szCs w:val="20"/>
        </w:rPr>
      </w:pPr>
    </w:p>
    <w:p w14:paraId="345D1CC7" w14:textId="77777777" w:rsidR="00E24DCA" w:rsidRDefault="00E24DCA">
      <w:pPr>
        <w:spacing w:line="338" w:lineRule="exact"/>
        <w:rPr>
          <w:sz w:val="20"/>
          <w:szCs w:val="20"/>
        </w:rPr>
      </w:pPr>
    </w:p>
    <w:p w14:paraId="7325C566"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11</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B12C25C" w14:textId="77777777" w:rsidR="00E24DCA" w:rsidRDefault="00E24DCA">
      <w:pPr>
        <w:sectPr w:rsidR="00E24DCA">
          <w:type w:val="continuous"/>
          <w:pgSz w:w="11900" w:h="16838"/>
          <w:pgMar w:top="1128" w:right="1106" w:bottom="571" w:left="1133" w:header="0" w:footer="0" w:gutter="0"/>
          <w:cols w:space="720" w:equalWidth="0">
            <w:col w:w="9667"/>
          </w:cols>
        </w:sectPr>
      </w:pPr>
    </w:p>
    <w:p w14:paraId="69B6F0E7" w14:textId="77777777" w:rsidR="00E24DCA" w:rsidRDefault="00EF76FC">
      <w:pPr>
        <w:jc w:val="right"/>
        <w:rPr>
          <w:sz w:val="20"/>
          <w:szCs w:val="20"/>
        </w:rPr>
      </w:pPr>
      <w:bookmarkStart w:id="11" w:name="page12"/>
      <w:bookmarkEnd w:id="11"/>
      <w:r>
        <w:rPr>
          <w:rFonts w:ascii="Calibri" w:eastAsia="Calibri" w:hAnsi="Calibri" w:cs="Calibri"/>
          <w:i/>
          <w:iCs/>
          <w:sz w:val="16"/>
          <w:szCs w:val="16"/>
        </w:rPr>
        <w:t>Contract: ISR-2025-0390</w:t>
      </w:r>
    </w:p>
    <w:p w14:paraId="2A44B193" w14:textId="77777777" w:rsidR="00E24DCA" w:rsidRDefault="00E24DCA">
      <w:pPr>
        <w:spacing w:line="200" w:lineRule="exact"/>
        <w:rPr>
          <w:sz w:val="20"/>
          <w:szCs w:val="20"/>
        </w:rPr>
      </w:pPr>
    </w:p>
    <w:p w14:paraId="285D1E35" w14:textId="77777777" w:rsidR="00E24DCA" w:rsidRDefault="00E24DCA">
      <w:pPr>
        <w:spacing w:line="312" w:lineRule="exact"/>
        <w:rPr>
          <w:sz w:val="20"/>
          <w:szCs w:val="20"/>
        </w:rPr>
      </w:pPr>
    </w:p>
    <w:p w14:paraId="175CADE0" w14:textId="77777777" w:rsidR="00E24DCA" w:rsidRDefault="00EF76FC">
      <w:pPr>
        <w:rPr>
          <w:sz w:val="20"/>
          <w:szCs w:val="20"/>
        </w:rPr>
      </w:pPr>
      <w:r>
        <w:rPr>
          <w:rFonts w:ascii="Calibri" w:eastAsia="Calibri" w:hAnsi="Calibri" w:cs="Calibri"/>
          <w:b/>
          <w:bCs/>
          <w:sz w:val="32"/>
          <w:szCs w:val="32"/>
        </w:rPr>
        <w:t>5. Duration of the Contract – Execution deadlines - Renewal</w:t>
      </w:r>
    </w:p>
    <w:p w14:paraId="59871CF3" w14:textId="77777777" w:rsidR="00E24DCA" w:rsidRDefault="00E24DCA">
      <w:pPr>
        <w:spacing w:line="241" w:lineRule="exact"/>
        <w:rPr>
          <w:sz w:val="20"/>
          <w:szCs w:val="20"/>
        </w:rPr>
      </w:pPr>
    </w:p>
    <w:p w14:paraId="2F6E876C" w14:textId="77777777" w:rsidR="00E24DCA" w:rsidRDefault="00EF76FC">
      <w:pPr>
        <w:ind w:left="360"/>
        <w:rPr>
          <w:sz w:val="20"/>
          <w:szCs w:val="20"/>
        </w:rPr>
      </w:pPr>
      <w:r>
        <w:rPr>
          <w:rFonts w:ascii="Calibri" w:eastAsia="Calibri" w:hAnsi="Calibri" w:cs="Calibri"/>
          <w:sz w:val="28"/>
          <w:szCs w:val="28"/>
        </w:rPr>
        <w:t xml:space="preserve">5.1 </w:t>
      </w:r>
      <w:r>
        <w:rPr>
          <w:rFonts w:ascii="Calibri" w:eastAsia="Calibri" w:hAnsi="Calibri" w:cs="Calibri"/>
          <w:sz w:val="28"/>
          <w:szCs w:val="28"/>
          <w:u w:val="single"/>
        </w:rPr>
        <w:t>Duration of the contract</w:t>
      </w:r>
    </w:p>
    <w:p w14:paraId="3E4DF85A" w14:textId="77777777" w:rsidR="00E24DCA" w:rsidRDefault="00E24DCA">
      <w:pPr>
        <w:spacing w:line="200" w:lineRule="exact"/>
        <w:rPr>
          <w:sz w:val="20"/>
          <w:szCs w:val="20"/>
        </w:rPr>
      </w:pPr>
    </w:p>
    <w:p w14:paraId="503D5E6D" w14:textId="77777777" w:rsidR="00E24DCA" w:rsidRDefault="00E24DCA">
      <w:pPr>
        <w:spacing w:line="231" w:lineRule="exact"/>
        <w:rPr>
          <w:sz w:val="20"/>
          <w:szCs w:val="20"/>
        </w:rPr>
      </w:pPr>
    </w:p>
    <w:p w14:paraId="5D5C4B3F" w14:textId="77777777" w:rsidR="00E24DCA" w:rsidRDefault="00EF76FC">
      <w:pPr>
        <w:rPr>
          <w:sz w:val="20"/>
          <w:szCs w:val="20"/>
        </w:rPr>
      </w:pPr>
      <w:r>
        <w:rPr>
          <w:rFonts w:ascii="Calibri" w:eastAsia="Calibri" w:hAnsi="Calibri" w:cs="Calibri"/>
        </w:rPr>
        <w:t>The duration of the contract is set at 12 months.</w:t>
      </w:r>
    </w:p>
    <w:p w14:paraId="38BF8CF3" w14:textId="77777777" w:rsidR="00E24DCA" w:rsidRDefault="00E24DCA">
      <w:pPr>
        <w:spacing w:line="39" w:lineRule="exact"/>
        <w:rPr>
          <w:sz w:val="20"/>
          <w:szCs w:val="20"/>
        </w:rPr>
      </w:pPr>
    </w:p>
    <w:p w14:paraId="278F10AF" w14:textId="77777777" w:rsidR="00E24DCA" w:rsidRDefault="00EF76FC">
      <w:pPr>
        <w:rPr>
          <w:sz w:val="20"/>
          <w:szCs w:val="20"/>
        </w:rPr>
      </w:pPr>
      <w:r>
        <w:rPr>
          <w:rFonts w:ascii="Calibri" w:eastAsia="Calibri" w:hAnsi="Calibri" w:cs="Calibri"/>
        </w:rPr>
        <w:t>It will start running from the market notification.</w:t>
      </w:r>
    </w:p>
    <w:p w14:paraId="367FCB36" w14:textId="77777777" w:rsidR="00E24DCA" w:rsidRDefault="00E24DCA">
      <w:pPr>
        <w:spacing w:line="241" w:lineRule="exact"/>
        <w:rPr>
          <w:sz w:val="20"/>
          <w:szCs w:val="20"/>
        </w:rPr>
      </w:pPr>
    </w:p>
    <w:p w14:paraId="5FA3B4F3" w14:textId="77777777" w:rsidR="00E24DCA" w:rsidRDefault="00EF76FC">
      <w:pPr>
        <w:ind w:left="360"/>
        <w:rPr>
          <w:sz w:val="20"/>
          <w:szCs w:val="20"/>
        </w:rPr>
      </w:pPr>
      <w:r>
        <w:rPr>
          <w:rFonts w:ascii="Calibri" w:eastAsia="Calibri" w:hAnsi="Calibri" w:cs="Calibri"/>
          <w:sz w:val="28"/>
          <w:szCs w:val="28"/>
        </w:rPr>
        <w:t xml:space="preserve">5.2 </w:t>
      </w:r>
      <w:r>
        <w:rPr>
          <w:rFonts w:ascii="Calibri" w:eastAsia="Calibri" w:hAnsi="Calibri" w:cs="Calibri"/>
          <w:sz w:val="28"/>
          <w:szCs w:val="28"/>
          <w:u w:val="single"/>
        </w:rPr>
        <w:t>Execution times</w:t>
      </w:r>
    </w:p>
    <w:p w14:paraId="2661C26B" w14:textId="77777777" w:rsidR="00E24DCA" w:rsidRDefault="00E24DCA">
      <w:pPr>
        <w:spacing w:line="159" w:lineRule="exact"/>
        <w:rPr>
          <w:sz w:val="20"/>
          <w:szCs w:val="20"/>
        </w:rPr>
      </w:pPr>
    </w:p>
    <w:p w14:paraId="0F6C4B2E" w14:textId="77777777" w:rsidR="00E24DCA" w:rsidRDefault="00EF76FC">
      <w:pPr>
        <w:rPr>
          <w:sz w:val="20"/>
          <w:szCs w:val="20"/>
        </w:rPr>
      </w:pPr>
      <w:r>
        <w:rPr>
          <w:rFonts w:ascii="Calibri" w:eastAsia="Calibri" w:hAnsi="Calibri" w:cs="Calibri"/>
        </w:rPr>
        <w:t>The lead times for services are expected to be (six) 6 months.</w:t>
      </w:r>
    </w:p>
    <w:p w14:paraId="488CE20D" w14:textId="77777777" w:rsidR="00E24DCA" w:rsidRDefault="00E24DCA">
      <w:pPr>
        <w:spacing w:line="241" w:lineRule="exact"/>
        <w:rPr>
          <w:sz w:val="20"/>
          <w:szCs w:val="20"/>
        </w:rPr>
      </w:pPr>
    </w:p>
    <w:p w14:paraId="5FC8EB5B" w14:textId="77777777" w:rsidR="00E24DCA" w:rsidRDefault="00EF76FC">
      <w:pPr>
        <w:ind w:left="360"/>
        <w:rPr>
          <w:sz w:val="20"/>
          <w:szCs w:val="20"/>
        </w:rPr>
      </w:pPr>
      <w:r>
        <w:rPr>
          <w:rFonts w:ascii="Calibri" w:eastAsia="Calibri" w:hAnsi="Calibri" w:cs="Calibri"/>
          <w:sz w:val="28"/>
          <w:szCs w:val="28"/>
        </w:rPr>
        <w:t xml:space="preserve">5.3 </w:t>
      </w:r>
      <w:r>
        <w:rPr>
          <w:rFonts w:ascii="Calibri" w:eastAsia="Calibri" w:hAnsi="Calibri" w:cs="Calibri"/>
          <w:sz w:val="28"/>
          <w:szCs w:val="28"/>
          <w:u w:val="single"/>
        </w:rPr>
        <w:t>Renewal</w:t>
      </w:r>
    </w:p>
    <w:p w14:paraId="39F9EBB5" w14:textId="77777777" w:rsidR="00E24DCA" w:rsidRDefault="00E24DCA">
      <w:pPr>
        <w:spacing w:line="159" w:lineRule="exact"/>
        <w:rPr>
          <w:sz w:val="20"/>
          <w:szCs w:val="20"/>
        </w:rPr>
      </w:pPr>
    </w:p>
    <w:p w14:paraId="43D45CF0" w14:textId="77777777" w:rsidR="00E24DCA" w:rsidRDefault="00EF76FC">
      <w:pPr>
        <w:rPr>
          <w:sz w:val="20"/>
          <w:szCs w:val="20"/>
        </w:rPr>
      </w:pPr>
      <w:r>
        <w:rPr>
          <w:rFonts w:ascii="Calibri" w:eastAsia="Calibri" w:hAnsi="Calibri" w:cs="Calibri"/>
        </w:rPr>
        <w:t>The contract will not be renewed.</w:t>
      </w:r>
    </w:p>
    <w:p w14:paraId="44FE4964" w14:textId="77777777" w:rsidR="00E24DCA" w:rsidRDefault="00E24DCA">
      <w:pPr>
        <w:spacing w:line="238" w:lineRule="exact"/>
        <w:rPr>
          <w:sz w:val="20"/>
          <w:szCs w:val="20"/>
        </w:rPr>
      </w:pPr>
    </w:p>
    <w:p w14:paraId="6A5251E0" w14:textId="77777777" w:rsidR="00E24DCA" w:rsidRDefault="00EF76FC">
      <w:pPr>
        <w:rPr>
          <w:sz w:val="20"/>
          <w:szCs w:val="20"/>
        </w:rPr>
      </w:pPr>
      <w:r>
        <w:rPr>
          <w:rFonts w:ascii="Calibri" w:eastAsia="Calibri" w:hAnsi="Calibri" w:cs="Calibri"/>
          <w:b/>
          <w:bCs/>
          <w:sz w:val="32"/>
          <w:szCs w:val="32"/>
        </w:rPr>
        <w:t>6. Price and price variation</w:t>
      </w:r>
    </w:p>
    <w:p w14:paraId="731BE254" w14:textId="77777777" w:rsidR="00E24DCA" w:rsidRDefault="00E24DCA">
      <w:pPr>
        <w:spacing w:line="210" w:lineRule="exact"/>
        <w:rPr>
          <w:sz w:val="20"/>
          <w:szCs w:val="20"/>
        </w:rPr>
      </w:pPr>
    </w:p>
    <w:p w14:paraId="0FC69632" w14:textId="77777777" w:rsidR="00E24DCA" w:rsidRDefault="00EF76FC">
      <w:pPr>
        <w:spacing w:line="218" w:lineRule="auto"/>
        <w:ind w:right="960"/>
        <w:rPr>
          <w:sz w:val="20"/>
          <w:szCs w:val="20"/>
        </w:rPr>
      </w:pPr>
      <w:r>
        <w:rPr>
          <w:rFonts w:ascii="Calibri" w:eastAsia="Calibri" w:hAnsi="Calibri" w:cs="Calibri"/>
        </w:rPr>
        <w:t>The services covered by the Contract will be remunerated by applying the overall and flat-rate amount specified below.</w:t>
      </w:r>
    </w:p>
    <w:p w14:paraId="507CC25F" w14:textId="77777777" w:rsidR="00E24DCA" w:rsidRDefault="00E24DCA">
      <w:pPr>
        <w:spacing w:line="42" w:lineRule="exact"/>
        <w:rPr>
          <w:sz w:val="20"/>
          <w:szCs w:val="20"/>
        </w:rPr>
      </w:pPr>
    </w:p>
    <w:p w14:paraId="5D3997EB" w14:textId="77777777" w:rsidR="00E24DCA" w:rsidRDefault="00EF76FC">
      <w:pPr>
        <w:rPr>
          <w:sz w:val="20"/>
          <w:szCs w:val="20"/>
        </w:rPr>
      </w:pPr>
      <w:r>
        <w:rPr>
          <w:rFonts w:ascii="Calibri" w:eastAsia="Calibri" w:hAnsi="Calibri" w:cs="Calibri"/>
        </w:rPr>
        <w:t>Amount excluding tax (in figures) (€): ……………………………………………………………………………</w:t>
      </w:r>
    </w:p>
    <w:p w14:paraId="0585F14F" w14:textId="77777777" w:rsidR="00E24DCA" w:rsidRDefault="00E24DCA">
      <w:pPr>
        <w:spacing w:line="39" w:lineRule="exact"/>
        <w:rPr>
          <w:sz w:val="20"/>
          <w:szCs w:val="20"/>
        </w:rPr>
      </w:pPr>
    </w:p>
    <w:p w14:paraId="7E871C7E" w14:textId="77777777" w:rsidR="00E24DCA" w:rsidRDefault="00EF76FC">
      <w:pPr>
        <w:rPr>
          <w:sz w:val="20"/>
          <w:szCs w:val="20"/>
        </w:rPr>
      </w:pPr>
      <w:r>
        <w:rPr>
          <w:rFonts w:ascii="Calibri" w:eastAsia="Calibri" w:hAnsi="Calibri" w:cs="Calibri"/>
        </w:rPr>
        <w:t>VAT amount at the rate of ...... % : ……………………………………………………………………………………</w:t>
      </w:r>
    </w:p>
    <w:p w14:paraId="205D01D7" w14:textId="77777777" w:rsidR="00E24DCA" w:rsidRDefault="00E24DCA">
      <w:pPr>
        <w:spacing w:line="41" w:lineRule="exact"/>
        <w:rPr>
          <w:sz w:val="20"/>
          <w:szCs w:val="20"/>
        </w:rPr>
      </w:pPr>
    </w:p>
    <w:p w14:paraId="2B1C5685" w14:textId="77777777" w:rsidR="00E24DCA" w:rsidRDefault="00EF76FC">
      <w:pPr>
        <w:rPr>
          <w:sz w:val="20"/>
          <w:szCs w:val="20"/>
        </w:rPr>
      </w:pPr>
      <w:r>
        <w:rPr>
          <w:rFonts w:ascii="Calibri" w:eastAsia="Calibri" w:hAnsi="Calibri" w:cs="Calibri"/>
        </w:rPr>
        <w:t>Amount including tax (in figures) (€): ……………………………………………………………………………………..</w:t>
      </w:r>
    </w:p>
    <w:p w14:paraId="792FF5BE" w14:textId="77777777" w:rsidR="00E24DCA" w:rsidRDefault="00E24DCA">
      <w:pPr>
        <w:spacing w:line="41" w:lineRule="exact"/>
        <w:rPr>
          <w:sz w:val="20"/>
          <w:szCs w:val="20"/>
        </w:rPr>
      </w:pPr>
    </w:p>
    <w:p w14:paraId="3FF37A87" w14:textId="77777777" w:rsidR="00E24DCA" w:rsidRDefault="00EF76FC">
      <w:pPr>
        <w:rPr>
          <w:sz w:val="20"/>
          <w:szCs w:val="20"/>
        </w:rPr>
      </w:pPr>
      <w:r>
        <w:rPr>
          <w:rFonts w:ascii="Calibri" w:eastAsia="Calibri" w:hAnsi="Calibri" w:cs="Calibri"/>
        </w:rPr>
        <w:t>Amount including tax (in letters) (€): ……………………………………………………………………………………….</w:t>
      </w:r>
    </w:p>
    <w:p w14:paraId="7AB0544C" w14:textId="77777777" w:rsidR="00E24DCA" w:rsidRDefault="00E24DCA">
      <w:pPr>
        <w:spacing w:line="88" w:lineRule="exact"/>
        <w:rPr>
          <w:sz w:val="20"/>
          <w:szCs w:val="20"/>
        </w:rPr>
      </w:pPr>
    </w:p>
    <w:p w14:paraId="599EDDD8" w14:textId="77777777" w:rsidR="00E24DCA" w:rsidRDefault="00EF76FC">
      <w:pPr>
        <w:spacing w:line="218" w:lineRule="auto"/>
        <w:ind w:right="40"/>
        <w:jc w:val="both"/>
        <w:rPr>
          <w:sz w:val="20"/>
          <w:szCs w:val="20"/>
        </w:rPr>
      </w:pPr>
      <w:r>
        <w:rPr>
          <w:rFonts w:ascii="Calibri" w:eastAsia="Calibri" w:hAnsi="Calibri" w:cs="Calibri"/>
        </w:rPr>
        <w:t>The amount of the offer includes all expenses necessary for the execution of the Contract under the conditions of the article «Content of prices» below.</w:t>
      </w:r>
    </w:p>
    <w:p w14:paraId="3EB19996" w14:textId="77777777" w:rsidR="00E24DCA" w:rsidRDefault="00E24DCA">
      <w:pPr>
        <w:spacing w:line="398" w:lineRule="exact"/>
        <w:rPr>
          <w:sz w:val="20"/>
          <w:szCs w:val="20"/>
        </w:rPr>
      </w:pPr>
    </w:p>
    <w:p w14:paraId="3E5DDB78" w14:textId="77777777" w:rsidR="00E24DCA" w:rsidRDefault="00EF76FC">
      <w:pPr>
        <w:spacing w:line="225" w:lineRule="auto"/>
        <w:ind w:right="20"/>
        <w:jc w:val="both"/>
        <w:rPr>
          <w:sz w:val="20"/>
          <w:szCs w:val="20"/>
        </w:rPr>
      </w:pPr>
      <w:r>
        <w:rPr>
          <w:rFonts w:ascii="Calibri" w:eastAsia="Calibri" w:hAnsi="Calibri" w:cs="Calibri"/>
        </w:rPr>
        <w:t>In the event of a grouping, the detailed breakdown of the services and tasks to be carried out by each of the members of the grouping and the amount of the contract awarded to each are set out in the attached annex.</w:t>
      </w:r>
    </w:p>
    <w:p w14:paraId="31B96B7A" w14:textId="77777777" w:rsidR="00E24DCA" w:rsidRDefault="00E24DCA">
      <w:pPr>
        <w:spacing w:line="242" w:lineRule="exact"/>
        <w:rPr>
          <w:sz w:val="20"/>
          <w:szCs w:val="20"/>
        </w:rPr>
      </w:pPr>
    </w:p>
    <w:p w14:paraId="315CFBD7" w14:textId="77777777" w:rsidR="00E24DCA" w:rsidRDefault="00EF76FC">
      <w:pPr>
        <w:ind w:left="360"/>
        <w:rPr>
          <w:sz w:val="20"/>
          <w:szCs w:val="20"/>
        </w:rPr>
      </w:pPr>
      <w:r>
        <w:rPr>
          <w:rFonts w:ascii="Calibri" w:eastAsia="Calibri" w:hAnsi="Calibri" w:cs="Calibri"/>
          <w:sz w:val="28"/>
          <w:szCs w:val="28"/>
        </w:rPr>
        <w:t xml:space="preserve">6.1 </w:t>
      </w:r>
      <w:r>
        <w:rPr>
          <w:rFonts w:ascii="Calibri" w:eastAsia="Calibri" w:hAnsi="Calibri" w:cs="Calibri"/>
          <w:sz w:val="28"/>
          <w:szCs w:val="28"/>
          <w:u w:val="single"/>
        </w:rPr>
        <w:t>Method of establishing the Contract’s prices</w:t>
      </w:r>
    </w:p>
    <w:p w14:paraId="57363CBF" w14:textId="77777777" w:rsidR="00E24DCA" w:rsidRDefault="00E24DCA">
      <w:pPr>
        <w:spacing w:line="208" w:lineRule="exact"/>
        <w:rPr>
          <w:sz w:val="20"/>
          <w:szCs w:val="20"/>
        </w:rPr>
      </w:pPr>
    </w:p>
    <w:p w14:paraId="56C55CD4" w14:textId="77777777" w:rsidR="00E24DCA" w:rsidRDefault="00EF76FC">
      <w:pPr>
        <w:spacing w:line="218" w:lineRule="auto"/>
        <w:ind w:right="40"/>
        <w:jc w:val="both"/>
        <w:rPr>
          <w:sz w:val="20"/>
          <w:szCs w:val="20"/>
        </w:rPr>
      </w:pPr>
      <w:r>
        <w:rPr>
          <w:rFonts w:ascii="Calibri" w:eastAsia="Calibri" w:hAnsi="Calibri" w:cs="Calibri"/>
        </w:rPr>
        <w:t>The price of this contract is deemed to be established on the basis of the economic conditions defined in the article</w:t>
      </w:r>
      <w:r>
        <w:rPr>
          <w:rFonts w:ascii="Calibri" w:eastAsia="Calibri" w:hAnsi="Calibri" w:cs="Calibri"/>
          <w:i/>
          <w:iCs/>
        </w:rPr>
        <w:t xml:space="preserve"> Price variation below.</w:t>
      </w:r>
    </w:p>
    <w:p w14:paraId="6C870B01" w14:textId="77777777" w:rsidR="00E24DCA" w:rsidRDefault="00E24DCA">
      <w:pPr>
        <w:spacing w:line="242" w:lineRule="exact"/>
        <w:rPr>
          <w:sz w:val="20"/>
          <w:szCs w:val="20"/>
        </w:rPr>
      </w:pPr>
    </w:p>
    <w:p w14:paraId="13BE04FA" w14:textId="77777777" w:rsidR="00E24DCA" w:rsidRDefault="00EF76FC">
      <w:pPr>
        <w:ind w:left="360"/>
        <w:rPr>
          <w:sz w:val="20"/>
          <w:szCs w:val="20"/>
        </w:rPr>
      </w:pPr>
      <w:r>
        <w:rPr>
          <w:rFonts w:ascii="Calibri" w:eastAsia="Calibri" w:hAnsi="Calibri" w:cs="Calibri"/>
          <w:sz w:val="28"/>
          <w:szCs w:val="28"/>
        </w:rPr>
        <w:t xml:space="preserve">6.2 </w:t>
      </w:r>
      <w:r>
        <w:rPr>
          <w:rFonts w:ascii="Calibri" w:eastAsia="Calibri" w:hAnsi="Calibri" w:cs="Calibri"/>
          <w:sz w:val="28"/>
          <w:szCs w:val="28"/>
          <w:u w:val="single"/>
        </w:rPr>
        <w:t>Content of the prices</w:t>
      </w:r>
    </w:p>
    <w:p w14:paraId="7BD1959A" w14:textId="77777777" w:rsidR="00E24DCA" w:rsidRDefault="00E24DCA">
      <w:pPr>
        <w:spacing w:line="208" w:lineRule="exact"/>
        <w:rPr>
          <w:sz w:val="20"/>
          <w:szCs w:val="20"/>
        </w:rPr>
      </w:pPr>
    </w:p>
    <w:p w14:paraId="32652A49" w14:textId="77777777" w:rsidR="00E24DCA" w:rsidRDefault="00EF76FC">
      <w:pPr>
        <w:spacing w:line="228" w:lineRule="auto"/>
        <w:ind w:right="20"/>
        <w:jc w:val="both"/>
        <w:rPr>
          <w:sz w:val="20"/>
          <w:szCs w:val="20"/>
        </w:rPr>
      </w:pPr>
      <w:r>
        <w:rPr>
          <w:rFonts w:ascii="Calibri" w:eastAsia="Calibri" w:hAnsi="Calibri" w:cs="Calibri"/>
        </w:rPr>
        <w:t>By derogation from Article 10.1.3 of the CCAG PI, all amounts included in this contract are deemed to include all the normally foreseeable constraints for the performance of the services covered by the contract, all expenses resulting from the performance of the services, so that the contracting authority has nothing to pay in addition.</w:t>
      </w:r>
    </w:p>
    <w:p w14:paraId="6E13F760" w14:textId="77777777" w:rsidR="00E24DCA" w:rsidRDefault="00E24DCA">
      <w:pPr>
        <w:spacing w:line="93" w:lineRule="exact"/>
        <w:rPr>
          <w:sz w:val="20"/>
          <w:szCs w:val="20"/>
        </w:rPr>
      </w:pPr>
    </w:p>
    <w:p w14:paraId="0F061B4F" w14:textId="77777777" w:rsidR="00E24DCA" w:rsidRDefault="00EF76FC">
      <w:pPr>
        <w:spacing w:line="218" w:lineRule="auto"/>
        <w:ind w:right="40"/>
        <w:jc w:val="both"/>
        <w:rPr>
          <w:sz w:val="20"/>
          <w:szCs w:val="20"/>
        </w:rPr>
      </w:pPr>
      <w:r>
        <w:rPr>
          <w:rFonts w:ascii="Calibri" w:eastAsia="Calibri" w:hAnsi="Calibri" w:cs="Calibri"/>
        </w:rPr>
        <w:t>The price includes in particular salaries, all premiums, insurance, allowances, social charges, and any taxes inherent to the market, overheads, etc.</w:t>
      </w:r>
    </w:p>
    <w:p w14:paraId="78525BDF" w14:textId="77777777" w:rsidR="00E24DCA" w:rsidRDefault="00E24DCA">
      <w:pPr>
        <w:spacing w:line="241" w:lineRule="exact"/>
        <w:rPr>
          <w:sz w:val="20"/>
          <w:szCs w:val="20"/>
        </w:rPr>
      </w:pPr>
    </w:p>
    <w:p w14:paraId="0A9B605E" w14:textId="77777777" w:rsidR="00E24DCA" w:rsidRDefault="00EF76FC">
      <w:pPr>
        <w:ind w:left="360"/>
        <w:rPr>
          <w:sz w:val="20"/>
          <w:szCs w:val="20"/>
        </w:rPr>
      </w:pPr>
      <w:r>
        <w:rPr>
          <w:rFonts w:ascii="Calibri" w:eastAsia="Calibri" w:hAnsi="Calibri" w:cs="Calibri"/>
          <w:sz w:val="28"/>
          <w:szCs w:val="28"/>
        </w:rPr>
        <w:t xml:space="preserve">6.3 </w:t>
      </w:r>
      <w:r>
        <w:rPr>
          <w:rFonts w:ascii="Calibri" w:eastAsia="Calibri" w:hAnsi="Calibri" w:cs="Calibri"/>
          <w:sz w:val="28"/>
          <w:szCs w:val="28"/>
          <w:u w:val="single"/>
        </w:rPr>
        <w:t>Regarding mission expenses</w:t>
      </w:r>
    </w:p>
    <w:p w14:paraId="05CCAE6C" w14:textId="77777777" w:rsidR="00E24DCA" w:rsidRDefault="00E24DCA">
      <w:pPr>
        <w:spacing w:line="159" w:lineRule="exact"/>
        <w:rPr>
          <w:sz w:val="20"/>
          <w:szCs w:val="20"/>
        </w:rPr>
      </w:pPr>
    </w:p>
    <w:p w14:paraId="184C2886" w14:textId="77777777" w:rsidR="00E24DCA" w:rsidRDefault="00EF76FC">
      <w:pPr>
        <w:rPr>
          <w:sz w:val="20"/>
          <w:szCs w:val="20"/>
        </w:rPr>
      </w:pPr>
      <w:r>
        <w:rPr>
          <w:rFonts w:ascii="Calibri" w:eastAsia="Calibri" w:hAnsi="Calibri" w:cs="Calibri"/>
        </w:rPr>
        <w:t>The mission fees will be paid at a fixed rate.</w:t>
      </w:r>
    </w:p>
    <w:p w14:paraId="3CBB5480"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3664" behindDoc="1" locked="0" layoutInCell="0" allowOverlap="1" wp14:anchorId="4E5CFFF7" wp14:editId="60D4953F">
                <wp:simplePos x="0" y="0"/>
                <wp:positionH relativeFrom="column">
                  <wp:posOffset>175260</wp:posOffset>
                </wp:positionH>
                <wp:positionV relativeFrom="paragraph">
                  <wp:posOffset>439420</wp:posOffset>
                </wp:positionV>
                <wp:extent cx="571881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07D35B4" id="Shape 21"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3.8pt,34.6pt" to="464.1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" o:allowincell="f" filled="t" strokeweight=".16931mm">
                <v:stroke joinstyle="miter"/>
                <o:lock v:ext="edit" shapetype="f"/>
              </v:line>
            </w:pict>
          </mc:Fallback>
        </mc:AlternateContent>
      </w:r>
    </w:p>
    <w:p w14:paraId="79A598B3" w14:textId="77777777" w:rsidR="00E24DCA" w:rsidRDefault="00E24DCA">
      <w:pPr>
        <w:sectPr w:rsidR="00E24DCA">
          <w:pgSz w:w="11900" w:h="16838"/>
          <w:pgMar w:top="1128" w:right="1106" w:bottom="571" w:left="1140" w:header="0" w:footer="0" w:gutter="0"/>
          <w:cols w:space="720" w:equalWidth="0">
            <w:col w:w="9660"/>
          </w:cols>
        </w:sectPr>
      </w:pPr>
    </w:p>
    <w:p w14:paraId="60E001F0" w14:textId="77777777" w:rsidR="00E24DCA" w:rsidRDefault="00E24DCA">
      <w:pPr>
        <w:spacing w:line="200" w:lineRule="exact"/>
        <w:rPr>
          <w:sz w:val="20"/>
          <w:szCs w:val="20"/>
        </w:rPr>
      </w:pPr>
    </w:p>
    <w:p w14:paraId="0CB73838" w14:textId="77777777" w:rsidR="00E24DCA" w:rsidRDefault="00E24DCA">
      <w:pPr>
        <w:spacing w:line="200" w:lineRule="exact"/>
        <w:rPr>
          <w:sz w:val="20"/>
          <w:szCs w:val="20"/>
        </w:rPr>
      </w:pPr>
    </w:p>
    <w:p w14:paraId="6BF482A0" w14:textId="77777777" w:rsidR="00E24DCA" w:rsidRDefault="00E24DCA">
      <w:pPr>
        <w:spacing w:line="293" w:lineRule="exact"/>
        <w:rPr>
          <w:sz w:val="20"/>
          <w:szCs w:val="20"/>
        </w:rPr>
      </w:pPr>
    </w:p>
    <w:p w14:paraId="1E441C81"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12</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36063564" w14:textId="77777777" w:rsidR="00E24DCA" w:rsidRDefault="00E24DCA">
      <w:pPr>
        <w:sectPr w:rsidR="00E24DCA">
          <w:type w:val="continuous"/>
          <w:pgSz w:w="11900" w:h="16838"/>
          <w:pgMar w:top="1128" w:right="1106" w:bottom="571" w:left="1140" w:header="0" w:footer="0" w:gutter="0"/>
          <w:cols w:space="720" w:equalWidth="0">
            <w:col w:w="9660"/>
          </w:cols>
        </w:sectPr>
      </w:pPr>
    </w:p>
    <w:p w14:paraId="273AFD78" w14:textId="77777777" w:rsidR="00E24DCA" w:rsidRDefault="00EF76FC">
      <w:pPr>
        <w:jc w:val="right"/>
        <w:rPr>
          <w:sz w:val="20"/>
          <w:szCs w:val="20"/>
        </w:rPr>
      </w:pPr>
      <w:bookmarkStart w:id="12" w:name="page13"/>
      <w:bookmarkEnd w:id="12"/>
      <w:r>
        <w:rPr>
          <w:rFonts w:ascii="Calibri" w:eastAsia="Calibri" w:hAnsi="Calibri" w:cs="Calibri"/>
          <w:i/>
          <w:iCs/>
          <w:sz w:val="16"/>
          <w:szCs w:val="16"/>
        </w:rPr>
        <w:t>Contract: ISR-2025-0390</w:t>
      </w:r>
    </w:p>
    <w:p w14:paraId="1D1AAAA7" w14:textId="77777777" w:rsidR="00E24DCA" w:rsidRDefault="00E24DCA">
      <w:pPr>
        <w:spacing w:line="200" w:lineRule="exact"/>
        <w:rPr>
          <w:sz w:val="20"/>
          <w:szCs w:val="20"/>
        </w:rPr>
      </w:pPr>
    </w:p>
    <w:p w14:paraId="23119C24" w14:textId="77777777" w:rsidR="00E24DCA" w:rsidRDefault="00E24DCA">
      <w:pPr>
        <w:spacing w:line="315" w:lineRule="exact"/>
        <w:rPr>
          <w:sz w:val="20"/>
          <w:szCs w:val="20"/>
        </w:rPr>
      </w:pPr>
    </w:p>
    <w:p w14:paraId="759FD1E3" w14:textId="77777777" w:rsidR="00E24DCA" w:rsidRDefault="00EF76FC">
      <w:pPr>
        <w:tabs>
          <w:tab w:val="left" w:pos="1386"/>
        </w:tabs>
        <w:ind w:left="727"/>
        <w:rPr>
          <w:sz w:val="20"/>
          <w:szCs w:val="20"/>
        </w:rPr>
      </w:pPr>
      <w:r>
        <w:rPr>
          <w:rFonts w:ascii="Calibri" w:eastAsia="Calibri" w:hAnsi="Calibri" w:cs="Calibri"/>
          <w:sz w:val="24"/>
          <w:szCs w:val="24"/>
        </w:rPr>
        <w:t>6.3.1</w:t>
      </w:r>
      <w:r>
        <w:rPr>
          <w:sz w:val="20"/>
          <w:szCs w:val="20"/>
        </w:rPr>
        <w:tab/>
      </w:r>
      <w:r>
        <w:rPr>
          <w:rFonts w:ascii="Calibri" w:eastAsia="Calibri" w:hAnsi="Calibri" w:cs="Calibri"/>
          <w:sz w:val="24"/>
          <w:szCs w:val="24"/>
          <w:u w:val="single"/>
        </w:rPr>
        <w:t>Rules applicable to transport</w:t>
      </w:r>
    </w:p>
    <w:p w14:paraId="0F43F63E" w14:textId="77777777" w:rsidR="00E24DCA" w:rsidRDefault="00E24DCA">
      <w:pPr>
        <w:spacing w:line="209" w:lineRule="exact"/>
        <w:rPr>
          <w:sz w:val="20"/>
          <w:szCs w:val="20"/>
        </w:rPr>
      </w:pPr>
    </w:p>
    <w:p w14:paraId="3D4A56E8" w14:textId="77777777" w:rsidR="00E24DCA" w:rsidRDefault="00EF76FC">
      <w:pPr>
        <w:spacing w:line="217" w:lineRule="auto"/>
        <w:ind w:left="7" w:right="20"/>
        <w:jc w:val="both"/>
        <w:rPr>
          <w:sz w:val="20"/>
          <w:szCs w:val="20"/>
        </w:rPr>
      </w:pPr>
      <w:r>
        <w:rPr>
          <w:rFonts w:ascii="Calibri" w:eastAsia="Calibri" w:hAnsi="Calibri" w:cs="Calibri"/>
        </w:rPr>
        <w:t>Prices are understood as Origin (headquarters/provider’s agency) /Destination (AFD agency concerned by the mission).</w:t>
      </w:r>
    </w:p>
    <w:p w14:paraId="67F4C677" w14:textId="77777777" w:rsidR="00E24DCA" w:rsidRDefault="00E24DCA">
      <w:pPr>
        <w:spacing w:line="41" w:lineRule="exact"/>
        <w:rPr>
          <w:sz w:val="20"/>
          <w:szCs w:val="20"/>
        </w:rPr>
      </w:pPr>
    </w:p>
    <w:p w14:paraId="346EA84F" w14:textId="77777777" w:rsidR="00E24DCA" w:rsidRDefault="00EF76FC">
      <w:pPr>
        <w:ind w:left="7"/>
        <w:rPr>
          <w:sz w:val="20"/>
          <w:szCs w:val="20"/>
        </w:rPr>
      </w:pPr>
      <w:r>
        <w:rPr>
          <w:rFonts w:ascii="Calibri" w:eastAsia="Calibri" w:hAnsi="Calibri" w:cs="Calibri"/>
        </w:rPr>
        <w:t>The most direct and economical travel solution must be systematically proposed.</w:t>
      </w:r>
    </w:p>
    <w:p w14:paraId="143BB9D1" w14:textId="77777777" w:rsidR="00E24DCA" w:rsidRDefault="00E24DCA">
      <w:pPr>
        <w:spacing w:line="90" w:lineRule="exact"/>
        <w:rPr>
          <w:sz w:val="20"/>
          <w:szCs w:val="20"/>
        </w:rPr>
      </w:pPr>
    </w:p>
    <w:p w14:paraId="5254359B" w14:textId="77777777" w:rsidR="00E24DCA" w:rsidRDefault="00EF76FC">
      <w:pPr>
        <w:spacing w:line="217" w:lineRule="auto"/>
        <w:ind w:left="7" w:right="40"/>
        <w:jc w:val="both"/>
        <w:rPr>
          <w:sz w:val="20"/>
          <w:szCs w:val="20"/>
        </w:rPr>
      </w:pPr>
      <w:r>
        <w:rPr>
          <w:rFonts w:ascii="Calibri" w:eastAsia="Calibri" w:hAnsi="Calibri" w:cs="Calibri"/>
        </w:rPr>
        <w:t>Consultants must schedule their assignments as best as possible to allow the booking of tickets at advantageous rates.</w:t>
      </w:r>
    </w:p>
    <w:p w14:paraId="03995B5F" w14:textId="77777777" w:rsidR="00E24DCA" w:rsidRDefault="00E24DCA">
      <w:pPr>
        <w:spacing w:line="41" w:lineRule="exact"/>
        <w:rPr>
          <w:sz w:val="20"/>
          <w:szCs w:val="20"/>
        </w:rPr>
      </w:pPr>
    </w:p>
    <w:p w14:paraId="2D52F9BE" w14:textId="77777777" w:rsidR="00E24DCA" w:rsidRDefault="00EF76FC">
      <w:pPr>
        <w:ind w:left="7"/>
        <w:rPr>
          <w:sz w:val="20"/>
          <w:szCs w:val="20"/>
        </w:rPr>
      </w:pPr>
      <w:r>
        <w:rPr>
          <w:rFonts w:ascii="Calibri" w:eastAsia="Calibri" w:hAnsi="Calibri" w:cs="Calibri"/>
        </w:rPr>
        <w:t>Regarding air transport, the default travel conditions are those corresponding to the class</w:t>
      </w:r>
    </w:p>
    <w:p w14:paraId="6343CAA2" w14:textId="77777777" w:rsidR="00E24DCA" w:rsidRDefault="00EF76FC">
      <w:pPr>
        <w:ind w:left="7"/>
        <w:rPr>
          <w:sz w:val="20"/>
          <w:szCs w:val="20"/>
        </w:rPr>
      </w:pPr>
      <w:r>
        <w:rPr>
          <w:rFonts w:ascii="Calibri" w:eastAsia="Calibri" w:hAnsi="Calibri" w:cs="Calibri"/>
        </w:rPr>
        <w:t>Economic of airlines. Business trips can be done in class</w:t>
      </w:r>
    </w:p>
    <w:p w14:paraId="3AC1962C" w14:textId="77777777" w:rsidR="00E24DCA" w:rsidRDefault="00EF76FC">
      <w:pPr>
        <w:ind w:left="7"/>
        <w:rPr>
          <w:sz w:val="20"/>
          <w:szCs w:val="20"/>
        </w:rPr>
      </w:pPr>
      <w:r>
        <w:rPr>
          <w:rFonts w:ascii="Calibri" w:eastAsia="Calibri" w:hAnsi="Calibri" w:cs="Calibri"/>
        </w:rPr>
        <w:t>Cases when one of the following conditions is met:</w:t>
      </w:r>
    </w:p>
    <w:p w14:paraId="2FAAF059" w14:textId="77777777" w:rsidR="00E24DCA" w:rsidRDefault="00E24DCA">
      <w:pPr>
        <w:spacing w:line="88" w:lineRule="exact"/>
        <w:rPr>
          <w:sz w:val="20"/>
          <w:szCs w:val="20"/>
        </w:rPr>
      </w:pPr>
    </w:p>
    <w:p w14:paraId="4BD3626B" w14:textId="77777777" w:rsidR="00E24DCA" w:rsidRDefault="00EF76FC">
      <w:pPr>
        <w:numPr>
          <w:ilvl w:val="0"/>
          <w:numId w:val="13"/>
        </w:numPr>
        <w:tabs>
          <w:tab w:val="left" w:pos="124"/>
        </w:tabs>
        <w:spacing w:line="218" w:lineRule="auto"/>
        <w:ind w:left="7" w:right="20" w:hanging="7"/>
        <w:rPr>
          <w:rFonts w:ascii="Calibri" w:eastAsia="Calibri" w:hAnsi="Calibri" w:cs="Calibri"/>
        </w:rPr>
      </w:pPr>
      <w:r>
        <w:rPr>
          <w:rFonts w:ascii="Calibri" w:eastAsia="Calibri" w:hAnsi="Calibri" w:cs="Calibri"/>
        </w:rPr>
        <w:t>the journey has a travel time (takeoff from the origin airport - landing at the destination airport) greater than 10 hours;</w:t>
      </w:r>
    </w:p>
    <w:p w14:paraId="077385C8" w14:textId="77777777" w:rsidR="00E24DCA" w:rsidRDefault="00E24DCA">
      <w:pPr>
        <w:spacing w:line="42" w:lineRule="exact"/>
        <w:rPr>
          <w:rFonts w:ascii="Calibri" w:eastAsia="Calibri" w:hAnsi="Calibri" w:cs="Calibri"/>
        </w:rPr>
      </w:pPr>
    </w:p>
    <w:p w14:paraId="75DFF423" w14:textId="77777777" w:rsidR="00E24DCA" w:rsidRDefault="00EF76FC">
      <w:pPr>
        <w:numPr>
          <w:ilvl w:val="0"/>
          <w:numId w:val="13"/>
        </w:numPr>
        <w:tabs>
          <w:tab w:val="left" w:pos="127"/>
        </w:tabs>
        <w:ind w:left="127" w:hanging="127"/>
        <w:rPr>
          <w:rFonts w:ascii="Calibri" w:eastAsia="Calibri" w:hAnsi="Calibri" w:cs="Calibri"/>
        </w:rPr>
      </w:pPr>
      <w:r>
        <w:rPr>
          <w:rFonts w:ascii="Calibri" w:eastAsia="Calibri" w:hAnsi="Calibri" w:cs="Calibri"/>
        </w:rPr>
        <w:t>the trip is made at night;</w:t>
      </w:r>
    </w:p>
    <w:p w14:paraId="2BA5E28B" w14:textId="77777777" w:rsidR="00E24DCA" w:rsidRDefault="00E24DCA">
      <w:pPr>
        <w:spacing w:line="87" w:lineRule="exact"/>
        <w:rPr>
          <w:rFonts w:ascii="Calibri" w:eastAsia="Calibri" w:hAnsi="Calibri" w:cs="Calibri"/>
        </w:rPr>
      </w:pPr>
    </w:p>
    <w:p w14:paraId="15F0C3D8" w14:textId="77777777" w:rsidR="00E24DCA" w:rsidRDefault="00EF76FC">
      <w:pPr>
        <w:numPr>
          <w:ilvl w:val="0"/>
          <w:numId w:val="13"/>
        </w:numPr>
        <w:tabs>
          <w:tab w:val="left" w:pos="141"/>
        </w:tabs>
        <w:spacing w:line="218" w:lineRule="auto"/>
        <w:ind w:left="7" w:right="40" w:hanging="7"/>
        <w:rPr>
          <w:rFonts w:ascii="Calibri" w:eastAsia="Calibri" w:hAnsi="Calibri" w:cs="Calibri"/>
        </w:rPr>
      </w:pPr>
      <w:r>
        <w:rPr>
          <w:rFonts w:ascii="Calibri" w:eastAsia="Calibri" w:hAnsi="Calibri" w:cs="Calibri"/>
        </w:rPr>
        <w:t>if there is no flight at the Economy or Premium fare for the period over which the trip must imperatively be carried out (with prior written agreement from AFD)</w:t>
      </w:r>
    </w:p>
    <w:p w14:paraId="5095E4AC" w14:textId="77777777" w:rsidR="00E24DCA" w:rsidRDefault="00E24DCA">
      <w:pPr>
        <w:spacing w:line="91" w:lineRule="exact"/>
        <w:rPr>
          <w:sz w:val="20"/>
          <w:szCs w:val="20"/>
        </w:rPr>
      </w:pPr>
    </w:p>
    <w:p w14:paraId="217284F6" w14:textId="77777777" w:rsidR="00E24DCA" w:rsidRDefault="00EF76FC">
      <w:pPr>
        <w:spacing w:line="228" w:lineRule="auto"/>
        <w:ind w:left="7" w:right="20"/>
        <w:jc w:val="both"/>
        <w:rPr>
          <w:sz w:val="20"/>
          <w:szCs w:val="20"/>
        </w:rPr>
      </w:pPr>
      <w:r>
        <w:rPr>
          <w:rFonts w:ascii="Calibri" w:eastAsia="Calibri" w:hAnsi="Calibri" w:cs="Calibri"/>
          <w:sz w:val="21"/>
          <w:szCs w:val="21"/>
        </w:rPr>
        <w:t>Flights on companies listed in the blacklist of airlines of the European Commission are prohibited as part of business trips to AFD (black listed companies).</w:t>
      </w:r>
    </w:p>
    <w:p w14:paraId="4163891D" w14:textId="77777777" w:rsidR="00E24DCA" w:rsidRDefault="00E24DCA">
      <w:pPr>
        <w:spacing w:line="242" w:lineRule="exact"/>
        <w:rPr>
          <w:sz w:val="20"/>
          <w:szCs w:val="20"/>
        </w:rPr>
      </w:pPr>
    </w:p>
    <w:p w14:paraId="228FFCC5" w14:textId="77777777" w:rsidR="00E24DCA" w:rsidRDefault="00EF76FC">
      <w:pPr>
        <w:tabs>
          <w:tab w:val="left" w:pos="1386"/>
        </w:tabs>
        <w:ind w:left="727"/>
        <w:rPr>
          <w:sz w:val="20"/>
          <w:szCs w:val="20"/>
        </w:rPr>
      </w:pPr>
      <w:r>
        <w:rPr>
          <w:rFonts w:ascii="Calibri" w:eastAsia="Calibri" w:hAnsi="Calibri" w:cs="Calibri"/>
          <w:sz w:val="24"/>
          <w:szCs w:val="24"/>
        </w:rPr>
        <w:t>6.3.2</w:t>
      </w:r>
      <w:r>
        <w:rPr>
          <w:sz w:val="20"/>
          <w:szCs w:val="20"/>
        </w:rPr>
        <w:tab/>
      </w:r>
      <w:r>
        <w:rPr>
          <w:rFonts w:ascii="Calibri" w:eastAsia="Calibri" w:hAnsi="Calibri" w:cs="Calibri"/>
          <w:sz w:val="24"/>
          <w:szCs w:val="24"/>
          <w:u w:val="single"/>
        </w:rPr>
        <w:t>The per diem</w:t>
      </w:r>
    </w:p>
    <w:p w14:paraId="08E0E63D" w14:textId="77777777" w:rsidR="00E24DCA" w:rsidRDefault="00E24DCA">
      <w:pPr>
        <w:spacing w:line="206" w:lineRule="exact"/>
        <w:rPr>
          <w:sz w:val="20"/>
          <w:szCs w:val="20"/>
        </w:rPr>
      </w:pPr>
    </w:p>
    <w:p w14:paraId="36ED6F61" w14:textId="77777777" w:rsidR="00E24DCA" w:rsidRDefault="00EF76FC">
      <w:pPr>
        <w:spacing w:line="218" w:lineRule="auto"/>
        <w:ind w:left="7" w:right="20"/>
        <w:rPr>
          <w:sz w:val="20"/>
          <w:szCs w:val="20"/>
        </w:rPr>
      </w:pPr>
      <w:r>
        <w:rPr>
          <w:rFonts w:ascii="Calibri" w:eastAsia="Calibri" w:hAnsi="Calibri" w:cs="Calibri"/>
        </w:rPr>
        <w:t>The per diem covers accommodation, meals, transport costs within the mission location and miscellaneous expenses.</w:t>
      </w:r>
    </w:p>
    <w:p w14:paraId="4DD69F13" w14:textId="77777777" w:rsidR="00E24DCA" w:rsidRDefault="00E24DCA">
      <w:pPr>
        <w:spacing w:line="91" w:lineRule="exact"/>
        <w:rPr>
          <w:sz w:val="20"/>
          <w:szCs w:val="20"/>
        </w:rPr>
      </w:pPr>
    </w:p>
    <w:p w14:paraId="3DA176A4" w14:textId="77777777" w:rsidR="00E24DCA" w:rsidRDefault="00EF76FC">
      <w:pPr>
        <w:spacing w:line="225" w:lineRule="auto"/>
        <w:ind w:left="7" w:right="40"/>
        <w:rPr>
          <w:sz w:val="20"/>
          <w:szCs w:val="20"/>
        </w:rPr>
      </w:pPr>
      <w:r>
        <w:rPr>
          <w:rFonts w:ascii="Calibri" w:eastAsia="Calibri" w:hAnsi="Calibri" w:cs="Calibri"/>
        </w:rPr>
        <w:t>The amount of daily per diem cannot exceed the scale set by the European Union (https://international-partnerships.ec.europa.eu/funding-and-technical-assistance/guidelines/managing-project/diem-rates_en).</w:t>
      </w:r>
    </w:p>
    <w:p w14:paraId="76514A24" w14:textId="77777777" w:rsidR="00E24DCA" w:rsidRDefault="00E24DCA">
      <w:pPr>
        <w:spacing w:line="90" w:lineRule="exact"/>
        <w:rPr>
          <w:sz w:val="20"/>
          <w:szCs w:val="20"/>
        </w:rPr>
      </w:pPr>
    </w:p>
    <w:p w14:paraId="27963BBE" w14:textId="77777777" w:rsidR="00E24DCA" w:rsidRDefault="00EF76FC">
      <w:pPr>
        <w:spacing w:line="218" w:lineRule="auto"/>
        <w:ind w:left="7" w:right="20"/>
        <w:jc w:val="both"/>
        <w:rPr>
          <w:sz w:val="20"/>
          <w:szCs w:val="20"/>
        </w:rPr>
      </w:pPr>
      <w:r>
        <w:rPr>
          <w:rFonts w:ascii="Calibri" w:eastAsia="Calibri" w:hAnsi="Calibri" w:cs="Calibri"/>
        </w:rPr>
        <w:t>Travel for the purpose of a mission is to be considered as part of the mission.</w:t>
      </w:r>
    </w:p>
    <w:p w14:paraId="497EBAD2" w14:textId="77777777" w:rsidR="00E24DCA" w:rsidRDefault="00E24DCA">
      <w:pPr>
        <w:spacing w:line="91" w:lineRule="exact"/>
        <w:rPr>
          <w:sz w:val="20"/>
          <w:szCs w:val="20"/>
        </w:rPr>
      </w:pPr>
    </w:p>
    <w:p w14:paraId="1DD1D91E" w14:textId="77777777" w:rsidR="00E24DCA" w:rsidRDefault="00EF76FC">
      <w:pPr>
        <w:spacing w:line="225" w:lineRule="auto"/>
        <w:ind w:left="7" w:right="20"/>
        <w:jc w:val="both"/>
        <w:rPr>
          <w:sz w:val="20"/>
          <w:szCs w:val="20"/>
        </w:rPr>
      </w:pPr>
      <w:r>
        <w:rPr>
          <w:rFonts w:ascii="Calibri" w:eastAsia="Calibri" w:hAnsi="Calibri" w:cs="Calibri"/>
        </w:rPr>
        <w:t>NB: The trips undertaken by the expert for his mobilization and demobilization as well as for his leave cannot be considered as days of work or as a mission and will not give rise to the payment of daily allowances.</w:t>
      </w:r>
    </w:p>
    <w:p w14:paraId="16830AAD" w14:textId="77777777" w:rsidR="00E24DCA" w:rsidRDefault="00E24DCA">
      <w:pPr>
        <w:spacing w:line="242" w:lineRule="exact"/>
        <w:rPr>
          <w:sz w:val="20"/>
          <w:szCs w:val="20"/>
        </w:rPr>
      </w:pPr>
    </w:p>
    <w:p w14:paraId="3C3D39DB" w14:textId="77777777" w:rsidR="00E24DCA" w:rsidRDefault="00EF76FC">
      <w:pPr>
        <w:ind w:left="367"/>
        <w:rPr>
          <w:sz w:val="20"/>
          <w:szCs w:val="20"/>
        </w:rPr>
      </w:pPr>
      <w:r>
        <w:rPr>
          <w:rFonts w:ascii="Calibri" w:eastAsia="Calibri" w:hAnsi="Calibri" w:cs="Calibri"/>
          <w:sz w:val="28"/>
          <w:szCs w:val="28"/>
        </w:rPr>
        <w:t xml:space="preserve">6.4 </w:t>
      </w:r>
      <w:r>
        <w:rPr>
          <w:rFonts w:ascii="Calibri" w:eastAsia="Calibri" w:hAnsi="Calibri" w:cs="Calibri"/>
          <w:sz w:val="28"/>
          <w:szCs w:val="28"/>
          <w:u w:val="single"/>
        </w:rPr>
        <w:t>Price variation</w:t>
      </w:r>
    </w:p>
    <w:p w14:paraId="13E16A71" w14:textId="77777777" w:rsidR="00E24DCA" w:rsidRDefault="00E24DCA">
      <w:pPr>
        <w:spacing w:line="157" w:lineRule="exact"/>
        <w:rPr>
          <w:sz w:val="20"/>
          <w:szCs w:val="20"/>
        </w:rPr>
      </w:pPr>
    </w:p>
    <w:p w14:paraId="49BD2966" w14:textId="77777777" w:rsidR="00E24DCA" w:rsidRDefault="00EF76FC">
      <w:pPr>
        <w:ind w:left="7"/>
        <w:rPr>
          <w:sz w:val="20"/>
          <w:szCs w:val="20"/>
        </w:rPr>
      </w:pPr>
      <w:r>
        <w:rPr>
          <w:rFonts w:ascii="Calibri" w:eastAsia="Calibri" w:hAnsi="Calibri" w:cs="Calibri"/>
        </w:rPr>
        <w:t>The market prices are firm &amp; definitive</w:t>
      </w:r>
    </w:p>
    <w:p w14:paraId="78E9F84E" w14:textId="77777777" w:rsidR="00E24DCA" w:rsidRDefault="00E24DCA">
      <w:pPr>
        <w:spacing w:line="90" w:lineRule="exact"/>
        <w:rPr>
          <w:sz w:val="20"/>
          <w:szCs w:val="20"/>
        </w:rPr>
      </w:pPr>
    </w:p>
    <w:p w14:paraId="42E7C8C3" w14:textId="77777777" w:rsidR="00E24DCA" w:rsidRDefault="00EF76FC">
      <w:pPr>
        <w:spacing w:line="218" w:lineRule="auto"/>
        <w:ind w:left="7" w:right="40"/>
        <w:jc w:val="both"/>
        <w:rPr>
          <w:sz w:val="20"/>
          <w:szCs w:val="20"/>
        </w:rPr>
      </w:pPr>
      <w:r>
        <w:rPr>
          <w:rFonts w:ascii="Calibri" w:eastAsia="Calibri" w:hAnsi="Calibri" w:cs="Calibri"/>
        </w:rPr>
        <w:t>The prices of this contract are deemed to be established on the basis of the economic conditions in the month of the date of submission of the offer by the holder.</w:t>
      </w:r>
    </w:p>
    <w:p w14:paraId="510DC791" w14:textId="77777777" w:rsidR="00E24DCA" w:rsidRDefault="00E24DCA">
      <w:pPr>
        <w:spacing w:line="42" w:lineRule="exact"/>
        <w:rPr>
          <w:sz w:val="20"/>
          <w:szCs w:val="20"/>
        </w:rPr>
      </w:pPr>
    </w:p>
    <w:p w14:paraId="18ADE0A4" w14:textId="77777777" w:rsidR="00E24DCA" w:rsidRDefault="00EF76FC">
      <w:pPr>
        <w:ind w:left="7"/>
        <w:rPr>
          <w:sz w:val="20"/>
          <w:szCs w:val="20"/>
        </w:rPr>
      </w:pPr>
      <w:r>
        <w:rPr>
          <w:rFonts w:ascii="Calibri" w:eastAsia="Calibri" w:hAnsi="Calibri" w:cs="Calibri"/>
        </w:rPr>
        <w:t>This month is called «month zero».</w:t>
      </w:r>
    </w:p>
    <w:p w14:paraId="618FBAAF" w14:textId="77777777" w:rsidR="00E24DCA" w:rsidRDefault="00E24DCA">
      <w:pPr>
        <w:spacing w:line="200" w:lineRule="exact"/>
        <w:rPr>
          <w:sz w:val="20"/>
          <w:szCs w:val="20"/>
        </w:rPr>
      </w:pPr>
    </w:p>
    <w:p w14:paraId="61F9B3DF" w14:textId="77777777" w:rsidR="00E24DCA" w:rsidRDefault="00E24DCA">
      <w:pPr>
        <w:spacing w:line="345" w:lineRule="exact"/>
        <w:rPr>
          <w:sz w:val="20"/>
          <w:szCs w:val="20"/>
        </w:rPr>
      </w:pPr>
    </w:p>
    <w:p w14:paraId="43766C38" w14:textId="77777777" w:rsidR="00E24DCA" w:rsidRDefault="00EF76FC">
      <w:pPr>
        <w:ind w:left="7"/>
        <w:rPr>
          <w:sz w:val="20"/>
          <w:szCs w:val="20"/>
        </w:rPr>
      </w:pPr>
      <w:r>
        <w:rPr>
          <w:rFonts w:ascii="Calibri" w:eastAsia="Calibri" w:hAnsi="Calibri" w:cs="Calibri"/>
          <w:b/>
          <w:bCs/>
          <w:sz w:val="32"/>
          <w:szCs w:val="32"/>
        </w:rPr>
        <w:t>7. Advance</w:t>
      </w:r>
    </w:p>
    <w:p w14:paraId="31228400" w14:textId="77777777" w:rsidR="00E24DCA" w:rsidRDefault="00E24DCA">
      <w:pPr>
        <w:spacing w:line="161" w:lineRule="exact"/>
        <w:rPr>
          <w:sz w:val="20"/>
          <w:szCs w:val="20"/>
        </w:rPr>
      </w:pPr>
    </w:p>
    <w:p w14:paraId="142EBDCF" w14:textId="77777777" w:rsidR="00E24DCA" w:rsidRDefault="00EF76FC">
      <w:pPr>
        <w:ind w:left="7"/>
        <w:rPr>
          <w:sz w:val="20"/>
          <w:szCs w:val="20"/>
        </w:rPr>
      </w:pPr>
      <w:r>
        <w:rPr>
          <w:rFonts w:ascii="Calibri" w:eastAsia="Calibri" w:hAnsi="Calibri" w:cs="Calibri"/>
        </w:rPr>
        <w:t>A repayable advance is paid to the Holder.</w:t>
      </w:r>
    </w:p>
    <w:p w14:paraId="60345E74" w14:textId="77777777" w:rsidR="00E24DCA" w:rsidRDefault="00E24DCA">
      <w:pPr>
        <w:spacing w:line="41" w:lineRule="exact"/>
        <w:rPr>
          <w:sz w:val="20"/>
          <w:szCs w:val="20"/>
        </w:rPr>
      </w:pPr>
    </w:p>
    <w:p w14:paraId="54186114" w14:textId="77777777" w:rsidR="00E24DCA" w:rsidRDefault="00EF76FC">
      <w:pPr>
        <w:ind w:left="7"/>
        <w:rPr>
          <w:sz w:val="20"/>
          <w:szCs w:val="20"/>
        </w:rPr>
      </w:pPr>
      <w:r>
        <w:rPr>
          <w:rFonts w:ascii="Calibri" w:eastAsia="Calibri" w:hAnsi="Calibri" w:cs="Calibri"/>
        </w:rPr>
        <w:t>The advance rate is set at €50,000 of the market amount including VAT</w:t>
      </w:r>
    </w:p>
    <w:p w14:paraId="46512D68" w14:textId="77777777" w:rsidR="00E24DCA" w:rsidRDefault="00E24DCA">
      <w:pPr>
        <w:spacing w:line="90" w:lineRule="exact"/>
        <w:rPr>
          <w:sz w:val="20"/>
          <w:szCs w:val="20"/>
        </w:rPr>
      </w:pPr>
    </w:p>
    <w:p w14:paraId="3347D343" w14:textId="77777777" w:rsidR="00E24DCA" w:rsidRDefault="00EF76FC">
      <w:pPr>
        <w:spacing w:line="217" w:lineRule="auto"/>
        <w:ind w:left="7" w:right="40"/>
        <w:jc w:val="both"/>
        <w:rPr>
          <w:sz w:val="20"/>
          <w:szCs w:val="20"/>
        </w:rPr>
      </w:pPr>
      <w:r>
        <w:rPr>
          <w:rFonts w:ascii="Calibri" w:eastAsia="Calibri" w:hAnsi="Calibri" w:cs="Calibri"/>
        </w:rPr>
        <w:t>The reimbursement of the advance will be made in two instalments, deducted successively from the first two payments due to each third party (holder, co-contractor or subcontractor)</w:t>
      </w:r>
    </w:p>
    <w:p w14:paraId="65807B11"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4688" behindDoc="1" locked="0" layoutInCell="0" allowOverlap="1" wp14:anchorId="566E8F04" wp14:editId="6A717354">
                <wp:simplePos x="0" y="0"/>
                <wp:positionH relativeFrom="column">
                  <wp:posOffset>179705</wp:posOffset>
                </wp:positionH>
                <wp:positionV relativeFrom="paragraph">
                  <wp:posOffset>799465</wp:posOffset>
                </wp:positionV>
                <wp:extent cx="571881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2ED0188" id="Shape 2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4.15pt,62.95pt" to="464.4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" o:allowincell="f" filled="t" strokeweight=".16931mm">
                <v:stroke joinstyle="miter"/>
                <o:lock v:ext="edit" shapetype="f"/>
              </v:line>
            </w:pict>
          </mc:Fallback>
        </mc:AlternateContent>
      </w:r>
    </w:p>
    <w:p w14:paraId="0CFE3131" w14:textId="77777777" w:rsidR="00E24DCA" w:rsidRDefault="00E24DCA">
      <w:pPr>
        <w:sectPr w:rsidR="00E24DCA">
          <w:pgSz w:w="11900" w:h="16838"/>
          <w:pgMar w:top="1128" w:right="1106" w:bottom="571" w:left="1133" w:header="0" w:footer="0" w:gutter="0"/>
          <w:cols w:space="720" w:equalWidth="0">
            <w:col w:w="9667"/>
          </w:cols>
        </w:sectPr>
      </w:pPr>
    </w:p>
    <w:p w14:paraId="0EB1DB80" w14:textId="77777777" w:rsidR="00E24DCA" w:rsidRDefault="00E24DCA">
      <w:pPr>
        <w:spacing w:line="200" w:lineRule="exact"/>
        <w:rPr>
          <w:sz w:val="20"/>
          <w:szCs w:val="20"/>
        </w:rPr>
      </w:pPr>
    </w:p>
    <w:p w14:paraId="583E87E7" w14:textId="77777777" w:rsidR="00E24DCA" w:rsidRDefault="00E24DCA">
      <w:pPr>
        <w:spacing w:line="200" w:lineRule="exact"/>
        <w:rPr>
          <w:sz w:val="20"/>
          <w:szCs w:val="20"/>
        </w:rPr>
      </w:pPr>
    </w:p>
    <w:p w14:paraId="71F090EA" w14:textId="77777777" w:rsidR="00E24DCA" w:rsidRDefault="00E24DCA">
      <w:pPr>
        <w:spacing w:line="200" w:lineRule="exact"/>
        <w:rPr>
          <w:sz w:val="20"/>
          <w:szCs w:val="20"/>
        </w:rPr>
      </w:pPr>
    </w:p>
    <w:p w14:paraId="34F465B5" w14:textId="77777777" w:rsidR="00E24DCA" w:rsidRDefault="00E24DCA">
      <w:pPr>
        <w:spacing w:line="200" w:lineRule="exact"/>
        <w:rPr>
          <w:sz w:val="20"/>
          <w:szCs w:val="20"/>
        </w:rPr>
      </w:pPr>
    </w:p>
    <w:p w14:paraId="1EEE9E9B" w14:textId="77777777" w:rsidR="00E24DCA" w:rsidRDefault="00E24DCA">
      <w:pPr>
        <w:spacing w:line="200" w:lineRule="exact"/>
        <w:rPr>
          <w:sz w:val="20"/>
          <w:szCs w:val="20"/>
        </w:rPr>
      </w:pPr>
    </w:p>
    <w:p w14:paraId="43476F95" w14:textId="77777777" w:rsidR="00E24DCA" w:rsidRDefault="00E24DCA">
      <w:pPr>
        <w:spacing w:line="260" w:lineRule="exact"/>
        <w:rPr>
          <w:sz w:val="20"/>
          <w:szCs w:val="20"/>
        </w:rPr>
      </w:pPr>
    </w:p>
    <w:p w14:paraId="269087B7"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13</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11B33021" w14:textId="77777777" w:rsidR="00E24DCA" w:rsidRDefault="00E24DCA">
      <w:pPr>
        <w:sectPr w:rsidR="00E24DCA">
          <w:type w:val="continuous"/>
          <w:pgSz w:w="11900" w:h="16838"/>
          <w:pgMar w:top="1128" w:right="1106" w:bottom="571" w:left="1133" w:header="0" w:footer="0" w:gutter="0"/>
          <w:cols w:space="720" w:equalWidth="0">
            <w:col w:w="9667"/>
          </w:cols>
        </w:sectPr>
      </w:pPr>
    </w:p>
    <w:p w14:paraId="224A21C1" w14:textId="77777777" w:rsidR="00E24DCA" w:rsidRDefault="00EF76FC">
      <w:pPr>
        <w:jc w:val="right"/>
        <w:rPr>
          <w:sz w:val="20"/>
          <w:szCs w:val="20"/>
        </w:rPr>
      </w:pPr>
      <w:bookmarkStart w:id="13" w:name="page14"/>
      <w:bookmarkEnd w:id="13"/>
      <w:r>
        <w:rPr>
          <w:rFonts w:ascii="Calibri" w:eastAsia="Calibri" w:hAnsi="Calibri" w:cs="Calibri"/>
          <w:i/>
          <w:iCs/>
          <w:sz w:val="16"/>
          <w:szCs w:val="16"/>
        </w:rPr>
        <w:t>Contract: ISR-2025-0390</w:t>
      </w:r>
    </w:p>
    <w:p w14:paraId="10FDB2B2" w14:textId="77777777" w:rsidR="00E24DCA" w:rsidRDefault="00E24DCA">
      <w:pPr>
        <w:spacing w:line="200" w:lineRule="exact"/>
        <w:rPr>
          <w:sz w:val="20"/>
          <w:szCs w:val="20"/>
        </w:rPr>
      </w:pPr>
    </w:p>
    <w:p w14:paraId="6FBD1860" w14:textId="77777777" w:rsidR="00E24DCA" w:rsidRDefault="00E24DCA">
      <w:pPr>
        <w:spacing w:line="312" w:lineRule="exact"/>
        <w:rPr>
          <w:sz w:val="20"/>
          <w:szCs w:val="20"/>
        </w:rPr>
      </w:pPr>
    </w:p>
    <w:p w14:paraId="445D002E" w14:textId="77777777" w:rsidR="00E24DCA" w:rsidRDefault="00EF76FC">
      <w:pPr>
        <w:rPr>
          <w:sz w:val="20"/>
          <w:szCs w:val="20"/>
        </w:rPr>
      </w:pPr>
      <w:r>
        <w:rPr>
          <w:rFonts w:ascii="Calibri" w:eastAsia="Calibri" w:hAnsi="Calibri" w:cs="Calibri"/>
          <w:b/>
          <w:bCs/>
          <w:sz w:val="32"/>
          <w:szCs w:val="32"/>
        </w:rPr>
        <w:t>8. Retention money</w:t>
      </w:r>
    </w:p>
    <w:p w14:paraId="3EDCAE5E" w14:textId="77777777" w:rsidR="00E24DCA" w:rsidRDefault="00E24DCA">
      <w:pPr>
        <w:spacing w:line="161" w:lineRule="exact"/>
        <w:rPr>
          <w:sz w:val="20"/>
          <w:szCs w:val="20"/>
        </w:rPr>
      </w:pPr>
    </w:p>
    <w:p w14:paraId="331A14D4" w14:textId="77777777" w:rsidR="00E24DCA" w:rsidRDefault="00EF76FC">
      <w:pPr>
        <w:rPr>
          <w:sz w:val="20"/>
          <w:szCs w:val="20"/>
        </w:rPr>
      </w:pPr>
      <w:r>
        <w:rPr>
          <w:rFonts w:ascii="Calibri" w:eastAsia="Calibri" w:hAnsi="Calibri" w:cs="Calibri"/>
        </w:rPr>
        <w:t>No retention money will be made.</w:t>
      </w:r>
    </w:p>
    <w:p w14:paraId="0A9DEA34" w14:textId="77777777" w:rsidR="00E24DCA" w:rsidRDefault="00E24DCA">
      <w:pPr>
        <w:spacing w:line="238" w:lineRule="exact"/>
        <w:rPr>
          <w:sz w:val="20"/>
          <w:szCs w:val="20"/>
        </w:rPr>
      </w:pPr>
    </w:p>
    <w:p w14:paraId="672E708E" w14:textId="77777777" w:rsidR="00E24DCA" w:rsidRDefault="00EF76FC">
      <w:pPr>
        <w:rPr>
          <w:sz w:val="20"/>
          <w:szCs w:val="20"/>
        </w:rPr>
      </w:pPr>
      <w:r>
        <w:rPr>
          <w:rFonts w:ascii="Calibri" w:eastAsia="Calibri" w:hAnsi="Calibri" w:cs="Calibri"/>
          <w:b/>
          <w:bCs/>
          <w:sz w:val="32"/>
          <w:szCs w:val="32"/>
        </w:rPr>
        <w:t>9. Settlement of accounts to the holder</w:t>
      </w:r>
    </w:p>
    <w:p w14:paraId="7BA0E31B" w14:textId="77777777" w:rsidR="00E24DCA" w:rsidRDefault="00E24DCA">
      <w:pPr>
        <w:spacing w:line="243" w:lineRule="exact"/>
        <w:rPr>
          <w:sz w:val="20"/>
          <w:szCs w:val="20"/>
        </w:rPr>
      </w:pPr>
    </w:p>
    <w:p w14:paraId="663575BF" w14:textId="77777777" w:rsidR="00E24DCA" w:rsidRDefault="00EF76FC">
      <w:pPr>
        <w:ind w:left="360"/>
        <w:rPr>
          <w:sz w:val="20"/>
          <w:szCs w:val="20"/>
        </w:rPr>
      </w:pPr>
      <w:r>
        <w:rPr>
          <w:rFonts w:ascii="Calibri" w:eastAsia="Calibri" w:hAnsi="Calibri" w:cs="Calibri"/>
          <w:sz w:val="28"/>
          <w:szCs w:val="28"/>
        </w:rPr>
        <w:t xml:space="preserve">9.1 </w:t>
      </w:r>
      <w:r>
        <w:rPr>
          <w:rFonts w:ascii="Calibri" w:eastAsia="Calibri" w:hAnsi="Calibri" w:cs="Calibri"/>
          <w:sz w:val="28"/>
          <w:szCs w:val="28"/>
          <w:u w:val="single"/>
        </w:rPr>
        <w:t>Terms of payment of the price</w:t>
      </w:r>
    </w:p>
    <w:p w14:paraId="2BF312CE" w14:textId="77777777" w:rsidR="00E24DCA" w:rsidRDefault="00E24DCA">
      <w:pPr>
        <w:spacing w:line="239" w:lineRule="exact"/>
        <w:rPr>
          <w:sz w:val="20"/>
          <w:szCs w:val="20"/>
        </w:rPr>
      </w:pPr>
    </w:p>
    <w:p w14:paraId="27252A53" w14:textId="77777777" w:rsidR="00E24DCA" w:rsidRDefault="00EF76FC">
      <w:pPr>
        <w:tabs>
          <w:tab w:val="left" w:pos="1380"/>
        </w:tabs>
        <w:ind w:left="720"/>
        <w:rPr>
          <w:sz w:val="20"/>
          <w:szCs w:val="20"/>
        </w:rPr>
      </w:pPr>
      <w:r>
        <w:rPr>
          <w:rFonts w:ascii="Calibri" w:eastAsia="Calibri" w:hAnsi="Calibri" w:cs="Calibri"/>
          <w:sz w:val="24"/>
          <w:szCs w:val="24"/>
        </w:rPr>
        <w:t>9.1.1</w:t>
      </w:r>
      <w:r>
        <w:rPr>
          <w:sz w:val="20"/>
          <w:szCs w:val="20"/>
        </w:rPr>
        <w:tab/>
      </w:r>
      <w:r>
        <w:rPr>
          <w:rFonts w:ascii="Calibri" w:eastAsia="Calibri" w:hAnsi="Calibri" w:cs="Calibri"/>
          <w:sz w:val="24"/>
          <w:szCs w:val="24"/>
          <w:u w:val="single"/>
        </w:rPr>
        <w:t>Payment of the price</w:t>
      </w:r>
    </w:p>
    <w:p w14:paraId="57D5828D" w14:textId="77777777" w:rsidR="00E24DCA" w:rsidRDefault="00E24DCA">
      <w:pPr>
        <w:spacing w:line="200" w:lineRule="exact"/>
        <w:rPr>
          <w:sz w:val="20"/>
          <w:szCs w:val="20"/>
        </w:rPr>
      </w:pPr>
    </w:p>
    <w:p w14:paraId="34FE313E" w14:textId="77777777" w:rsidR="00E24DCA" w:rsidRDefault="00E24DCA">
      <w:pPr>
        <w:spacing w:line="270" w:lineRule="exact"/>
        <w:rPr>
          <w:sz w:val="20"/>
          <w:szCs w:val="20"/>
        </w:rPr>
      </w:pPr>
    </w:p>
    <w:p w14:paraId="16B3DF15" w14:textId="77777777" w:rsidR="00E24DCA" w:rsidRDefault="00EF76FC">
      <w:pPr>
        <w:rPr>
          <w:sz w:val="20"/>
          <w:szCs w:val="20"/>
        </w:rPr>
      </w:pPr>
      <w:r>
        <w:rPr>
          <w:rFonts w:ascii="Calibri" w:eastAsia="Calibri" w:hAnsi="Calibri" w:cs="Calibri"/>
        </w:rPr>
        <w:t>The amount of this contract will be invoiced at the amount of the deliverable according to the following schedule:</w:t>
      </w:r>
    </w:p>
    <w:p w14:paraId="0D81EE04" w14:textId="77777777" w:rsidR="00E24DCA" w:rsidRDefault="00E24DCA">
      <w:pPr>
        <w:spacing w:line="29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20"/>
        <w:gridCol w:w="4820"/>
      </w:tblGrid>
      <w:tr w:rsidR="00E24DCA" w14:paraId="502B8097" w14:textId="77777777">
        <w:trPr>
          <w:trHeight w:val="318"/>
        </w:trPr>
        <w:tc>
          <w:tcPr>
            <w:tcW w:w="4820" w:type="dxa"/>
            <w:tcBorders>
              <w:top w:val="single" w:sz="8" w:space="0" w:color="auto"/>
              <w:left w:val="single" w:sz="8" w:space="0" w:color="auto"/>
              <w:bottom w:val="single" w:sz="8" w:space="0" w:color="auto"/>
              <w:right w:val="single" w:sz="8" w:space="0" w:color="auto"/>
            </w:tcBorders>
            <w:shd w:val="clear" w:color="auto" w:fill="153D63"/>
            <w:vAlign w:val="bottom"/>
          </w:tcPr>
          <w:p w14:paraId="4C94CA92" w14:textId="77777777" w:rsidR="00E24DCA" w:rsidRDefault="00EF76FC">
            <w:pPr>
              <w:ind w:left="100"/>
              <w:rPr>
                <w:sz w:val="20"/>
                <w:szCs w:val="20"/>
              </w:rPr>
            </w:pPr>
            <w:r>
              <w:rPr>
                <w:rFonts w:ascii="Calibri" w:eastAsia="Calibri" w:hAnsi="Calibri" w:cs="Calibri"/>
                <w:b/>
                <w:bCs/>
                <w:color w:val="FFFFFF"/>
              </w:rPr>
              <w:t>Deliverable(s)</w:t>
            </w:r>
          </w:p>
        </w:tc>
        <w:tc>
          <w:tcPr>
            <w:tcW w:w="4820" w:type="dxa"/>
            <w:tcBorders>
              <w:top w:val="single" w:sz="8" w:space="0" w:color="auto"/>
              <w:bottom w:val="single" w:sz="8" w:space="0" w:color="auto"/>
              <w:right w:val="single" w:sz="8" w:space="0" w:color="auto"/>
            </w:tcBorders>
            <w:shd w:val="clear" w:color="auto" w:fill="153D63"/>
            <w:vAlign w:val="bottom"/>
          </w:tcPr>
          <w:p w14:paraId="032C28F2" w14:textId="77777777" w:rsidR="00E24DCA" w:rsidRDefault="00EF76FC">
            <w:pPr>
              <w:ind w:left="100"/>
              <w:rPr>
                <w:sz w:val="20"/>
                <w:szCs w:val="20"/>
              </w:rPr>
            </w:pPr>
            <w:r>
              <w:rPr>
                <w:rFonts w:ascii="Calibri" w:eastAsia="Calibri" w:hAnsi="Calibri" w:cs="Calibri"/>
                <w:b/>
                <w:bCs/>
                <w:color w:val="FFFFFF"/>
              </w:rPr>
              <w:t>Payment</w:t>
            </w:r>
          </w:p>
        </w:tc>
      </w:tr>
      <w:tr w:rsidR="00E24DCA" w14:paraId="4A305418" w14:textId="77777777">
        <w:trPr>
          <w:trHeight w:val="295"/>
        </w:trPr>
        <w:tc>
          <w:tcPr>
            <w:tcW w:w="4820" w:type="dxa"/>
            <w:tcBorders>
              <w:left w:val="single" w:sz="8" w:space="0" w:color="auto"/>
              <w:right w:val="single" w:sz="8" w:space="0" w:color="auto"/>
            </w:tcBorders>
            <w:vAlign w:val="bottom"/>
          </w:tcPr>
          <w:p w14:paraId="2FF0EEEF" w14:textId="77777777" w:rsidR="00E24DCA" w:rsidRDefault="00EF76FC">
            <w:pPr>
              <w:ind w:left="100"/>
              <w:rPr>
                <w:sz w:val="20"/>
                <w:szCs w:val="20"/>
              </w:rPr>
            </w:pPr>
            <w:r>
              <w:rPr>
                <w:rFonts w:ascii="Calibri" w:eastAsia="Calibri" w:hAnsi="Calibri" w:cs="Calibri"/>
              </w:rPr>
              <w:t>Deliverable 1 - Framing report</w:t>
            </w:r>
          </w:p>
        </w:tc>
        <w:tc>
          <w:tcPr>
            <w:tcW w:w="4820" w:type="dxa"/>
            <w:tcBorders>
              <w:right w:val="single" w:sz="8" w:space="0" w:color="auto"/>
            </w:tcBorders>
            <w:vAlign w:val="bottom"/>
          </w:tcPr>
          <w:p w14:paraId="490B1BA5" w14:textId="77777777" w:rsidR="00E24DCA" w:rsidRDefault="00EF76FC">
            <w:pPr>
              <w:ind w:left="100"/>
              <w:rPr>
                <w:sz w:val="20"/>
                <w:szCs w:val="20"/>
              </w:rPr>
            </w:pPr>
            <w:r>
              <w:rPr>
                <w:rFonts w:ascii="Calibri" w:eastAsia="Calibri" w:hAnsi="Calibri" w:cs="Calibri"/>
              </w:rPr>
              <w:t>40% of the total amount after validation by AFD</w:t>
            </w:r>
          </w:p>
        </w:tc>
      </w:tr>
      <w:tr w:rsidR="00E24DCA" w14:paraId="5AB601C3" w14:textId="77777777">
        <w:trPr>
          <w:trHeight w:val="307"/>
        </w:trPr>
        <w:tc>
          <w:tcPr>
            <w:tcW w:w="4820" w:type="dxa"/>
            <w:tcBorders>
              <w:left w:val="single" w:sz="8" w:space="0" w:color="auto"/>
              <w:right w:val="single" w:sz="8" w:space="0" w:color="auto"/>
            </w:tcBorders>
            <w:vAlign w:val="bottom"/>
          </w:tcPr>
          <w:p w14:paraId="3B16FDAD" w14:textId="77777777" w:rsidR="00E24DCA" w:rsidRDefault="00EF76FC">
            <w:pPr>
              <w:ind w:left="100"/>
              <w:rPr>
                <w:sz w:val="20"/>
                <w:szCs w:val="20"/>
              </w:rPr>
            </w:pPr>
            <w:r>
              <w:rPr>
                <w:rFonts w:ascii="Calibri" w:eastAsia="Calibri" w:hAnsi="Calibri" w:cs="Calibri"/>
              </w:rPr>
              <w:t>Deliverable 2 - Submission and validation of raw data</w:t>
            </w:r>
          </w:p>
        </w:tc>
        <w:tc>
          <w:tcPr>
            <w:tcW w:w="4820" w:type="dxa"/>
            <w:tcBorders>
              <w:right w:val="single" w:sz="8" w:space="0" w:color="auto"/>
            </w:tcBorders>
            <w:vAlign w:val="bottom"/>
          </w:tcPr>
          <w:p w14:paraId="7C0EB155" w14:textId="77777777" w:rsidR="00E24DCA" w:rsidRDefault="00E24DCA">
            <w:pPr>
              <w:rPr>
                <w:sz w:val="24"/>
                <w:szCs w:val="24"/>
              </w:rPr>
            </w:pPr>
          </w:p>
        </w:tc>
      </w:tr>
      <w:tr w:rsidR="00E24DCA" w14:paraId="30D40F81" w14:textId="77777777">
        <w:trPr>
          <w:trHeight w:val="272"/>
        </w:trPr>
        <w:tc>
          <w:tcPr>
            <w:tcW w:w="4820" w:type="dxa"/>
            <w:tcBorders>
              <w:left w:val="single" w:sz="8" w:space="0" w:color="auto"/>
              <w:bottom w:val="single" w:sz="8" w:space="0" w:color="auto"/>
              <w:right w:val="single" w:sz="8" w:space="0" w:color="auto"/>
            </w:tcBorders>
            <w:vAlign w:val="bottom"/>
          </w:tcPr>
          <w:p w14:paraId="136E87A9" w14:textId="77777777" w:rsidR="00E24DCA" w:rsidRDefault="00EF76FC">
            <w:pPr>
              <w:ind w:left="100"/>
              <w:rPr>
                <w:sz w:val="20"/>
                <w:szCs w:val="20"/>
              </w:rPr>
            </w:pPr>
            <w:r>
              <w:rPr>
                <w:rFonts w:ascii="Calibri" w:eastAsia="Calibri" w:hAnsi="Calibri" w:cs="Calibri"/>
              </w:rPr>
              <w:t>and the investigation CR</w:t>
            </w:r>
          </w:p>
        </w:tc>
        <w:tc>
          <w:tcPr>
            <w:tcW w:w="4820" w:type="dxa"/>
            <w:tcBorders>
              <w:bottom w:val="single" w:sz="8" w:space="0" w:color="auto"/>
              <w:right w:val="single" w:sz="8" w:space="0" w:color="auto"/>
            </w:tcBorders>
            <w:vAlign w:val="bottom"/>
          </w:tcPr>
          <w:p w14:paraId="12570E80" w14:textId="77777777" w:rsidR="00E24DCA" w:rsidRDefault="00E24DCA">
            <w:pPr>
              <w:rPr>
                <w:sz w:val="23"/>
                <w:szCs w:val="23"/>
              </w:rPr>
            </w:pPr>
          </w:p>
        </w:tc>
      </w:tr>
      <w:tr w:rsidR="00E24DCA" w14:paraId="0AB4C328" w14:textId="77777777">
        <w:trPr>
          <w:trHeight w:val="299"/>
        </w:trPr>
        <w:tc>
          <w:tcPr>
            <w:tcW w:w="4820" w:type="dxa"/>
            <w:tcBorders>
              <w:left w:val="single" w:sz="8" w:space="0" w:color="auto"/>
              <w:bottom w:val="single" w:sz="8" w:space="0" w:color="auto"/>
              <w:right w:val="single" w:sz="8" w:space="0" w:color="auto"/>
            </w:tcBorders>
            <w:vAlign w:val="bottom"/>
          </w:tcPr>
          <w:p w14:paraId="52639AE2" w14:textId="77777777" w:rsidR="00E24DCA" w:rsidRDefault="00EF76FC">
            <w:pPr>
              <w:ind w:left="100"/>
              <w:rPr>
                <w:sz w:val="20"/>
                <w:szCs w:val="20"/>
              </w:rPr>
            </w:pPr>
            <w:r>
              <w:rPr>
                <w:rFonts w:ascii="Calibri" w:eastAsia="Calibri" w:hAnsi="Calibri" w:cs="Calibri"/>
              </w:rPr>
              <w:t>Deliverable 3 – Submission and validation of the final report</w:t>
            </w:r>
          </w:p>
        </w:tc>
        <w:tc>
          <w:tcPr>
            <w:tcW w:w="4820" w:type="dxa"/>
            <w:tcBorders>
              <w:bottom w:val="single" w:sz="8" w:space="0" w:color="auto"/>
              <w:right w:val="single" w:sz="8" w:space="0" w:color="auto"/>
            </w:tcBorders>
            <w:vAlign w:val="bottom"/>
          </w:tcPr>
          <w:p w14:paraId="5239B3D5" w14:textId="77777777" w:rsidR="00E24DCA" w:rsidRDefault="00EF76FC">
            <w:pPr>
              <w:ind w:left="100"/>
              <w:rPr>
                <w:sz w:val="20"/>
                <w:szCs w:val="20"/>
              </w:rPr>
            </w:pPr>
            <w:r>
              <w:rPr>
                <w:rFonts w:ascii="Calibri" w:eastAsia="Calibri" w:hAnsi="Calibri" w:cs="Calibri"/>
              </w:rPr>
              <w:t>60% of the total amount after validation by AFD</w:t>
            </w:r>
          </w:p>
        </w:tc>
      </w:tr>
    </w:tbl>
    <w:p w14:paraId="53AF81AA" w14:textId="77777777" w:rsidR="00E24DCA" w:rsidRDefault="00E24DCA">
      <w:pPr>
        <w:spacing w:line="391" w:lineRule="exact"/>
        <w:rPr>
          <w:sz w:val="20"/>
          <w:szCs w:val="20"/>
        </w:rPr>
      </w:pPr>
    </w:p>
    <w:p w14:paraId="0F0E3013" w14:textId="77777777" w:rsidR="00E24DCA" w:rsidRDefault="00EF76FC">
      <w:pPr>
        <w:spacing w:line="225" w:lineRule="auto"/>
        <w:ind w:right="20"/>
        <w:jc w:val="both"/>
        <w:rPr>
          <w:sz w:val="20"/>
          <w:szCs w:val="20"/>
        </w:rPr>
      </w:pPr>
      <w:r>
        <w:rPr>
          <w:rFonts w:ascii="Calibri" w:eastAsia="Calibri" w:hAnsi="Calibri" w:cs="Calibri"/>
        </w:rPr>
        <w:t>The final settlement will take place within 30 (thirty) days from the date of receipt of the invoice by the Contracting Authority, subject to the user service confirming that the services have been properly performed.</w:t>
      </w:r>
    </w:p>
    <w:p w14:paraId="2E571029" w14:textId="77777777" w:rsidR="00E24DCA" w:rsidRDefault="00E24DCA">
      <w:pPr>
        <w:spacing w:line="243" w:lineRule="exact"/>
        <w:rPr>
          <w:sz w:val="20"/>
          <w:szCs w:val="20"/>
        </w:rPr>
      </w:pPr>
    </w:p>
    <w:p w14:paraId="5D13C4C4" w14:textId="77777777" w:rsidR="00E24DCA" w:rsidRDefault="00EF76FC">
      <w:pPr>
        <w:tabs>
          <w:tab w:val="left" w:pos="1380"/>
        </w:tabs>
        <w:ind w:left="720"/>
        <w:rPr>
          <w:sz w:val="20"/>
          <w:szCs w:val="20"/>
        </w:rPr>
      </w:pPr>
      <w:r>
        <w:rPr>
          <w:rFonts w:ascii="Calibri" w:eastAsia="Calibri" w:hAnsi="Calibri" w:cs="Calibri"/>
          <w:sz w:val="24"/>
          <w:szCs w:val="24"/>
        </w:rPr>
        <w:t>9.1.2</w:t>
      </w:r>
      <w:r>
        <w:rPr>
          <w:sz w:val="20"/>
          <w:szCs w:val="20"/>
        </w:rPr>
        <w:tab/>
      </w:r>
      <w:r>
        <w:rPr>
          <w:rFonts w:ascii="Calibri" w:eastAsia="Calibri" w:hAnsi="Calibri" w:cs="Calibri"/>
          <w:sz w:val="24"/>
          <w:szCs w:val="24"/>
          <w:u w:val="single"/>
        </w:rPr>
        <w:t>Payment requests</w:t>
      </w:r>
    </w:p>
    <w:p w14:paraId="5A70852B" w14:textId="77777777" w:rsidR="00E24DCA" w:rsidRDefault="00E24DCA">
      <w:pPr>
        <w:spacing w:line="160" w:lineRule="exact"/>
        <w:rPr>
          <w:sz w:val="20"/>
          <w:szCs w:val="20"/>
        </w:rPr>
      </w:pPr>
    </w:p>
    <w:p w14:paraId="29B1A707" w14:textId="77777777" w:rsidR="00E24DCA" w:rsidRDefault="00EF76FC">
      <w:pPr>
        <w:rPr>
          <w:sz w:val="20"/>
          <w:szCs w:val="20"/>
        </w:rPr>
      </w:pPr>
      <w:r>
        <w:rPr>
          <w:rFonts w:ascii="Calibri" w:eastAsia="Calibri" w:hAnsi="Calibri" w:cs="Calibri"/>
        </w:rPr>
        <w:t>The payment request is dated and includes, as appropriate:</w:t>
      </w:r>
    </w:p>
    <w:p w14:paraId="1F617A4E" w14:textId="77777777" w:rsidR="00E24DCA" w:rsidRDefault="00E24DCA">
      <w:pPr>
        <w:spacing w:line="77" w:lineRule="exact"/>
        <w:rPr>
          <w:sz w:val="20"/>
          <w:szCs w:val="20"/>
        </w:rPr>
      </w:pPr>
    </w:p>
    <w:p w14:paraId="799DD61A" w14:textId="77777777" w:rsidR="00E24DCA" w:rsidRDefault="00EF76FC">
      <w:pPr>
        <w:numPr>
          <w:ilvl w:val="0"/>
          <w:numId w:val="14"/>
        </w:numPr>
        <w:tabs>
          <w:tab w:val="left" w:pos="280"/>
        </w:tabs>
        <w:ind w:left="280" w:hanging="116"/>
        <w:rPr>
          <w:rFonts w:ascii="Symbol" w:eastAsia="Symbol" w:hAnsi="Symbol" w:cs="Symbol"/>
          <w:sz w:val="19"/>
          <w:szCs w:val="19"/>
        </w:rPr>
      </w:pPr>
      <w:r>
        <w:rPr>
          <w:rFonts w:ascii="Calibri" w:eastAsia="Calibri" w:hAnsi="Calibri" w:cs="Calibri"/>
          <w:sz w:val="19"/>
          <w:szCs w:val="19"/>
        </w:rPr>
        <w:t>the market references;</w:t>
      </w:r>
    </w:p>
    <w:p w14:paraId="372BA67F" w14:textId="77777777" w:rsidR="00E24DCA" w:rsidRDefault="00E24DCA">
      <w:pPr>
        <w:spacing w:line="99" w:lineRule="exact"/>
        <w:rPr>
          <w:rFonts w:ascii="Symbol" w:eastAsia="Symbol" w:hAnsi="Symbol" w:cs="Symbol"/>
          <w:sz w:val="19"/>
          <w:szCs w:val="19"/>
        </w:rPr>
      </w:pPr>
    </w:p>
    <w:p w14:paraId="209F2424" w14:textId="77777777" w:rsidR="00E24DCA" w:rsidRDefault="00EF76FC">
      <w:pPr>
        <w:numPr>
          <w:ilvl w:val="0"/>
          <w:numId w:val="14"/>
        </w:numPr>
        <w:tabs>
          <w:tab w:val="left" w:pos="280"/>
        </w:tabs>
        <w:spacing w:line="405" w:lineRule="auto"/>
        <w:ind w:left="280" w:right="20" w:hanging="116"/>
        <w:jc w:val="both"/>
        <w:rPr>
          <w:rFonts w:ascii="Symbol" w:eastAsia="Symbol" w:hAnsi="Symbol" w:cs="Symbol"/>
          <w:sz w:val="19"/>
          <w:szCs w:val="19"/>
        </w:rPr>
      </w:pPr>
      <w:r>
        <w:rPr>
          <w:rFonts w:ascii="Calibri" w:eastAsia="Calibri" w:hAnsi="Calibri" w:cs="Calibri"/>
          <w:sz w:val="19"/>
          <w:szCs w:val="19"/>
        </w:rPr>
        <w:t>the amount of the services received, established in accordance with the provisions of the contract, excluding VAT and, where applicable, reduced by reductions where applicable or the amount of the services corresponding to the period in question;</w:t>
      </w:r>
    </w:p>
    <w:p w14:paraId="143A2FEE" w14:textId="77777777" w:rsidR="00E24DCA" w:rsidRDefault="00E24DCA">
      <w:pPr>
        <w:spacing w:line="34" w:lineRule="exact"/>
        <w:rPr>
          <w:rFonts w:ascii="Symbol" w:eastAsia="Symbol" w:hAnsi="Symbol" w:cs="Symbol"/>
          <w:sz w:val="19"/>
          <w:szCs w:val="19"/>
        </w:rPr>
      </w:pPr>
    </w:p>
    <w:p w14:paraId="174D6F71" w14:textId="77777777" w:rsidR="00E24DCA" w:rsidRDefault="00EF76FC">
      <w:pPr>
        <w:numPr>
          <w:ilvl w:val="0"/>
          <w:numId w:val="14"/>
        </w:numPr>
        <w:tabs>
          <w:tab w:val="left" w:pos="280"/>
        </w:tabs>
        <w:ind w:left="280" w:hanging="116"/>
        <w:rPr>
          <w:rFonts w:ascii="Symbol" w:eastAsia="Symbol" w:hAnsi="Symbol" w:cs="Symbol"/>
          <w:sz w:val="19"/>
          <w:szCs w:val="19"/>
        </w:rPr>
      </w:pPr>
      <w:r>
        <w:rPr>
          <w:rFonts w:ascii="Calibri" w:eastAsia="Calibri" w:hAnsi="Calibri" w:cs="Calibri"/>
          <w:sz w:val="19"/>
          <w:szCs w:val="19"/>
        </w:rPr>
        <w:t>the breakdown of flat rates and the detail of unit prices;</w:t>
      </w:r>
    </w:p>
    <w:p w14:paraId="10B8FB73" w14:textId="77777777" w:rsidR="00E24DCA" w:rsidRDefault="00E24DCA">
      <w:pPr>
        <w:spacing w:line="46" w:lineRule="exact"/>
        <w:rPr>
          <w:sz w:val="20"/>
          <w:szCs w:val="20"/>
        </w:rPr>
      </w:pPr>
    </w:p>
    <w:p w14:paraId="23932380" w14:textId="77777777" w:rsidR="00E24DCA" w:rsidRDefault="00EF76FC">
      <w:pPr>
        <w:spacing w:line="238" w:lineRule="auto"/>
        <w:ind w:left="280" w:right="20" w:hanging="112"/>
        <w:rPr>
          <w:sz w:val="20"/>
          <w:szCs w:val="20"/>
        </w:rPr>
      </w:pPr>
      <w:r>
        <w:rPr>
          <w:rFonts w:ascii="Calibri" w:eastAsia="Calibri" w:hAnsi="Calibri" w:cs="Calibri"/>
        </w:rPr>
        <w:t>• in the case of subcontracting, the nature of the services performed by the subcontractor, their total amount excluding taxes, their amount including tax as well as, if applicable, the price variations established excluding tax and including tax</w:t>
      </w:r>
    </w:p>
    <w:p w14:paraId="5EC5AC3B" w14:textId="77777777" w:rsidR="00E24DCA" w:rsidRDefault="00E24DCA">
      <w:pPr>
        <w:spacing w:line="44" w:lineRule="exact"/>
        <w:rPr>
          <w:sz w:val="20"/>
          <w:szCs w:val="20"/>
        </w:rPr>
      </w:pPr>
    </w:p>
    <w:p w14:paraId="606D3F41" w14:textId="77777777" w:rsidR="00E24DCA" w:rsidRDefault="00EF76FC">
      <w:pPr>
        <w:spacing w:line="238" w:lineRule="auto"/>
        <w:ind w:left="280" w:right="40" w:hanging="112"/>
        <w:rPr>
          <w:sz w:val="20"/>
          <w:szCs w:val="20"/>
        </w:rPr>
      </w:pPr>
      <w:r>
        <w:rPr>
          <w:rFonts w:ascii="Calibri" w:eastAsia="Calibri" w:hAnsi="Calibri" w:cs="Calibri"/>
        </w:rPr>
        <w:t>• in the case of a joint grouping, for each economic operator, the amount of services provided by the economic operator;</w:t>
      </w:r>
    </w:p>
    <w:p w14:paraId="5A208910" w14:textId="77777777" w:rsidR="00E24DCA" w:rsidRDefault="00E24DCA">
      <w:pPr>
        <w:spacing w:line="78" w:lineRule="exact"/>
        <w:rPr>
          <w:sz w:val="20"/>
          <w:szCs w:val="20"/>
        </w:rPr>
      </w:pPr>
    </w:p>
    <w:p w14:paraId="2D370C98" w14:textId="77777777" w:rsidR="00E24DCA" w:rsidRDefault="00EF76FC">
      <w:pPr>
        <w:numPr>
          <w:ilvl w:val="0"/>
          <w:numId w:val="15"/>
        </w:numPr>
        <w:tabs>
          <w:tab w:val="left" w:pos="280"/>
        </w:tabs>
        <w:ind w:left="280" w:hanging="116"/>
        <w:rPr>
          <w:rFonts w:ascii="Symbol" w:eastAsia="Symbol" w:hAnsi="Symbol" w:cs="Symbol"/>
          <w:sz w:val="19"/>
          <w:szCs w:val="19"/>
        </w:rPr>
      </w:pPr>
      <w:r>
        <w:rPr>
          <w:rFonts w:ascii="Calibri" w:eastAsia="Calibri" w:hAnsi="Calibri" w:cs="Calibri"/>
          <w:sz w:val="19"/>
          <w:szCs w:val="19"/>
        </w:rPr>
        <w:t>the application of price updating or revision;</w:t>
      </w:r>
    </w:p>
    <w:p w14:paraId="33EAFEA2" w14:textId="77777777" w:rsidR="00E24DCA" w:rsidRDefault="00E24DCA">
      <w:pPr>
        <w:spacing w:line="79" w:lineRule="exact"/>
        <w:rPr>
          <w:rFonts w:ascii="Symbol" w:eastAsia="Symbol" w:hAnsi="Symbol" w:cs="Symbol"/>
          <w:sz w:val="19"/>
          <w:szCs w:val="19"/>
        </w:rPr>
      </w:pPr>
    </w:p>
    <w:p w14:paraId="59375767" w14:textId="77777777" w:rsidR="00E24DCA" w:rsidRDefault="00EF76FC">
      <w:pPr>
        <w:numPr>
          <w:ilvl w:val="0"/>
          <w:numId w:val="15"/>
        </w:numPr>
        <w:tabs>
          <w:tab w:val="left" w:pos="280"/>
        </w:tabs>
        <w:ind w:left="280" w:hanging="116"/>
        <w:rPr>
          <w:rFonts w:ascii="Symbol" w:eastAsia="Symbol" w:hAnsi="Symbol" w:cs="Symbol"/>
          <w:sz w:val="19"/>
          <w:szCs w:val="19"/>
        </w:rPr>
      </w:pPr>
      <w:r>
        <w:rPr>
          <w:rFonts w:ascii="Calibri" w:eastAsia="Calibri" w:hAnsi="Calibri" w:cs="Calibri"/>
          <w:sz w:val="19"/>
          <w:szCs w:val="19"/>
        </w:rPr>
        <w:t>where applicable, the allowances, bonuses and deductions;</w:t>
      </w:r>
    </w:p>
    <w:p w14:paraId="3B21005B" w14:textId="77777777" w:rsidR="00E24DCA" w:rsidRDefault="00E24DCA">
      <w:pPr>
        <w:spacing w:line="77" w:lineRule="exact"/>
        <w:rPr>
          <w:rFonts w:ascii="Symbol" w:eastAsia="Symbol" w:hAnsi="Symbol" w:cs="Symbol"/>
          <w:sz w:val="19"/>
          <w:szCs w:val="19"/>
        </w:rPr>
      </w:pPr>
    </w:p>
    <w:p w14:paraId="7C177926" w14:textId="77777777" w:rsidR="00E24DCA" w:rsidRDefault="00EF76FC">
      <w:pPr>
        <w:numPr>
          <w:ilvl w:val="0"/>
          <w:numId w:val="15"/>
        </w:numPr>
        <w:tabs>
          <w:tab w:val="left" w:pos="280"/>
        </w:tabs>
        <w:ind w:left="280" w:hanging="116"/>
        <w:rPr>
          <w:rFonts w:ascii="Symbol" w:eastAsia="Symbol" w:hAnsi="Symbol" w:cs="Symbol"/>
          <w:sz w:val="19"/>
          <w:szCs w:val="19"/>
        </w:rPr>
      </w:pPr>
      <w:r>
        <w:rPr>
          <w:rFonts w:ascii="Calibri" w:eastAsia="Calibri" w:hAnsi="Calibri" w:cs="Calibri"/>
          <w:sz w:val="19"/>
          <w:szCs w:val="19"/>
        </w:rPr>
        <w:t>possible penalties for delay;</w:t>
      </w:r>
    </w:p>
    <w:p w14:paraId="2B8F9BB2" w14:textId="77777777" w:rsidR="00E24DCA" w:rsidRDefault="00E24DCA">
      <w:pPr>
        <w:spacing w:line="79" w:lineRule="exact"/>
        <w:rPr>
          <w:rFonts w:ascii="Symbol" w:eastAsia="Symbol" w:hAnsi="Symbol" w:cs="Symbol"/>
          <w:sz w:val="19"/>
          <w:szCs w:val="19"/>
        </w:rPr>
      </w:pPr>
    </w:p>
    <w:p w14:paraId="3F54BCED" w14:textId="77777777" w:rsidR="00E24DCA" w:rsidRDefault="00EF76FC">
      <w:pPr>
        <w:numPr>
          <w:ilvl w:val="0"/>
          <w:numId w:val="15"/>
        </w:numPr>
        <w:tabs>
          <w:tab w:val="left" w:pos="280"/>
        </w:tabs>
        <w:ind w:left="280" w:hanging="116"/>
        <w:rPr>
          <w:rFonts w:ascii="Symbol" w:eastAsia="Symbol" w:hAnsi="Symbol" w:cs="Symbol"/>
          <w:sz w:val="19"/>
          <w:szCs w:val="19"/>
        </w:rPr>
      </w:pPr>
      <w:r>
        <w:rPr>
          <w:rFonts w:ascii="Calibri" w:eastAsia="Calibri" w:hAnsi="Calibri" w:cs="Calibri"/>
          <w:sz w:val="19"/>
          <w:szCs w:val="19"/>
        </w:rPr>
        <w:t>the advances to be repaid;</w:t>
      </w:r>
    </w:p>
    <w:p w14:paraId="30E0B1F5" w14:textId="77777777" w:rsidR="00E24DCA" w:rsidRDefault="00E24DCA">
      <w:pPr>
        <w:spacing w:line="77" w:lineRule="exact"/>
        <w:rPr>
          <w:rFonts w:ascii="Symbol" w:eastAsia="Symbol" w:hAnsi="Symbol" w:cs="Symbol"/>
          <w:sz w:val="19"/>
          <w:szCs w:val="19"/>
        </w:rPr>
      </w:pPr>
    </w:p>
    <w:p w14:paraId="3717C006" w14:textId="77777777" w:rsidR="00E24DCA" w:rsidRDefault="00EF76FC">
      <w:pPr>
        <w:numPr>
          <w:ilvl w:val="0"/>
          <w:numId w:val="15"/>
        </w:numPr>
        <w:tabs>
          <w:tab w:val="left" w:pos="280"/>
        </w:tabs>
        <w:ind w:left="280" w:hanging="116"/>
        <w:rPr>
          <w:rFonts w:ascii="Symbol" w:eastAsia="Symbol" w:hAnsi="Symbol" w:cs="Symbol"/>
          <w:sz w:val="19"/>
          <w:szCs w:val="19"/>
        </w:rPr>
      </w:pPr>
      <w:r>
        <w:rPr>
          <w:rFonts w:ascii="Calibri" w:eastAsia="Calibri" w:hAnsi="Calibri" w:cs="Calibri"/>
          <w:sz w:val="19"/>
          <w:szCs w:val="19"/>
        </w:rPr>
        <w:t>the amount of VAT or, if applicable, the benefit of an exemption</w:t>
      </w:r>
    </w:p>
    <w:p w14:paraId="252E6C9D" w14:textId="77777777" w:rsidR="00E24DCA" w:rsidRDefault="00E24DCA">
      <w:pPr>
        <w:spacing w:line="79" w:lineRule="exact"/>
        <w:rPr>
          <w:rFonts w:ascii="Symbol" w:eastAsia="Symbol" w:hAnsi="Symbol" w:cs="Symbol"/>
          <w:sz w:val="19"/>
          <w:szCs w:val="19"/>
        </w:rPr>
      </w:pPr>
    </w:p>
    <w:p w14:paraId="010992FD" w14:textId="77777777" w:rsidR="00E24DCA" w:rsidRDefault="00EF76FC">
      <w:pPr>
        <w:numPr>
          <w:ilvl w:val="0"/>
          <w:numId w:val="15"/>
        </w:numPr>
        <w:tabs>
          <w:tab w:val="left" w:pos="280"/>
        </w:tabs>
        <w:ind w:left="280" w:hanging="116"/>
        <w:rPr>
          <w:rFonts w:ascii="Symbol" w:eastAsia="Symbol" w:hAnsi="Symbol" w:cs="Symbol"/>
          <w:sz w:val="19"/>
          <w:szCs w:val="19"/>
        </w:rPr>
      </w:pPr>
      <w:r>
        <w:rPr>
          <w:rFonts w:ascii="Calibri" w:eastAsia="Calibri" w:hAnsi="Calibri" w:cs="Calibri"/>
          <w:sz w:val="19"/>
          <w:szCs w:val="19"/>
        </w:rPr>
        <w:t>the amount including taxes</w:t>
      </w:r>
    </w:p>
    <w:p w14:paraId="6758A01E" w14:textId="77777777" w:rsidR="00E24DCA" w:rsidRDefault="00E24DCA">
      <w:pPr>
        <w:spacing w:line="90" w:lineRule="exact"/>
        <w:rPr>
          <w:sz w:val="20"/>
          <w:szCs w:val="20"/>
        </w:rPr>
      </w:pPr>
    </w:p>
    <w:p w14:paraId="4E037F2F" w14:textId="77777777" w:rsidR="00E24DCA" w:rsidRDefault="00EF76FC">
      <w:pPr>
        <w:spacing w:line="224" w:lineRule="auto"/>
        <w:ind w:right="40"/>
        <w:jc w:val="both"/>
        <w:rPr>
          <w:sz w:val="20"/>
          <w:szCs w:val="20"/>
        </w:rPr>
      </w:pPr>
      <w:r>
        <w:rPr>
          <w:rFonts w:ascii="Calibri" w:eastAsia="Calibri" w:hAnsi="Calibri" w:cs="Calibri"/>
        </w:rPr>
        <w:t>The Contracting Authority reserves the right to complete or rectify payment requests that contain errors or are incomplete. In this case, he must notify the Holder of the corrected payment request.</w:t>
      </w:r>
    </w:p>
    <w:p w14:paraId="7732FCAC"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5712" behindDoc="1" locked="0" layoutInCell="0" allowOverlap="1" wp14:anchorId="1D62466B" wp14:editId="5E3435BC">
                <wp:simplePos x="0" y="0"/>
                <wp:positionH relativeFrom="column">
                  <wp:posOffset>175260</wp:posOffset>
                </wp:positionH>
                <wp:positionV relativeFrom="paragraph">
                  <wp:posOffset>608965</wp:posOffset>
                </wp:positionV>
                <wp:extent cx="571881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E6F73DC" id="Shape 2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3.8pt,47.95pt" to="464.1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" o:allowincell="f" filled="t" strokeweight=".16931mm">
                <v:stroke joinstyle="miter"/>
                <o:lock v:ext="edit" shapetype="f"/>
              </v:line>
            </w:pict>
          </mc:Fallback>
        </mc:AlternateContent>
      </w:r>
    </w:p>
    <w:p w14:paraId="7A144113" w14:textId="77777777" w:rsidR="00E24DCA" w:rsidRDefault="00E24DCA">
      <w:pPr>
        <w:sectPr w:rsidR="00E24DCA">
          <w:pgSz w:w="11900" w:h="16838"/>
          <w:pgMar w:top="1128" w:right="1106" w:bottom="571" w:left="1140" w:header="0" w:footer="0" w:gutter="0"/>
          <w:cols w:space="720" w:equalWidth="0">
            <w:col w:w="9660"/>
          </w:cols>
        </w:sectPr>
      </w:pPr>
    </w:p>
    <w:p w14:paraId="761179FF" w14:textId="77777777" w:rsidR="00E24DCA" w:rsidRDefault="00E24DCA">
      <w:pPr>
        <w:spacing w:line="200" w:lineRule="exact"/>
        <w:rPr>
          <w:sz w:val="20"/>
          <w:szCs w:val="20"/>
        </w:rPr>
      </w:pPr>
    </w:p>
    <w:p w14:paraId="178234D5" w14:textId="77777777" w:rsidR="00E24DCA" w:rsidRDefault="00E24DCA">
      <w:pPr>
        <w:spacing w:line="200" w:lineRule="exact"/>
        <w:rPr>
          <w:sz w:val="20"/>
          <w:szCs w:val="20"/>
        </w:rPr>
      </w:pPr>
    </w:p>
    <w:p w14:paraId="79319954" w14:textId="77777777" w:rsidR="00E24DCA" w:rsidRDefault="00E24DCA">
      <w:pPr>
        <w:spacing w:line="200" w:lineRule="exact"/>
        <w:rPr>
          <w:sz w:val="20"/>
          <w:szCs w:val="20"/>
        </w:rPr>
      </w:pPr>
    </w:p>
    <w:p w14:paraId="7ED4366E" w14:textId="77777777" w:rsidR="00E24DCA" w:rsidRDefault="00E24DCA">
      <w:pPr>
        <w:spacing w:line="360" w:lineRule="exact"/>
        <w:rPr>
          <w:sz w:val="20"/>
          <w:szCs w:val="20"/>
        </w:rPr>
      </w:pPr>
    </w:p>
    <w:p w14:paraId="2E39112C"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14</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E549E86" w14:textId="77777777" w:rsidR="00E24DCA" w:rsidRDefault="00E24DCA">
      <w:pPr>
        <w:sectPr w:rsidR="00E24DCA">
          <w:type w:val="continuous"/>
          <w:pgSz w:w="11900" w:h="16838"/>
          <w:pgMar w:top="1128" w:right="1106" w:bottom="571" w:left="1140" w:header="0" w:footer="0" w:gutter="0"/>
          <w:cols w:space="720" w:equalWidth="0">
            <w:col w:w="9660"/>
          </w:cols>
        </w:sectPr>
      </w:pPr>
    </w:p>
    <w:p w14:paraId="6F5256D7" w14:textId="77777777" w:rsidR="00E24DCA" w:rsidRDefault="00EF76FC">
      <w:pPr>
        <w:jc w:val="right"/>
        <w:rPr>
          <w:sz w:val="20"/>
          <w:szCs w:val="20"/>
        </w:rPr>
      </w:pPr>
      <w:bookmarkStart w:id="14" w:name="page15"/>
      <w:bookmarkEnd w:id="14"/>
      <w:r>
        <w:rPr>
          <w:rFonts w:ascii="Calibri" w:eastAsia="Calibri" w:hAnsi="Calibri" w:cs="Calibri"/>
          <w:i/>
          <w:iCs/>
          <w:sz w:val="16"/>
          <w:szCs w:val="16"/>
        </w:rPr>
        <w:t>Contract: ISR-2025-0390</w:t>
      </w:r>
    </w:p>
    <w:p w14:paraId="44DA5FFB" w14:textId="77777777" w:rsidR="00E24DCA" w:rsidRDefault="00E24DCA">
      <w:pPr>
        <w:spacing w:line="200" w:lineRule="exact"/>
        <w:rPr>
          <w:sz w:val="20"/>
          <w:szCs w:val="20"/>
        </w:rPr>
      </w:pPr>
    </w:p>
    <w:p w14:paraId="08A0ECFD" w14:textId="77777777" w:rsidR="00E24DCA" w:rsidRDefault="00E24DCA">
      <w:pPr>
        <w:spacing w:line="315" w:lineRule="exact"/>
        <w:rPr>
          <w:sz w:val="20"/>
          <w:szCs w:val="20"/>
        </w:rPr>
      </w:pPr>
    </w:p>
    <w:p w14:paraId="20B0605B" w14:textId="77777777" w:rsidR="00E24DCA" w:rsidRDefault="00EF76FC">
      <w:pPr>
        <w:tabs>
          <w:tab w:val="left" w:pos="1386"/>
        </w:tabs>
        <w:ind w:left="727"/>
        <w:rPr>
          <w:sz w:val="20"/>
          <w:szCs w:val="20"/>
        </w:rPr>
      </w:pPr>
      <w:r>
        <w:rPr>
          <w:rFonts w:ascii="Calibri" w:eastAsia="Calibri" w:hAnsi="Calibri" w:cs="Calibri"/>
          <w:sz w:val="24"/>
          <w:szCs w:val="24"/>
        </w:rPr>
        <w:t>9.1.3</w:t>
      </w:r>
      <w:r>
        <w:rPr>
          <w:sz w:val="20"/>
          <w:szCs w:val="20"/>
        </w:rPr>
        <w:tab/>
      </w:r>
      <w:r>
        <w:rPr>
          <w:rFonts w:ascii="Calibri" w:eastAsia="Calibri" w:hAnsi="Calibri" w:cs="Calibri"/>
          <w:sz w:val="24"/>
          <w:szCs w:val="24"/>
          <w:u w:val="single"/>
        </w:rPr>
        <w:t>Transmission of payment requests</w:t>
      </w:r>
    </w:p>
    <w:p w14:paraId="296D509C" w14:textId="77777777" w:rsidR="00E24DCA" w:rsidRDefault="00E24DCA">
      <w:pPr>
        <w:spacing w:line="209" w:lineRule="exact"/>
        <w:rPr>
          <w:sz w:val="20"/>
          <w:szCs w:val="20"/>
        </w:rPr>
      </w:pPr>
    </w:p>
    <w:p w14:paraId="61BA4A6F" w14:textId="77777777" w:rsidR="00E24DCA" w:rsidRDefault="00EF76FC">
      <w:pPr>
        <w:spacing w:line="230" w:lineRule="auto"/>
        <w:ind w:left="7" w:right="20"/>
        <w:jc w:val="both"/>
        <w:rPr>
          <w:sz w:val="20"/>
          <w:szCs w:val="20"/>
        </w:rPr>
      </w:pPr>
      <w:r>
        <w:rPr>
          <w:rFonts w:ascii="Calibri" w:eastAsia="Calibri" w:hAnsi="Calibri" w:cs="Calibri"/>
        </w:rPr>
        <w:t>The deposit, transmission and reception of electronic invoices are carried out exclusively on the Chorus Pro invoicing portal. When an invoice is transmitted outside this portal, the Contracting Authority may reject it after reminding the issuer of this obligation and inviting him to comply with it. To do this, your dematerialized invoices addressed to the Contracting Authority must necessarily include the following information:</w:t>
      </w:r>
    </w:p>
    <w:p w14:paraId="42C67564" w14:textId="77777777" w:rsidR="00E24DCA" w:rsidRDefault="00E24DCA">
      <w:pPr>
        <w:spacing w:line="6" w:lineRule="exact"/>
        <w:rPr>
          <w:sz w:val="20"/>
          <w:szCs w:val="20"/>
        </w:rPr>
      </w:pPr>
    </w:p>
    <w:tbl>
      <w:tblPr>
        <w:tblW w:w="0" w:type="auto"/>
        <w:tblInd w:w="17" w:type="dxa"/>
        <w:tblLayout w:type="fixed"/>
        <w:tblCellMar>
          <w:left w:w="0" w:type="dxa"/>
          <w:right w:w="0" w:type="dxa"/>
        </w:tblCellMar>
        <w:tblLook w:val="04A0" w:firstRow="1" w:lastRow="0" w:firstColumn="1" w:lastColumn="0" w:noHBand="0" w:noVBand="1"/>
      </w:tblPr>
      <w:tblGrid>
        <w:gridCol w:w="4620"/>
        <w:gridCol w:w="4600"/>
      </w:tblGrid>
      <w:tr w:rsidR="00E24DCA" w14:paraId="30A50148" w14:textId="77777777">
        <w:trPr>
          <w:trHeight w:val="299"/>
        </w:trPr>
        <w:tc>
          <w:tcPr>
            <w:tcW w:w="4620" w:type="dxa"/>
            <w:tcBorders>
              <w:top w:val="single" w:sz="8" w:space="0" w:color="auto"/>
              <w:left w:val="single" w:sz="8" w:space="0" w:color="auto"/>
              <w:right w:val="single" w:sz="8" w:space="0" w:color="auto"/>
            </w:tcBorders>
            <w:vAlign w:val="bottom"/>
          </w:tcPr>
          <w:p w14:paraId="52925AD6" w14:textId="77777777" w:rsidR="00E24DCA" w:rsidRDefault="00EF76FC">
            <w:pPr>
              <w:ind w:left="100"/>
              <w:rPr>
                <w:sz w:val="20"/>
                <w:szCs w:val="20"/>
              </w:rPr>
            </w:pPr>
            <w:r>
              <w:rPr>
                <w:rFonts w:ascii="Calibri" w:eastAsia="Calibri" w:hAnsi="Calibri" w:cs="Calibri"/>
                <w:b/>
                <w:bCs/>
              </w:rPr>
              <w:t>Establishment:</w:t>
            </w:r>
          </w:p>
        </w:tc>
        <w:tc>
          <w:tcPr>
            <w:tcW w:w="4600" w:type="dxa"/>
            <w:tcBorders>
              <w:top w:val="single" w:sz="8" w:space="0" w:color="auto"/>
              <w:right w:val="single" w:sz="8" w:space="0" w:color="auto"/>
            </w:tcBorders>
            <w:vAlign w:val="bottom"/>
          </w:tcPr>
          <w:p w14:paraId="53B3B7F5" w14:textId="77777777" w:rsidR="00E24DCA" w:rsidRDefault="00EF76FC">
            <w:pPr>
              <w:ind w:left="100"/>
              <w:rPr>
                <w:sz w:val="20"/>
                <w:szCs w:val="20"/>
              </w:rPr>
            </w:pPr>
            <w:r>
              <w:rPr>
                <w:rFonts w:ascii="Calibri" w:eastAsia="Calibri" w:hAnsi="Calibri" w:cs="Calibri"/>
              </w:rPr>
              <w:t>FRENCH AGENCY ESTABLISHMENT OF</w:t>
            </w:r>
          </w:p>
        </w:tc>
      </w:tr>
      <w:tr w:rsidR="00E24DCA" w14:paraId="4CA70A3A" w14:textId="77777777">
        <w:trPr>
          <w:trHeight w:val="272"/>
        </w:trPr>
        <w:tc>
          <w:tcPr>
            <w:tcW w:w="4620" w:type="dxa"/>
            <w:tcBorders>
              <w:left w:val="single" w:sz="8" w:space="0" w:color="auto"/>
              <w:bottom w:val="single" w:sz="8" w:space="0" w:color="auto"/>
              <w:right w:val="single" w:sz="8" w:space="0" w:color="auto"/>
            </w:tcBorders>
            <w:vAlign w:val="bottom"/>
          </w:tcPr>
          <w:p w14:paraId="452EE160" w14:textId="77777777" w:rsidR="00E24DCA" w:rsidRDefault="00E24DCA">
            <w:pPr>
              <w:rPr>
                <w:sz w:val="23"/>
                <w:szCs w:val="23"/>
              </w:rPr>
            </w:pPr>
          </w:p>
        </w:tc>
        <w:tc>
          <w:tcPr>
            <w:tcW w:w="4600" w:type="dxa"/>
            <w:tcBorders>
              <w:bottom w:val="single" w:sz="8" w:space="0" w:color="auto"/>
              <w:right w:val="single" w:sz="8" w:space="0" w:color="auto"/>
            </w:tcBorders>
            <w:vAlign w:val="bottom"/>
          </w:tcPr>
          <w:p w14:paraId="3288FEE3" w14:textId="77777777" w:rsidR="00E24DCA" w:rsidRDefault="00EF76FC">
            <w:pPr>
              <w:ind w:left="100"/>
              <w:rPr>
                <w:sz w:val="20"/>
                <w:szCs w:val="20"/>
              </w:rPr>
            </w:pPr>
            <w:r>
              <w:rPr>
                <w:rFonts w:ascii="Calibri" w:eastAsia="Calibri" w:hAnsi="Calibri" w:cs="Calibri"/>
              </w:rPr>
              <w:t>DEVELOPMENT</w:t>
            </w:r>
          </w:p>
        </w:tc>
      </w:tr>
      <w:tr w:rsidR="00E24DCA" w14:paraId="025ADA91" w14:textId="77777777">
        <w:trPr>
          <w:trHeight w:val="299"/>
        </w:trPr>
        <w:tc>
          <w:tcPr>
            <w:tcW w:w="4620" w:type="dxa"/>
            <w:tcBorders>
              <w:left w:val="single" w:sz="8" w:space="0" w:color="auto"/>
              <w:bottom w:val="single" w:sz="8" w:space="0" w:color="auto"/>
              <w:right w:val="single" w:sz="8" w:space="0" w:color="auto"/>
            </w:tcBorders>
            <w:vAlign w:val="bottom"/>
          </w:tcPr>
          <w:p w14:paraId="3F404303" w14:textId="77777777" w:rsidR="00E24DCA" w:rsidRDefault="00EF76FC">
            <w:pPr>
              <w:ind w:left="100"/>
              <w:rPr>
                <w:sz w:val="20"/>
                <w:szCs w:val="20"/>
              </w:rPr>
            </w:pPr>
            <w:r>
              <w:rPr>
                <w:rFonts w:ascii="Calibri" w:eastAsia="Calibri" w:hAnsi="Calibri" w:cs="Calibri"/>
                <w:b/>
                <w:bCs/>
              </w:rPr>
              <w:t>SIRET:</w:t>
            </w:r>
          </w:p>
        </w:tc>
        <w:tc>
          <w:tcPr>
            <w:tcW w:w="4600" w:type="dxa"/>
            <w:tcBorders>
              <w:bottom w:val="single" w:sz="8" w:space="0" w:color="auto"/>
              <w:right w:val="single" w:sz="8" w:space="0" w:color="auto"/>
            </w:tcBorders>
            <w:vAlign w:val="bottom"/>
          </w:tcPr>
          <w:p w14:paraId="1F57B22B" w14:textId="77777777" w:rsidR="00E24DCA" w:rsidRDefault="00EF76FC">
            <w:pPr>
              <w:ind w:left="100"/>
              <w:rPr>
                <w:sz w:val="20"/>
                <w:szCs w:val="20"/>
              </w:rPr>
            </w:pPr>
            <w:r>
              <w:rPr>
                <w:rFonts w:ascii="Calibri" w:eastAsia="Calibri" w:hAnsi="Calibri" w:cs="Calibri"/>
              </w:rPr>
              <w:t>77566559900129</w:t>
            </w:r>
          </w:p>
        </w:tc>
      </w:tr>
      <w:tr w:rsidR="00E24DCA" w14:paraId="29F5D531" w14:textId="77777777">
        <w:trPr>
          <w:trHeight w:val="297"/>
        </w:trPr>
        <w:tc>
          <w:tcPr>
            <w:tcW w:w="4620" w:type="dxa"/>
            <w:tcBorders>
              <w:left w:val="single" w:sz="8" w:space="0" w:color="auto"/>
              <w:bottom w:val="single" w:sz="8" w:space="0" w:color="auto"/>
              <w:right w:val="single" w:sz="8" w:space="0" w:color="auto"/>
            </w:tcBorders>
            <w:vAlign w:val="bottom"/>
          </w:tcPr>
          <w:p w14:paraId="727F8FF7" w14:textId="77777777" w:rsidR="00E24DCA" w:rsidRDefault="00EF76FC">
            <w:pPr>
              <w:ind w:left="100"/>
              <w:rPr>
                <w:sz w:val="20"/>
                <w:szCs w:val="20"/>
              </w:rPr>
            </w:pPr>
            <w:r>
              <w:rPr>
                <w:rFonts w:ascii="Calibri" w:eastAsia="Calibri" w:hAnsi="Calibri" w:cs="Calibri"/>
                <w:b/>
                <w:bCs/>
              </w:rPr>
              <w:t>CHORUS Service Code:</w:t>
            </w:r>
          </w:p>
        </w:tc>
        <w:tc>
          <w:tcPr>
            <w:tcW w:w="4600" w:type="dxa"/>
            <w:tcBorders>
              <w:bottom w:val="single" w:sz="8" w:space="0" w:color="auto"/>
              <w:right w:val="single" w:sz="8" w:space="0" w:color="auto"/>
            </w:tcBorders>
            <w:vAlign w:val="bottom"/>
          </w:tcPr>
          <w:p w14:paraId="22C2E5C7" w14:textId="77777777" w:rsidR="00E24DCA" w:rsidRDefault="00EF76FC">
            <w:pPr>
              <w:ind w:left="100"/>
              <w:rPr>
                <w:sz w:val="20"/>
                <w:szCs w:val="20"/>
              </w:rPr>
            </w:pPr>
            <w:r>
              <w:rPr>
                <w:rFonts w:ascii="Calibri" w:eastAsia="Calibri" w:hAnsi="Calibri" w:cs="Calibri"/>
              </w:rPr>
              <w:t>PAR-ISR-001</w:t>
            </w:r>
          </w:p>
        </w:tc>
      </w:tr>
      <w:tr w:rsidR="00E24DCA" w14:paraId="3A29E7C6" w14:textId="77777777">
        <w:trPr>
          <w:trHeight w:val="300"/>
        </w:trPr>
        <w:tc>
          <w:tcPr>
            <w:tcW w:w="4620" w:type="dxa"/>
            <w:tcBorders>
              <w:left w:val="single" w:sz="8" w:space="0" w:color="auto"/>
              <w:bottom w:val="single" w:sz="8" w:space="0" w:color="auto"/>
              <w:right w:val="single" w:sz="8" w:space="0" w:color="auto"/>
            </w:tcBorders>
            <w:vAlign w:val="bottom"/>
          </w:tcPr>
          <w:p w14:paraId="570080BB" w14:textId="77777777" w:rsidR="00E24DCA" w:rsidRDefault="00EF76FC">
            <w:pPr>
              <w:ind w:left="100"/>
              <w:rPr>
                <w:sz w:val="20"/>
                <w:szCs w:val="20"/>
              </w:rPr>
            </w:pPr>
            <w:r>
              <w:rPr>
                <w:rFonts w:ascii="Calibri" w:eastAsia="Calibri" w:hAnsi="Calibri" w:cs="Calibri"/>
                <w:b/>
                <w:bCs/>
              </w:rPr>
              <w:t>Market Number:</w:t>
            </w:r>
          </w:p>
        </w:tc>
        <w:tc>
          <w:tcPr>
            <w:tcW w:w="4600" w:type="dxa"/>
            <w:tcBorders>
              <w:bottom w:val="single" w:sz="8" w:space="0" w:color="auto"/>
              <w:right w:val="single" w:sz="8" w:space="0" w:color="auto"/>
            </w:tcBorders>
            <w:vAlign w:val="bottom"/>
          </w:tcPr>
          <w:p w14:paraId="49576E29" w14:textId="77777777" w:rsidR="00E24DCA" w:rsidRDefault="00EF76FC">
            <w:pPr>
              <w:ind w:left="100"/>
              <w:rPr>
                <w:sz w:val="20"/>
                <w:szCs w:val="20"/>
              </w:rPr>
            </w:pPr>
            <w:r>
              <w:rPr>
                <w:rFonts w:ascii="Calibri" w:eastAsia="Calibri" w:hAnsi="Calibri" w:cs="Calibri"/>
              </w:rPr>
              <w:t>ISR-2025-0390</w:t>
            </w:r>
          </w:p>
        </w:tc>
      </w:tr>
    </w:tbl>
    <w:p w14:paraId="74AD5857" w14:textId="77777777" w:rsidR="00E24DCA" w:rsidRDefault="00E24DCA">
      <w:pPr>
        <w:spacing w:line="235" w:lineRule="exact"/>
        <w:rPr>
          <w:sz w:val="20"/>
          <w:szCs w:val="20"/>
        </w:rPr>
      </w:pPr>
    </w:p>
    <w:p w14:paraId="3922F166" w14:textId="77777777" w:rsidR="00E24DCA" w:rsidRDefault="00EF76FC">
      <w:pPr>
        <w:ind w:left="367"/>
        <w:rPr>
          <w:sz w:val="20"/>
          <w:szCs w:val="20"/>
        </w:rPr>
      </w:pPr>
      <w:r>
        <w:rPr>
          <w:rFonts w:ascii="Calibri" w:eastAsia="Calibri" w:hAnsi="Calibri" w:cs="Calibri"/>
          <w:sz w:val="28"/>
          <w:szCs w:val="28"/>
        </w:rPr>
        <w:t xml:space="preserve">9.2 </w:t>
      </w:r>
      <w:r>
        <w:rPr>
          <w:rFonts w:ascii="Calibri" w:eastAsia="Calibri" w:hAnsi="Calibri" w:cs="Calibri"/>
          <w:sz w:val="28"/>
          <w:szCs w:val="28"/>
          <w:u w:val="single"/>
        </w:rPr>
        <w:t>Payments in case of joint and several contractors</w:t>
      </w:r>
    </w:p>
    <w:p w14:paraId="0C93B032" w14:textId="77777777" w:rsidR="00E24DCA" w:rsidRDefault="00E24DCA">
      <w:pPr>
        <w:spacing w:line="208" w:lineRule="exact"/>
        <w:rPr>
          <w:sz w:val="20"/>
          <w:szCs w:val="20"/>
        </w:rPr>
      </w:pPr>
    </w:p>
    <w:p w14:paraId="18DB3559" w14:textId="77777777" w:rsidR="00E24DCA" w:rsidRDefault="00EF76FC">
      <w:pPr>
        <w:spacing w:line="237" w:lineRule="auto"/>
        <w:ind w:left="7" w:right="20"/>
        <w:jc w:val="both"/>
        <w:rPr>
          <w:sz w:val="20"/>
          <w:szCs w:val="20"/>
        </w:rPr>
      </w:pPr>
      <w:r>
        <w:rPr>
          <w:rFonts w:ascii="Calibri" w:eastAsia="Calibri" w:hAnsi="Calibri" w:cs="Calibri"/>
        </w:rPr>
        <w:t>In the case of co-contracting, only the group’s representative is authorized to submit payment requests. In the case of a joint and several grouping, separate payments will be made to each co-contractor, if the distribution of payments is identified as an annex to this Contract.</w:t>
      </w:r>
    </w:p>
    <w:p w14:paraId="2C9A603D" w14:textId="77777777" w:rsidR="00E24DCA" w:rsidRDefault="00E24DCA">
      <w:pPr>
        <w:spacing w:line="90" w:lineRule="exact"/>
        <w:rPr>
          <w:sz w:val="20"/>
          <w:szCs w:val="20"/>
        </w:rPr>
      </w:pPr>
    </w:p>
    <w:p w14:paraId="396AD3E2" w14:textId="77777777" w:rsidR="00E24DCA" w:rsidRDefault="00EF76FC">
      <w:pPr>
        <w:spacing w:line="218" w:lineRule="auto"/>
        <w:ind w:left="7" w:right="40"/>
        <w:jc w:val="both"/>
        <w:rPr>
          <w:sz w:val="20"/>
          <w:szCs w:val="20"/>
        </w:rPr>
      </w:pPr>
      <w:r>
        <w:rPr>
          <w:rFonts w:ascii="Calibri" w:eastAsia="Calibri" w:hAnsi="Calibri" w:cs="Calibri"/>
        </w:rPr>
        <w:t>The group representative indicates in each payment request that he transmits to the Contracting Authority, the distribution of payments for each co-contractor.</w:t>
      </w:r>
    </w:p>
    <w:p w14:paraId="524F6921" w14:textId="77777777" w:rsidR="00E24DCA" w:rsidRDefault="00E24DCA">
      <w:pPr>
        <w:spacing w:line="91" w:lineRule="exact"/>
        <w:rPr>
          <w:sz w:val="20"/>
          <w:szCs w:val="20"/>
        </w:rPr>
      </w:pPr>
    </w:p>
    <w:p w14:paraId="4B8103A2" w14:textId="77777777" w:rsidR="00E24DCA" w:rsidRDefault="00EF76FC">
      <w:pPr>
        <w:spacing w:line="217" w:lineRule="auto"/>
        <w:ind w:left="7" w:right="40"/>
        <w:jc w:val="both"/>
        <w:rPr>
          <w:sz w:val="20"/>
          <w:szCs w:val="20"/>
        </w:rPr>
      </w:pPr>
      <w:r>
        <w:rPr>
          <w:rFonts w:ascii="Calibri" w:eastAsia="Calibri" w:hAnsi="Calibri" w:cs="Calibri"/>
        </w:rPr>
        <w:t>The acceptance of a settlement to each of the co-contractors cannot call into question the solidarity of the co-contractors.</w:t>
      </w:r>
    </w:p>
    <w:p w14:paraId="2F75463A" w14:textId="77777777" w:rsidR="00E24DCA" w:rsidRDefault="00E24DCA">
      <w:pPr>
        <w:spacing w:line="241" w:lineRule="exact"/>
        <w:rPr>
          <w:sz w:val="20"/>
          <w:szCs w:val="20"/>
        </w:rPr>
      </w:pPr>
    </w:p>
    <w:p w14:paraId="4113F9E2" w14:textId="77777777" w:rsidR="00E24DCA" w:rsidRDefault="00EF76FC">
      <w:pPr>
        <w:ind w:left="367"/>
        <w:rPr>
          <w:sz w:val="20"/>
          <w:szCs w:val="20"/>
        </w:rPr>
      </w:pPr>
      <w:r>
        <w:rPr>
          <w:rFonts w:ascii="Calibri" w:eastAsia="Calibri" w:hAnsi="Calibri" w:cs="Calibri"/>
          <w:sz w:val="28"/>
          <w:szCs w:val="28"/>
        </w:rPr>
        <w:t xml:space="preserve">9.3 </w:t>
      </w:r>
      <w:r>
        <w:rPr>
          <w:rFonts w:ascii="Calibri" w:eastAsia="Calibri" w:hAnsi="Calibri" w:cs="Calibri"/>
          <w:sz w:val="28"/>
          <w:szCs w:val="28"/>
          <w:u w:val="single"/>
        </w:rPr>
        <w:t>Payment terms</w:t>
      </w:r>
    </w:p>
    <w:p w14:paraId="366632A3" w14:textId="77777777" w:rsidR="00E24DCA" w:rsidRDefault="00E24DCA">
      <w:pPr>
        <w:spacing w:line="208" w:lineRule="exact"/>
        <w:rPr>
          <w:sz w:val="20"/>
          <w:szCs w:val="20"/>
        </w:rPr>
      </w:pPr>
    </w:p>
    <w:p w14:paraId="09B16166" w14:textId="77777777" w:rsidR="00E24DCA" w:rsidRDefault="00EF76FC">
      <w:pPr>
        <w:spacing w:line="225" w:lineRule="auto"/>
        <w:ind w:left="7" w:right="40"/>
        <w:jc w:val="both"/>
        <w:rPr>
          <w:sz w:val="20"/>
          <w:szCs w:val="20"/>
        </w:rPr>
      </w:pPr>
      <w:r>
        <w:rPr>
          <w:rFonts w:ascii="Calibri" w:eastAsia="Calibri" w:hAnsi="Calibri" w:cs="Calibri"/>
        </w:rPr>
        <w:t>The deadlines available to the Contracting Authority or its representative for proceeding with the payment of the final partial payments and the balance are set at 30 days from receipt of the payment request.</w:t>
      </w:r>
    </w:p>
    <w:p w14:paraId="74F232C9" w14:textId="77777777" w:rsidR="00E24DCA" w:rsidRDefault="00E24DCA">
      <w:pPr>
        <w:spacing w:line="242" w:lineRule="exact"/>
        <w:rPr>
          <w:sz w:val="20"/>
          <w:szCs w:val="20"/>
        </w:rPr>
      </w:pPr>
    </w:p>
    <w:p w14:paraId="0A9333B9" w14:textId="77777777" w:rsidR="00E24DCA" w:rsidRDefault="00EF76FC">
      <w:pPr>
        <w:ind w:left="367"/>
        <w:rPr>
          <w:sz w:val="20"/>
          <w:szCs w:val="20"/>
        </w:rPr>
      </w:pPr>
      <w:r>
        <w:rPr>
          <w:rFonts w:ascii="Calibri" w:eastAsia="Calibri" w:hAnsi="Calibri" w:cs="Calibri"/>
          <w:sz w:val="28"/>
          <w:szCs w:val="28"/>
        </w:rPr>
        <w:t xml:space="preserve">9.4 </w:t>
      </w:r>
      <w:r>
        <w:rPr>
          <w:rFonts w:ascii="Calibri" w:eastAsia="Calibri" w:hAnsi="Calibri" w:cs="Calibri"/>
          <w:sz w:val="28"/>
          <w:szCs w:val="28"/>
          <w:u w:val="single"/>
        </w:rPr>
        <w:t>VAT</w:t>
      </w:r>
    </w:p>
    <w:p w14:paraId="4C33E67F" w14:textId="77777777" w:rsidR="00E24DCA" w:rsidRDefault="00E24DCA">
      <w:pPr>
        <w:spacing w:line="208" w:lineRule="exact"/>
        <w:rPr>
          <w:sz w:val="20"/>
          <w:szCs w:val="20"/>
        </w:rPr>
      </w:pPr>
    </w:p>
    <w:p w14:paraId="7E1E6901" w14:textId="77777777" w:rsidR="00E24DCA" w:rsidRDefault="00EF76FC">
      <w:pPr>
        <w:spacing w:line="218" w:lineRule="auto"/>
        <w:ind w:left="7" w:right="20"/>
        <w:jc w:val="both"/>
        <w:rPr>
          <w:sz w:val="20"/>
          <w:szCs w:val="20"/>
        </w:rPr>
      </w:pPr>
      <w:r>
        <w:rPr>
          <w:rFonts w:ascii="Calibri" w:eastAsia="Calibri" w:hAnsi="Calibri" w:cs="Calibri"/>
        </w:rPr>
        <w:t>This Contract is subject to Value Added Tax (VAT) at the rate in force on the day of the event giving rise. Each payment term will be accompanied by VAT.</w:t>
      </w:r>
    </w:p>
    <w:p w14:paraId="6FAF4784" w14:textId="77777777" w:rsidR="00E24DCA" w:rsidRDefault="00E24DCA">
      <w:pPr>
        <w:spacing w:line="54" w:lineRule="exact"/>
        <w:rPr>
          <w:sz w:val="20"/>
          <w:szCs w:val="20"/>
        </w:rPr>
      </w:pPr>
    </w:p>
    <w:p w14:paraId="32579268" w14:textId="77777777" w:rsidR="00E24DCA" w:rsidRDefault="00EF76FC">
      <w:pPr>
        <w:ind w:left="7"/>
        <w:rPr>
          <w:sz w:val="20"/>
          <w:szCs w:val="20"/>
        </w:rPr>
      </w:pPr>
      <w:r>
        <w:rPr>
          <w:rFonts w:ascii="Calibri" w:eastAsia="Calibri" w:hAnsi="Calibri" w:cs="Calibri"/>
          <w:sz w:val="21"/>
          <w:szCs w:val="21"/>
        </w:rPr>
        <w:t>The Holder of this Contract undertakes to indicate on his invoices if he is authorized by the tax administration</w:t>
      </w:r>
    </w:p>
    <w:p w14:paraId="64987892" w14:textId="77777777" w:rsidR="00E24DCA" w:rsidRDefault="00E24DCA">
      <w:pPr>
        <w:spacing w:line="49" w:lineRule="exact"/>
        <w:rPr>
          <w:sz w:val="20"/>
          <w:szCs w:val="20"/>
        </w:rPr>
      </w:pPr>
    </w:p>
    <w:p w14:paraId="48565C3E" w14:textId="77777777" w:rsidR="00E24DCA" w:rsidRDefault="00EF76FC">
      <w:pPr>
        <w:numPr>
          <w:ilvl w:val="0"/>
          <w:numId w:val="16"/>
        </w:numPr>
        <w:tabs>
          <w:tab w:val="left" w:pos="172"/>
        </w:tabs>
        <w:spacing w:line="218" w:lineRule="auto"/>
        <w:ind w:left="7" w:right="20" w:hanging="7"/>
        <w:rPr>
          <w:rFonts w:ascii="Calibri" w:eastAsia="Calibri" w:hAnsi="Calibri" w:cs="Calibri"/>
        </w:rPr>
      </w:pPr>
      <w:r>
        <w:rPr>
          <w:rFonts w:ascii="Calibri" w:eastAsia="Calibri" w:hAnsi="Calibri" w:cs="Calibri"/>
        </w:rPr>
        <w:t>pay the VAT according to the debits. The Holder is solely responsible for compliance with the tax legislation in force.</w:t>
      </w:r>
    </w:p>
    <w:p w14:paraId="341DA33F" w14:textId="77777777" w:rsidR="00E24DCA" w:rsidRDefault="00E24DCA">
      <w:pPr>
        <w:spacing w:line="200" w:lineRule="exact"/>
        <w:rPr>
          <w:sz w:val="20"/>
          <w:szCs w:val="20"/>
        </w:rPr>
      </w:pPr>
    </w:p>
    <w:p w14:paraId="700C70DD" w14:textId="77777777" w:rsidR="00E24DCA" w:rsidRDefault="00E24DCA">
      <w:pPr>
        <w:spacing w:line="349" w:lineRule="exact"/>
        <w:rPr>
          <w:sz w:val="20"/>
          <w:szCs w:val="20"/>
        </w:rPr>
      </w:pPr>
    </w:p>
    <w:p w14:paraId="2852CB58" w14:textId="77777777" w:rsidR="00E24DCA" w:rsidRDefault="00EF76FC">
      <w:pPr>
        <w:ind w:left="367"/>
        <w:rPr>
          <w:sz w:val="20"/>
          <w:szCs w:val="20"/>
        </w:rPr>
      </w:pPr>
      <w:r>
        <w:rPr>
          <w:rFonts w:ascii="Calibri" w:eastAsia="Calibri" w:hAnsi="Calibri" w:cs="Calibri"/>
          <w:sz w:val="28"/>
          <w:szCs w:val="28"/>
        </w:rPr>
        <w:t xml:space="preserve">9.5 </w:t>
      </w:r>
      <w:r>
        <w:rPr>
          <w:rFonts w:ascii="Calibri" w:eastAsia="Calibri" w:hAnsi="Calibri" w:cs="Calibri"/>
          <w:sz w:val="28"/>
          <w:szCs w:val="28"/>
          <w:u w:val="single"/>
        </w:rPr>
        <w:t>Interest on arrears</w:t>
      </w:r>
    </w:p>
    <w:p w14:paraId="0B4FA898" w14:textId="77777777" w:rsidR="00E24DCA" w:rsidRDefault="00E24DCA">
      <w:pPr>
        <w:spacing w:line="208" w:lineRule="exact"/>
        <w:rPr>
          <w:sz w:val="20"/>
          <w:szCs w:val="20"/>
        </w:rPr>
      </w:pPr>
    </w:p>
    <w:p w14:paraId="0A03767C" w14:textId="77777777" w:rsidR="00E24DCA" w:rsidRDefault="00EF76FC">
      <w:pPr>
        <w:spacing w:line="229" w:lineRule="auto"/>
        <w:ind w:left="7" w:right="20"/>
        <w:jc w:val="both"/>
        <w:rPr>
          <w:sz w:val="20"/>
          <w:szCs w:val="20"/>
        </w:rPr>
      </w:pPr>
      <w:r>
        <w:rPr>
          <w:rFonts w:ascii="Calibri" w:eastAsia="Calibri" w:hAnsi="Calibri" w:cs="Calibri"/>
        </w:rPr>
        <w:t>The non-payment of advances, advance payments, partial final settlements or the balance within the period set by the Contract entitles to interest on arrears, calculated from the day after the expiry of said period (or the deadline provided for by the Contract) until the principal payment date included (article R. 2192-32 of the Public Order Code).</w:t>
      </w:r>
    </w:p>
    <w:p w14:paraId="41E52D6B" w14:textId="77777777" w:rsidR="00E24DCA" w:rsidRDefault="00E24DCA">
      <w:pPr>
        <w:spacing w:line="89" w:lineRule="exact"/>
        <w:rPr>
          <w:sz w:val="20"/>
          <w:szCs w:val="20"/>
        </w:rPr>
      </w:pPr>
    </w:p>
    <w:p w14:paraId="100C2875" w14:textId="77777777" w:rsidR="00E24DCA" w:rsidRDefault="00EF76FC">
      <w:pPr>
        <w:spacing w:line="229" w:lineRule="auto"/>
        <w:ind w:left="7" w:right="20"/>
        <w:jc w:val="both"/>
        <w:rPr>
          <w:sz w:val="20"/>
          <w:szCs w:val="20"/>
        </w:rPr>
      </w:pPr>
      <w:r>
        <w:rPr>
          <w:rFonts w:ascii="Calibri" w:eastAsia="Calibri" w:hAnsi="Calibri" w:cs="Calibri"/>
        </w:rPr>
        <w:t>The rate of default interest applicable in the event of payment exceeding the maximum payment deadline shall be equal to the interest rate applied by the European Central Bank to its most recent main refinancing operations in force on the first day of the half-year during from which the moratory interest began to accrue, increased by eight percentage points.</w:t>
      </w:r>
    </w:p>
    <w:p w14:paraId="3D78C807"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6736" behindDoc="1" locked="0" layoutInCell="0" allowOverlap="1" wp14:anchorId="13FE5659" wp14:editId="1F436123">
                <wp:simplePos x="0" y="0"/>
                <wp:positionH relativeFrom="column">
                  <wp:posOffset>179705</wp:posOffset>
                </wp:positionH>
                <wp:positionV relativeFrom="paragraph">
                  <wp:posOffset>423545</wp:posOffset>
                </wp:positionV>
                <wp:extent cx="571881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48D6361" id="Shape 2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4.15pt,33.35pt" to="464.4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" o:allowincell="f" filled="t" strokeweight=".16931mm">
                <v:stroke joinstyle="miter"/>
                <o:lock v:ext="edit" shapetype="f"/>
              </v:line>
            </w:pict>
          </mc:Fallback>
        </mc:AlternateContent>
      </w:r>
    </w:p>
    <w:p w14:paraId="5D9E7EDF" w14:textId="77777777" w:rsidR="00E24DCA" w:rsidRDefault="00E24DCA">
      <w:pPr>
        <w:sectPr w:rsidR="00E24DCA">
          <w:pgSz w:w="11900" w:h="16838"/>
          <w:pgMar w:top="1128" w:right="1106" w:bottom="571" w:left="1133" w:header="0" w:footer="0" w:gutter="0"/>
          <w:cols w:space="720" w:equalWidth="0">
            <w:col w:w="9667"/>
          </w:cols>
        </w:sectPr>
      </w:pPr>
    </w:p>
    <w:p w14:paraId="2476120C" w14:textId="77777777" w:rsidR="00E24DCA" w:rsidRDefault="00E24DCA">
      <w:pPr>
        <w:spacing w:line="200" w:lineRule="exact"/>
        <w:rPr>
          <w:sz w:val="20"/>
          <w:szCs w:val="20"/>
        </w:rPr>
      </w:pPr>
    </w:p>
    <w:p w14:paraId="609F1273" w14:textId="77777777" w:rsidR="00E24DCA" w:rsidRDefault="00E24DCA">
      <w:pPr>
        <w:spacing w:line="200" w:lineRule="exact"/>
        <w:rPr>
          <w:sz w:val="20"/>
          <w:szCs w:val="20"/>
        </w:rPr>
      </w:pPr>
    </w:p>
    <w:p w14:paraId="5193B98A" w14:textId="77777777" w:rsidR="00E24DCA" w:rsidRDefault="00E24DCA">
      <w:pPr>
        <w:spacing w:line="268" w:lineRule="exact"/>
        <w:rPr>
          <w:sz w:val="20"/>
          <w:szCs w:val="20"/>
        </w:rPr>
      </w:pPr>
    </w:p>
    <w:p w14:paraId="2B41D553"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15</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17A1A41A" w14:textId="77777777" w:rsidR="00E24DCA" w:rsidRDefault="00E24DCA">
      <w:pPr>
        <w:sectPr w:rsidR="00E24DCA">
          <w:type w:val="continuous"/>
          <w:pgSz w:w="11900" w:h="16838"/>
          <w:pgMar w:top="1128" w:right="1106" w:bottom="571" w:left="1133" w:header="0" w:footer="0" w:gutter="0"/>
          <w:cols w:space="720" w:equalWidth="0">
            <w:col w:w="9667"/>
          </w:cols>
        </w:sectPr>
      </w:pPr>
    </w:p>
    <w:p w14:paraId="2F212FD8" w14:textId="77777777" w:rsidR="00E24DCA" w:rsidRDefault="00EF76FC">
      <w:pPr>
        <w:jc w:val="right"/>
        <w:rPr>
          <w:sz w:val="20"/>
          <w:szCs w:val="20"/>
        </w:rPr>
      </w:pPr>
      <w:bookmarkStart w:id="15" w:name="page16"/>
      <w:bookmarkEnd w:id="15"/>
      <w:r>
        <w:rPr>
          <w:rFonts w:ascii="Calibri" w:eastAsia="Calibri" w:hAnsi="Calibri" w:cs="Calibri"/>
          <w:i/>
          <w:iCs/>
          <w:sz w:val="16"/>
          <w:szCs w:val="16"/>
        </w:rPr>
        <w:t>Contract: ISR-2025-0390</w:t>
      </w:r>
    </w:p>
    <w:p w14:paraId="2735465D" w14:textId="77777777" w:rsidR="00E24DCA" w:rsidRDefault="00E24DCA">
      <w:pPr>
        <w:spacing w:line="200" w:lineRule="exact"/>
        <w:rPr>
          <w:sz w:val="20"/>
          <w:szCs w:val="20"/>
        </w:rPr>
      </w:pPr>
    </w:p>
    <w:p w14:paraId="41D92FE8" w14:textId="77777777" w:rsidR="00E24DCA" w:rsidRDefault="00E24DCA">
      <w:pPr>
        <w:spacing w:line="314" w:lineRule="exact"/>
        <w:rPr>
          <w:sz w:val="20"/>
          <w:szCs w:val="20"/>
        </w:rPr>
      </w:pPr>
    </w:p>
    <w:p w14:paraId="440FB41E" w14:textId="77777777" w:rsidR="00E24DCA" w:rsidRDefault="00EF76FC">
      <w:pPr>
        <w:rPr>
          <w:sz w:val="20"/>
          <w:szCs w:val="20"/>
        </w:rPr>
      </w:pPr>
      <w:r>
        <w:rPr>
          <w:rFonts w:ascii="Calibri" w:eastAsia="Calibri" w:hAnsi="Calibri" w:cs="Calibri"/>
        </w:rPr>
        <w:t>The amount of the flat-rate allowance for recovery costs is set at 40 euros.</w:t>
      </w:r>
    </w:p>
    <w:p w14:paraId="297DBEC3" w14:textId="77777777" w:rsidR="00E24DCA" w:rsidRDefault="00E24DCA">
      <w:pPr>
        <w:spacing w:line="238" w:lineRule="exact"/>
        <w:rPr>
          <w:sz w:val="20"/>
          <w:szCs w:val="20"/>
        </w:rPr>
      </w:pPr>
    </w:p>
    <w:p w14:paraId="580C0CD7" w14:textId="77777777" w:rsidR="00E24DCA" w:rsidRDefault="00EF76FC">
      <w:pPr>
        <w:tabs>
          <w:tab w:val="left" w:pos="680"/>
        </w:tabs>
        <w:rPr>
          <w:sz w:val="20"/>
          <w:szCs w:val="20"/>
        </w:rPr>
      </w:pPr>
      <w:r>
        <w:rPr>
          <w:rFonts w:ascii="Calibri" w:eastAsia="Calibri" w:hAnsi="Calibri" w:cs="Calibri"/>
          <w:b/>
          <w:bCs/>
          <w:sz w:val="32"/>
          <w:szCs w:val="32"/>
        </w:rPr>
        <w:t>10.</w:t>
      </w:r>
      <w:r>
        <w:rPr>
          <w:rFonts w:ascii="Calibri" w:eastAsia="Calibri" w:hAnsi="Calibri" w:cs="Calibri"/>
          <w:b/>
          <w:bCs/>
          <w:sz w:val="32"/>
          <w:szCs w:val="32"/>
        </w:rPr>
        <w:tab/>
        <w:t>Penalties</w:t>
      </w:r>
    </w:p>
    <w:p w14:paraId="61557151" w14:textId="77777777" w:rsidR="00E24DCA" w:rsidRDefault="00E24DCA">
      <w:pPr>
        <w:spacing w:line="241" w:lineRule="exact"/>
        <w:rPr>
          <w:sz w:val="20"/>
          <w:szCs w:val="20"/>
        </w:rPr>
      </w:pPr>
    </w:p>
    <w:p w14:paraId="25E908C5" w14:textId="77777777" w:rsidR="00E24DCA" w:rsidRDefault="00EF76FC">
      <w:pPr>
        <w:tabs>
          <w:tab w:val="left" w:pos="1380"/>
        </w:tabs>
        <w:ind w:left="360"/>
        <w:rPr>
          <w:sz w:val="20"/>
          <w:szCs w:val="20"/>
        </w:rPr>
      </w:pPr>
      <w:r>
        <w:rPr>
          <w:rFonts w:ascii="Calibri" w:eastAsia="Calibri" w:hAnsi="Calibri" w:cs="Calibri"/>
          <w:sz w:val="28"/>
          <w:szCs w:val="28"/>
        </w:rPr>
        <w:t>10.1</w:t>
      </w:r>
      <w:r>
        <w:rPr>
          <w:sz w:val="20"/>
          <w:szCs w:val="20"/>
        </w:rPr>
        <w:tab/>
      </w:r>
      <w:r>
        <w:rPr>
          <w:rFonts w:ascii="Calibri" w:eastAsia="Calibri" w:hAnsi="Calibri" w:cs="Calibri"/>
          <w:sz w:val="28"/>
          <w:szCs w:val="28"/>
          <w:u w:val="single"/>
        </w:rPr>
        <w:t>Procedures for applying penalties</w:t>
      </w:r>
    </w:p>
    <w:p w14:paraId="780226F5" w14:textId="77777777" w:rsidR="00E24DCA" w:rsidRDefault="00E24DCA">
      <w:pPr>
        <w:spacing w:line="174" w:lineRule="exact"/>
        <w:rPr>
          <w:sz w:val="20"/>
          <w:szCs w:val="20"/>
        </w:rPr>
      </w:pPr>
    </w:p>
    <w:p w14:paraId="059D8A75" w14:textId="77777777" w:rsidR="00E24DCA" w:rsidRDefault="00EF76FC">
      <w:pPr>
        <w:rPr>
          <w:sz w:val="20"/>
          <w:szCs w:val="20"/>
        </w:rPr>
      </w:pPr>
      <w:r>
        <w:rPr>
          <w:rFonts w:ascii="Calibri" w:eastAsia="Calibri" w:hAnsi="Calibri" w:cs="Calibri"/>
          <w:sz w:val="21"/>
          <w:szCs w:val="21"/>
        </w:rPr>
        <w:t>By derogation to article 14 of the CCAG PI, the penalties defined in the articles below are applied.</w:t>
      </w:r>
    </w:p>
    <w:p w14:paraId="07D54AF4" w14:textId="77777777" w:rsidR="00E24DCA" w:rsidRDefault="00E24DCA">
      <w:pPr>
        <w:spacing w:line="88" w:lineRule="exact"/>
        <w:rPr>
          <w:sz w:val="20"/>
          <w:szCs w:val="20"/>
        </w:rPr>
      </w:pPr>
    </w:p>
    <w:p w14:paraId="1CA918B5" w14:textId="77777777" w:rsidR="00E24DCA" w:rsidRDefault="00EF76FC">
      <w:pPr>
        <w:spacing w:line="225" w:lineRule="auto"/>
        <w:ind w:right="40"/>
        <w:jc w:val="both"/>
        <w:rPr>
          <w:sz w:val="20"/>
          <w:szCs w:val="20"/>
        </w:rPr>
      </w:pPr>
      <w:r>
        <w:rPr>
          <w:rFonts w:ascii="Calibri" w:eastAsia="Calibri" w:hAnsi="Calibri" w:cs="Calibri"/>
        </w:rPr>
        <w:t>The settlement of penalties will not prevent the termination by right, and without compensation, of the Contract to the detriment of the Holder in case of fault or non-performance of its obligations. Penalties are only due in case of damages attributable exclusively to the selected Account Holder.</w:t>
      </w:r>
    </w:p>
    <w:p w14:paraId="1E2595B9" w14:textId="77777777" w:rsidR="00E24DCA" w:rsidRDefault="00E24DCA">
      <w:pPr>
        <w:spacing w:line="89" w:lineRule="exact"/>
        <w:rPr>
          <w:sz w:val="20"/>
          <w:szCs w:val="20"/>
        </w:rPr>
      </w:pPr>
    </w:p>
    <w:p w14:paraId="22ED9600" w14:textId="77777777" w:rsidR="00E24DCA" w:rsidRDefault="00EF76FC">
      <w:pPr>
        <w:spacing w:line="218" w:lineRule="auto"/>
        <w:ind w:right="20"/>
        <w:jc w:val="both"/>
        <w:rPr>
          <w:sz w:val="20"/>
          <w:szCs w:val="20"/>
        </w:rPr>
      </w:pPr>
      <w:r>
        <w:rPr>
          <w:rFonts w:ascii="Calibri" w:eastAsia="Calibri" w:hAnsi="Calibri" w:cs="Calibri"/>
        </w:rPr>
        <w:t>The penalties are cumulative and not in discharge, they do not prejudge any claims for damages to which the Awarding Authority may be entitled.</w:t>
      </w:r>
    </w:p>
    <w:p w14:paraId="0FA055E5" w14:textId="77777777" w:rsidR="00E24DCA" w:rsidRDefault="00E24DCA">
      <w:pPr>
        <w:spacing w:line="42" w:lineRule="exact"/>
        <w:rPr>
          <w:sz w:val="20"/>
          <w:szCs w:val="20"/>
        </w:rPr>
      </w:pPr>
    </w:p>
    <w:p w14:paraId="150BE825" w14:textId="77777777" w:rsidR="00E24DCA" w:rsidRDefault="00EF76FC">
      <w:pPr>
        <w:rPr>
          <w:sz w:val="20"/>
          <w:szCs w:val="20"/>
        </w:rPr>
      </w:pPr>
      <w:r>
        <w:rPr>
          <w:rFonts w:ascii="Calibri" w:eastAsia="Calibri" w:hAnsi="Calibri" w:cs="Calibri"/>
        </w:rPr>
        <w:t>The payment of penalties does not exempt the Holder from performing its contractual obligations.</w:t>
      </w:r>
    </w:p>
    <w:p w14:paraId="04D57E87" w14:textId="77777777" w:rsidR="00E24DCA" w:rsidRDefault="00E24DCA">
      <w:pPr>
        <w:spacing w:line="90" w:lineRule="exact"/>
        <w:rPr>
          <w:sz w:val="20"/>
          <w:szCs w:val="20"/>
        </w:rPr>
      </w:pPr>
    </w:p>
    <w:p w14:paraId="0D63C588" w14:textId="77777777" w:rsidR="00E24DCA" w:rsidRDefault="00EF76FC">
      <w:pPr>
        <w:spacing w:line="224" w:lineRule="auto"/>
        <w:ind w:right="20"/>
        <w:jc w:val="both"/>
        <w:rPr>
          <w:sz w:val="20"/>
          <w:szCs w:val="20"/>
        </w:rPr>
      </w:pPr>
      <w:r>
        <w:rPr>
          <w:rFonts w:ascii="Calibri" w:eastAsia="Calibri" w:hAnsi="Calibri" w:cs="Calibri"/>
        </w:rPr>
        <w:t>The amount of the penalties shall be deducted by the Contracting Authority from the amount of the balance to be paid, and the surplus, if any, shall be remitted by the Holder to the Contracting Authority upon first request by the latter.</w:t>
      </w:r>
    </w:p>
    <w:p w14:paraId="479DA6A2" w14:textId="77777777" w:rsidR="00E24DCA" w:rsidRDefault="00E24DCA">
      <w:pPr>
        <w:spacing w:line="243" w:lineRule="exact"/>
        <w:rPr>
          <w:sz w:val="20"/>
          <w:szCs w:val="20"/>
        </w:rPr>
      </w:pPr>
    </w:p>
    <w:p w14:paraId="060E5F7C" w14:textId="77777777" w:rsidR="00E24DCA" w:rsidRDefault="00EF76FC">
      <w:pPr>
        <w:tabs>
          <w:tab w:val="left" w:pos="1380"/>
        </w:tabs>
        <w:ind w:left="360"/>
        <w:rPr>
          <w:sz w:val="20"/>
          <w:szCs w:val="20"/>
        </w:rPr>
      </w:pPr>
      <w:r>
        <w:rPr>
          <w:rFonts w:ascii="Calibri" w:eastAsia="Calibri" w:hAnsi="Calibri" w:cs="Calibri"/>
          <w:sz w:val="28"/>
          <w:szCs w:val="28"/>
        </w:rPr>
        <w:t>10.2</w:t>
      </w:r>
      <w:r>
        <w:rPr>
          <w:sz w:val="20"/>
          <w:szCs w:val="20"/>
        </w:rPr>
        <w:tab/>
      </w:r>
      <w:r>
        <w:rPr>
          <w:rFonts w:ascii="Calibri" w:eastAsia="Calibri" w:hAnsi="Calibri" w:cs="Calibri"/>
          <w:sz w:val="28"/>
          <w:szCs w:val="28"/>
          <w:u w:val="single"/>
        </w:rPr>
        <w:t>Penalties for delay</w:t>
      </w:r>
    </w:p>
    <w:p w14:paraId="7071C839" w14:textId="77777777" w:rsidR="00E24DCA" w:rsidRDefault="00E24DCA">
      <w:pPr>
        <w:spacing w:line="208" w:lineRule="exact"/>
        <w:rPr>
          <w:sz w:val="20"/>
          <w:szCs w:val="20"/>
        </w:rPr>
      </w:pPr>
    </w:p>
    <w:p w14:paraId="581B2B0A" w14:textId="77777777" w:rsidR="00E24DCA" w:rsidRDefault="00EF76FC">
      <w:pPr>
        <w:spacing w:line="218" w:lineRule="auto"/>
        <w:ind w:right="20"/>
        <w:jc w:val="both"/>
        <w:rPr>
          <w:sz w:val="20"/>
          <w:szCs w:val="20"/>
        </w:rPr>
      </w:pPr>
      <w:r>
        <w:rPr>
          <w:rFonts w:ascii="Calibri" w:eastAsia="Calibri" w:hAnsi="Calibri" w:cs="Calibri"/>
        </w:rPr>
        <w:t>The documents to be produced by the holder within a time limit set by the contract must be transmitted by the Holder by any means allowing proof of their date of receipt by the Contracting Authority.</w:t>
      </w:r>
    </w:p>
    <w:p w14:paraId="254F140C" w14:textId="77777777" w:rsidR="00E24DCA" w:rsidRDefault="00E24DCA">
      <w:pPr>
        <w:spacing w:line="91" w:lineRule="exact"/>
        <w:rPr>
          <w:sz w:val="20"/>
          <w:szCs w:val="20"/>
        </w:rPr>
      </w:pPr>
    </w:p>
    <w:p w14:paraId="65C0DC09" w14:textId="77777777" w:rsidR="00E24DCA" w:rsidRDefault="00EF76FC">
      <w:pPr>
        <w:spacing w:line="218" w:lineRule="auto"/>
        <w:ind w:right="20"/>
        <w:jc w:val="both"/>
        <w:rPr>
          <w:sz w:val="20"/>
          <w:szCs w:val="20"/>
        </w:rPr>
      </w:pPr>
      <w:r>
        <w:rPr>
          <w:rFonts w:ascii="Calibri" w:eastAsia="Calibri" w:hAnsi="Calibri" w:cs="Calibri"/>
        </w:rPr>
        <w:t>By derogation to article 14.1.1 of the CCAG PI, the terms for applying late penalties are as follows:</w:t>
      </w:r>
    </w:p>
    <w:p w14:paraId="32C630A5" w14:textId="77777777" w:rsidR="00E24DCA" w:rsidRDefault="00E24DCA">
      <w:pPr>
        <w:spacing w:line="398" w:lineRule="exact"/>
        <w:rPr>
          <w:sz w:val="20"/>
          <w:szCs w:val="20"/>
        </w:rPr>
      </w:pPr>
    </w:p>
    <w:p w14:paraId="7844E894" w14:textId="77777777" w:rsidR="00E24DCA" w:rsidRDefault="00EF76FC">
      <w:pPr>
        <w:spacing w:line="225" w:lineRule="auto"/>
        <w:ind w:right="20"/>
        <w:jc w:val="both"/>
        <w:rPr>
          <w:sz w:val="20"/>
          <w:szCs w:val="20"/>
        </w:rPr>
      </w:pPr>
      <w:r>
        <w:rPr>
          <w:rFonts w:ascii="Calibri" w:eastAsia="Calibri" w:hAnsi="Calibri" w:cs="Calibri"/>
        </w:rPr>
        <w:t>Any delay in execution that has not been expressly approved by the AFD may give rise to late payment penalties at the expense of the Service Provider in the amount of 150 euros per calendar day of delay upon simple acknowledgment of the delay by the Contracting Authority.</w:t>
      </w:r>
    </w:p>
    <w:p w14:paraId="069B7047" w14:textId="77777777" w:rsidR="00E24DCA" w:rsidRDefault="00E24DCA">
      <w:pPr>
        <w:spacing w:line="399" w:lineRule="exact"/>
        <w:rPr>
          <w:sz w:val="20"/>
          <w:szCs w:val="20"/>
        </w:rPr>
      </w:pPr>
    </w:p>
    <w:p w14:paraId="142F06AC" w14:textId="77777777" w:rsidR="00E24DCA" w:rsidRDefault="00EF76FC">
      <w:pPr>
        <w:spacing w:line="218" w:lineRule="auto"/>
        <w:ind w:right="40"/>
        <w:jc w:val="both"/>
        <w:rPr>
          <w:sz w:val="20"/>
          <w:szCs w:val="20"/>
        </w:rPr>
      </w:pPr>
      <w:r>
        <w:rPr>
          <w:rFonts w:ascii="Calibri" w:eastAsia="Calibri" w:hAnsi="Calibri" w:cs="Calibri"/>
        </w:rPr>
        <w:t>In accordance with article 14.1.2 of the CCAG PI, the total amount of late penalties cannot exceed 10% of the total amount excluding tax of the Contract.</w:t>
      </w:r>
    </w:p>
    <w:p w14:paraId="6B1FB4C5" w14:textId="77777777" w:rsidR="00E24DCA" w:rsidRDefault="00E24DCA">
      <w:pPr>
        <w:spacing w:line="200" w:lineRule="exact"/>
        <w:rPr>
          <w:sz w:val="20"/>
          <w:szCs w:val="20"/>
        </w:rPr>
      </w:pPr>
    </w:p>
    <w:p w14:paraId="3A66E3ED" w14:textId="77777777" w:rsidR="00E24DCA" w:rsidRDefault="00E24DCA">
      <w:pPr>
        <w:spacing w:line="348" w:lineRule="exact"/>
        <w:rPr>
          <w:sz w:val="20"/>
          <w:szCs w:val="20"/>
        </w:rPr>
      </w:pPr>
    </w:p>
    <w:p w14:paraId="1842C667" w14:textId="77777777" w:rsidR="00E24DCA" w:rsidRDefault="00EF76FC">
      <w:pPr>
        <w:tabs>
          <w:tab w:val="left" w:pos="1380"/>
        </w:tabs>
        <w:ind w:left="360"/>
        <w:rPr>
          <w:sz w:val="20"/>
          <w:szCs w:val="20"/>
        </w:rPr>
      </w:pPr>
      <w:r>
        <w:rPr>
          <w:rFonts w:ascii="Calibri" w:eastAsia="Calibri" w:hAnsi="Calibri" w:cs="Calibri"/>
          <w:sz w:val="28"/>
          <w:szCs w:val="28"/>
        </w:rPr>
        <w:t>10.3</w:t>
      </w:r>
      <w:r>
        <w:rPr>
          <w:sz w:val="20"/>
          <w:szCs w:val="20"/>
        </w:rPr>
        <w:tab/>
      </w:r>
      <w:r>
        <w:rPr>
          <w:rFonts w:ascii="Calibri" w:eastAsia="Calibri" w:hAnsi="Calibri" w:cs="Calibri"/>
          <w:sz w:val="28"/>
          <w:szCs w:val="28"/>
          <w:u w:val="single"/>
        </w:rPr>
        <w:t>Other penalties</w:t>
      </w:r>
    </w:p>
    <w:p w14:paraId="54C225F3" w14:textId="77777777" w:rsidR="00E24DCA" w:rsidRDefault="00E24DCA">
      <w:pPr>
        <w:spacing w:line="240" w:lineRule="exact"/>
        <w:rPr>
          <w:sz w:val="20"/>
          <w:szCs w:val="20"/>
        </w:rPr>
      </w:pPr>
    </w:p>
    <w:p w14:paraId="3736AE86" w14:textId="77777777" w:rsidR="00E24DCA" w:rsidRDefault="00EF76FC">
      <w:pPr>
        <w:ind w:left="720"/>
        <w:rPr>
          <w:sz w:val="20"/>
          <w:szCs w:val="20"/>
        </w:rPr>
      </w:pPr>
      <w:r>
        <w:rPr>
          <w:rFonts w:ascii="Calibri" w:eastAsia="Calibri" w:hAnsi="Calibri" w:cs="Calibri"/>
          <w:sz w:val="24"/>
          <w:szCs w:val="24"/>
        </w:rPr>
        <w:t xml:space="preserve">10.3.1 </w:t>
      </w:r>
      <w:r>
        <w:rPr>
          <w:rFonts w:ascii="Calibri" w:eastAsia="Calibri" w:hAnsi="Calibri" w:cs="Calibri"/>
          <w:sz w:val="24"/>
          <w:szCs w:val="24"/>
          <w:u w:val="single"/>
        </w:rPr>
        <w:t>Penalties for breach of security or confidentiality obligations</w:t>
      </w:r>
    </w:p>
    <w:p w14:paraId="47D21CF3" w14:textId="77777777" w:rsidR="00E24DCA" w:rsidRDefault="00E24DCA">
      <w:pPr>
        <w:spacing w:line="160" w:lineRule="exact"/>
        <w:rPr>
          <w:sz w:val="20"/>
          <w:szCs w:val="20"/>
        </w:rPr>
      </w:pPr>
    </w:p>
    <w:p w14:paraId="62AD810C" w14:textId="77777777" w:rsidR="00E24DCA" w:rsidRDefault="00EF76FC">
      <w:pPr>
        <w:rPr>
          <w:sz w:val="20"/>
          <w:szCs w:val="20"/>
        </w:rPr>
      </w:pPr>
      <w:r>
        <w:rPr>
          <w:rFonts w:ascii="Calibri" w:eastAsia="Calibri" w:hAnsi="Calibri" w:cs="Calibri"/>
        </w:rPr>
        <w:t>The obligation of confidentiality is an essential obligation of this Contract.</w:t>
      </w:r>
    </w:p>
    <w:p w14:paraId="353CA358" w14:textId="77777777" w:rsidR="00E24DCA" w:rsidRDefault="00E24DCA">
      <w:pPr>
        <w:spacing w:line="90" w:lineRule="exact"/>
        <w:rPr>
          <w:sz w:val="20"/>
          <w:szCs w:val="20"/>
        </w:rPr>
      </w:pPr>
    </w:p>
    <w:p w14:paraId="725335B7" w14:textId="77777777" w:rsidR="00E24DCA" w:rsidRDefault="00EF76FC">
      <w:pPr>
        <w:spacing w:line="228" w:lineRule="auto"/>
        <w:ind w:right="20"/>
        <w:jc w:val="both"/>
        <w:rPr>
          <w:sz w:val="20"/>
          <w:szCs w:val="20"/>
        </w:rPr>
      </w:pPr>
      <w:r>
        <w:rPr>
          <w:rFonts w:ascii="Calibri" w:eastAsia="Calibri" w:hAnsi="Calibri" w:cs="Calibri"/>
        </w:rPr>
        <w:t>The violation of security measures or the obligation of confidentiality set out in article 5 of the CCAG PI is such as to lead to the termination of this Contract for serious misconduct under the terms of article 39 of the CCAG PI and exposes the Holder to the following penalties (by way of derogation from Article 14.2 of the AGCPI) :</w:t>
      </w:r>
    </w:p>
    <w:p w14:paraId="7D40AA02" w14:textId="77777777" w:rsidR="00E24DCA" w:rsidRDefault="00E24DCA">
      <w:pPr>
        <w:spacing w:line="93" w:lineRule="exact"/>
        <w:rPr>
          <w:sz w:val="20"/>
          <w:szCs w:val="20"/>
        </w:rPr>
      </w:pPr>
    </w:p>
    <w:p w14:paraId="34C70ABC" w14:textId="77777777" w:rsidR="00E24DCA" w:rsidRDefault="00EF76FC">
      <w:pPr>
        <w:spacing w:line="225" w:lineRule="auto"/>
        <w:ind w:right="40"/>
        <w:jc w:val="both"/>
        <w:rPr>
          <w:sz w:val="20"/>
          <w:szCs w:val="20"/>
        </w:rPr>
      </w:pPr>
      <w:r>
        <w:rPr>
          <w:rFonts w:ascii="Calibri" w:eastAsia="Calibri" w:hAnsi="Calibri" w:cs="Calibri"/>
        </w:rPr>
        <w:t>In case of non-compliance with security and protection rules for Confidential Information not involving Personal Data: application of a flat-rate penalty between 0.5% and 1% of the executed amount of the Contract on the date of discovery of the event that caused it;</w:t>
      </w:r>
    </w:p>
    <w:p w14:paraId="52F39973" w14:textId="77777777" w:rsidR="00E24DCA" w:rsidRDefault="00E24DCA">
      <w:pPr>
        <w:spacing w:line="89" w:lineRule="exact"/>
        <w:rPr>
          <w:sz w:val="20"/>
          <w:szCs w:val="20"/>
        </w:rPr>
      </w:pPr>
    </w:p>
    <w:p w14:paraId="6652B1BC" w14:textId="77777777" w:rsidR="00E24DCA" w:rsidRDefault="00EF76FC">
      <w:pPr>
        <w:spacing w:line="225" w:lineRule="auto"/>
        <w:ind w:right="20"/>
        <w:jc w:val="both"/>
        <w:rPr>
          <w:sz w:val="20"/>
          <w:szCs w:val="20"/>
        </w:rPr>
      </w:pPr>
      <w:r>
        <w:rPr>
          <w:rFonts w:ascii="Calibri" w:eastAsia="Calibri" w:hAnsi="Calibri" w:cs="Calibri"/>
        </w:rPr>
        <w:t>In the event of non-compliance with security and protection rules for confidential information involving Personal Data: application of a flat-rate penalty between 1% and 2% of the executed amount of the Contract on the date of discovery of the triggering event.</w:t>
      </w:r>
    </w:p>
    <w:p w14:paraId="0D7954CA"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7760" behindDoc="1" locked="0" layoutInCell="0" allowOverlap="1" wp14:anchorId="76F23628" wp14:editId="45149072">
                <wp:simplePos x="0" y="0"/>
                <wp:positionH relativeFrom="column">
                  <wp:posOffset>175260</wp:posOffset>
                </wp:positionH>
                <wp:positionV relativeFrom="paragraph">
                  <wp:posOffset>399415</wp:posOffset>
                </wp:positionV>
                <wp:extent cx="571881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A3CE903" id="Shape 2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3.8pt,31.45pt" to="464.1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" o:allowincell="f" filled="t" strokeweight=".16931mm">
                <v:stroke joinstyle="miter"/>
                <o:lock v:ext="edit" shapetype="f"/>
              </v:line>
            </w:pict>
          </mc:Fallback>
        </mc:AlternateContent>
      </w:r>
    </w:p>
    <w:p w14:paraId="02B6748C" w14:textId="77777777" w:rsidR="00E24DCA" w:rsidRDefault="00E24DCA">
      <w:pPr>
        <w:sectPr w:rsidR="00E24DCA">
          <w:pgSz w:w="11900" w:h="16838"/>
          <w:pgMar w:top="1128" w:right="1106" w:bottom="571" w:left="1140" w:header="0" w:footer="0" w:gutter="0"/>
          <w:cols w:space="720" w:equalWidth="0">
            <w:col w:w="9660"/>
          </w:cols>
        </w:sectPr>
      </w:pPr>
    </w:p>
    <w:p w14:paraId="2CA1C3F3" w14:textId="77777777" w:rsidR="00E24DCA" w:rsidRDefault="00E24DCA">
      <w:pPr>
        <w:spacing w:line="200" w:lineRule="exact"/>
        <w:rPr>
          <w:sz w:val="20"/>
          <w:szCs w:val="20"/>
        </w:rPr>
      </w:pPr>
    </w:p>
    <w:p w14:paraId="54E717BF" w14:textId="77777777" w:rsidR="00E24DCA" w:rsidRDefault="00E24DCA">
      <w:pPr>
        <w:spacing w:line="200" w:lineRule="exact"/>
        <w:rPr>
          <w:sz w:val="20"/>
          <w:szCs w:val="20"/>
        </w:rPr>
      </w:pPr>
    </w:p>
    <w:p w14:paraId="4086DC65" w14:textId="77777777" w:rsidR="00E24DCA" w:rsidRDefault="00E24DCA">
      <w:pPr>
        <w:spacing w:line="231" w:lineRule="exact"/>
        <w:rPr>
          <w:sz w:val="20"/>
          <w:szCs w:val="20"/>
        </w:rPr>
      </w:pPr>
    </w:p>
    <w:p w14:paraId="10C1D8A6"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16</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7A1167E" w14:textId="77777777" w:rsidR="00E24DCA" w:rsidRDefault="00E24DCA">
      <w:pPr>
        <w:sectPr w:rsidR="00E24DCA">
          <w:type w:val="continuous"/>
          <w:pgSz w:w="11900" w:h="16838"/>
          <w:pgMar w:top="1128" w:right="1106" w:bottom="571" w:left="1140" w:header="0" w:footer="0" w:gutter="0"/>
          <w:cols w:space="720" w:equalWidth="0">
            <w:col w:w="9660"/>
          </w:cols>
        </w:sectPr>
      </w:pPr>
    </w:p>
    <w:p w14:paraId="79E8D6D5" w14:textId="77777777" w:rsidR="00E24DCA" w:rsidRDefault="00EF76FC">
      <w:pPr>
        <w:jc w:val="right"/>
        <w:rPr>
          <w:sz w:val="20"/>
          <w:szCs w:val="20"/>
        </w:rPr>
      </w:pPr>
      <w:bookmarkStart w:id="16" w:name="page17"/>
      <w:bookmarkEnd w:id="16"/>
      <w:r>
        <w:rPr>
          <w:rFonts w:ascii="Calibri" w:eastAsia="Calibri" w:hAnsi="Calibri" w:cs="Calibri"/>
          <w:i/>
          <w:iCs/>
          <w:sz w:val="16"/>
          <w:szCs w:val="16"/>
        </w:rPr>
        <w:t>Contract: ISR-2025-0390</w:t>
      </w:r>
    </w:p>
    <w:p w14:paraId="74869B58" w14:textId="77777777" w:rsidR="00E24DCA" w:rsidRDefault="00E24DCA">
      <w:pPr>
        <w:spacing w:line="200" w:lineRule="exact"/>
        <w:rPr>
          <w:sz w:val="20"/>
          <w:szCs w:val="20"/>
        </w:rPr>
      </w:pPr>
    </w:p>
    <w:p w14:paraId="6B026372" w14:textId="77777777" w:rsidR="00E24DCA" w:rsidRDefault="00E24DCA">
      <w:pPr>
        <w:spacing w:line="315" w:lineRule="exact"/>
        <w:rPr>
          <w:sz w:val="20"/>
          <w:szCs w:val="20"/>
        </w:rPr>
      </w:pPr>
    </w:p>
    <w:p w14:paraId="55ADFC95" w14:textId="77777777" w:rsidR="00E24DCA" w:rsidRDefault="00EF76FC">
      <w:pPr>
        <w:ind w:left="727"/>
        <w:rPr>
          <w:sz w:val="20"/>
          <w:szCs w:val="20"/>
        </w:rPr>
      </w:pPr>
      <w:r>
        <w:rPr>
          <w:rFonts w:ascii="Calibri" w:eastAsia="Calibri" w:hAnsi="Calibri" w:cs="Calibri"/>
          <w:sz w:val="24"/>
          <w:szCs w:val="24"/>
        </w:rPr>
        <w:t xml:space="preserve">10.3.2 </w:t>
      </w:r>
      <w:r>
        <w:rPr>
          <w:rFonts w:ascii="Calibri" w:eastAsia="Calibri" w:hAnsi="Calibri" w:cs="Calibri"/>
          <w:sz w:val="24"/>
          <w:szCs w:val="24"/>
          <w:u w:val="single"/>
        </w:rPr>
        <w:t>Penalties for enforcement at costs and risks</w:t>
      </w:r>
    </w:p>
    <w:p w14:paraId="0EBFB6D3" w14:textId="77777777" w:rsidR="00E24DCA" w:rsidRDefault="00E24DCA">
      <w:pPr>
        <w:spacing w:line="209" w:lineRule="exact"/>
        <w:rPr>
          <w:sz w:val="20"/>
          <w:szCs w:val="20"/>
        </w:rPr>
      </w:pPr>
    </w:p>
    <w:p w14:paraId="6BD57632" w14:textId="77777777" w:rsidR="00E24DCA" w:rsidRDefault="00EF76FC">
      <w:pPr>
        <w:spacing w:line="217" w:lineRule="auto"/>
        <w:ind w:left="7" w:right="20"/>
        <w:rPr>
          <w:sz w:val="20"/>
          <w:szCs w:val="20"/>
        </w:rPr>
      </w:pPr>
      <w:r>
        <w:rPr>
          <w:rFonts w:ascii="Calibri" w:eastAsia="Calibri" w:hAnsi="Calibri" w:cs="Calibri"/>
        </w:rPr>
        <w:t>The Contracting Authority may have a third party perform all or part of the services provided for by the contract, at the costs and risks of the contractor under the conditions of Article 27 of the CCAG PI.</w:t>
      </w:r>
    </w:p>
    <w:p w14:paraId="7724492F" w14:textId="77777777" w:rsidR="00E24DCA" w:rsidRDefault="00E24DCA">
      <w:pPr>
        <w:spacing w:line="239" w:lineRule="exact"/>
        <w:rPr>
          <w:sz w:val="20"/>
          <w:szCs w:val="20"/>
        </w:rPr>
      </w:pPr>
    </w:p>
    <w:p w14:paraId="46187501" w14:textId="77777777" w:rsidR="00E24DCA" w:rsidRDefault="00EF76FC">
      <w:pPr>
        <w:numPr>
          <w:ilvl w:val="0"/>
          <w:numId w:val="17"/>
        </w:numPr>
        <w:tabs>
          <w:tab w:val="left" w:pos="707"/>
        </w:tabs>
        <w:ind w:left="707" w:hanging="707"/>
        <w:rPr>
          <w:rFonts w:ascii="Calibri" w:eastAsia="Calibri" w:hAnsi="Calibri" w:cs="Calibri"/>
          <w:b/>
          <w:bCs/>
          <w:sz w:val="32"/>
          <w:szCs w:val="32"/>
        </w:rPr>
      </w:pPr>
      <w:r>
        <w:rPr>
          <w:rFonts w:ascii="Calibri" w:eastAsia="Calibri" w:hAnsi="Calibri" w:cs="Calibri"/>
          <w:b/>
          <w:bCs/>
          <w:sz w:val="32"/>
          <w:szCs w:val="32"/>
        </w:rPr>
        <w:t>Termination of the performance of the service</w:t>
      </w:r>
    </w:p>
    <w:p w14:paraId="334D749E" w14:textId="77777777" w:rsidR="00E24DCA" w:rsidRDefault="00E24DCA">
      <w:pPr>
        <w:spacing w:line="212" w:lineRule="exact"/>
        <w:rPr>
          <w:sz w:val="20"/>
          <w:szCs w:val="20"/>
        </w:rPr>
      </w:pPr>
    </w:p>
    <w:p w14:paraId="3D7F8F4A" w14:textId="77777777" w:rsidR="00E24DCA" w:rsidRDefault="00EF76FC">
      <w:pPr>
        <w:spacing w:line="225" w:lineRule="auto"/>
        <w:ind w:left="7" w:right="20"/>
        <w:jc w:val="both"/>
        <w:rPr>
          <w:sz w:val="20"/>
          <w:szCs w:val="20"/>
        </w:rPr>
      </w:pPr>
      <w:r>
        <w:rPr>
          <w:rFonts w:ascii="Calibri" w:eastAsia="Calibri" w:hAnsi="Calibri" w:cs="Calibri"/>
        </w:rPr>
        <w:t>To the extent that technical parts are provided for in the Contract and in accordance with Article 22 of the CCAG PI, the buyer reserves the right to stop the performance of services at the end of each of these technical parts without compensation.</w:t>
      </w:r>
    </w:p>
    <w:p w14:paraId="61A8E512" w14:textId="77777777" w:rsidR="00E24DCA" w:rsidRDefault="00E24DCA">
      <w:pPr>
        <w:spacing w:line="89" w:lineRule="exact"/>
        <w:rPr>
          <w:sz w:val="20"/>
          <w:szCs w:val="20"/>
        </w:rPr>
      </w:pPr>
    </w:p>
    <w:p w14:paraId="2768BF8E" w14:textId="77777777" w:rsidR="00E24DCA" w:rsidRDefault="00EF76FC">
      <w:pPr>
        <w:spacing w:line="225" w:lineRule="auto"/>
        <w:ind w:left="7" w:right="20"/>
        <w:jc w:val="both"/>
        <w:rPr>
          <w:sz w:val="20"/>
          <w:szCs w:val="20"/>
        </w:rPr>
      </w:pPr>
      <w:r>
        <w:rPr>
          <w:rFonts w:ascii="Calibri" w:eastAsia="Calibri" w:hAnsi="Calibri" w:cs="Calibri"/>
        </w:rPr>
        <w:t>By derogation to article 22 of the CCAG PI, in the case where the stoppage of the performance at the end of a technical part is temporary, it does not entail the termination of the contract. In other cases, the judgment entails termination of the contract. The decision made specifies whether the judgment is temporary or permanent.</w:t>
      </w:r>
    </w:p>
    <w:p w14:paraId="78896028" w14:textId="77777777" w:rsidR="00E24DCA" w:rsidRDefault="00E24DCA">
      <w:pPr>
        <w:spacing w:line="241" w:lineRule="exact"/>
        <w:rPr>
          <w:sz w:val="20"/>
          <w:szCs w:val="20"/>
        </w:rPr>
      </w:pPr>
    </w:p>
    <w:p w14:paraId="493AD9DD" w14:textId="77777777" w:rsidR="00E24DCA" w:rsidRDefault="00EF76FC">
      <w:pPr>
        <w:tabs>
          <w:tab w:val="left" w:pos="686"/>
        </w:tabs>
        <w:ind w:left="7"/>
        <w:rPr>
          <w:sz w:val="20"/>
          <w:szCs w:val="20"/>
        </w:rPr>
      </w:pPr>
      <w:r>
        <w:rPr>
          <w:rFonts w:ascii="Calibri" w:eastAsia="Calibri" w:hAnsi="Calibri" w:cs="Calibri"/>
          <w:b/>
          <w:bCs/>
          <w:sz w:val="32"/>
          <w:szCs w:val="32"/>
        </w:rPr>
        <w:t>12.</w:t>
      </w:r>
      <w:r>
        <w:rPr>
          <w:sz w:val="20"/>
          <w:szCs w:val="20"/>
        </w:rPr>
        <w:tab/>
      </w:r>
      <w:r>
        <w:rPr>
          <w:rFonts w:ascii="Calibri" w:eastAsia="Calibri" w:hAnsi="Calibri" w:cs="Calibri"/>
          <w:b/>
          <w:bCs/>
          <w:sz w:val="31"/>
          <w:szCs w:val="31"/>
        </w:rPr>
        <w:t>Admission – Mission Completion</w:t>
      </w:r>
    </w:p>
    <w:p w14:paraId="71C4CC86" w14:textId="77777777" w:rsidR="00E24DCA" w:rsidRDefault="00E24DCA">
      <w:pPr>
        <w:spacing w:line="210" w:lineRule="exact"/>
        <w:rPr>
          <w:sz w:val="20"/>
          <w:szCs w:val="20"/>
        </w:rPr>
      </w:pPr>
    </w:p>
    <w:p w14:paraId="25E71755" w14:textId="77777777" w:rsidR="00E24DCA" w:rsidRDefault="00EF76FC">
      <w:pPr>
        <w:spacing w:line="231" w:lineRule="auto"/>
        <w:ind w:left="7" w:right="20"/>
        <w:jc w:val="both"/>
        <w:rPr>
          <w:sz w:val="20"/>
          <w:szCs w:val="20"/>
        </w:rPr>
      </w:pPr>
      <w:r>
        <w:rPr>
          <w:rFonts w:ascii="Calibri" w:eastAsia="Calibri" w:hAnsi="Calibri" w:cs="Calibri"/>
        </w:rPr>
        <w:t>Upon receipt of the deliverables, the Contracting Authority will have 15 working days to validate or not the deliverables. If the Contracting Authority wishes to amend the deliverable, it will communicate its comments on these deliverables to the Contractor no later than 15 working days after their receipt. The Holder will have 7 working days to take into account these comments and propose a new version of the deliverable. This process may be renewed as long as the Contracting Authority is not satisfied wit</w:t>
      </w:r>
      <w:r>
        <w:rPr>
          <w:rFonts w:ascii="Calibri" w:eastAsia="Calibri" w:hAnsi="Calibri" w:cs="Calibri"/>
        </w:rPr>
        <w:t>h the deliverables.</w:t>
      </w:r>
    </w:p>
    <w:p w14:paraId="2D76EC06" w14:textId="77777777" w:rsidR="00E24DCA" w:rsidRDefault="00E24DCA">
      <w:pPr>
        <w:spacing w:line="41" w:lineRule="exact"/>
        <w:rPr>
          <w:sz w:val="20"/>
          <w:szCs w:val="20"/>
        </w:rPr>
      </w:pPr>
    </w:p>
    <w:p w14:paraId="46497B58" w14:textId="77777777" w:rsidR="00E24DCA" w:rsidRDefault="00EF76FC">
      <w:pPr>
        <w:ind w:left="7"/>
        <w:rPr>
          <w:sz w:val="20"/>
          <w:szCs w:val="20"/>
        </w:rPr>
      </w:pPr>
      <w:r>
        <w:rPr>
          <w:rFonts w:ascii="Calibri" w:eastAsia="Calibri" w:hAnsi="Calibri" w:cs="Calibri"/>
        </w:rPr>
        <w:t>The deliverable will only be validated by a decision of the Contracting Authority</w:t>
      </w:r>
    </w:p>
    <w:p w14:paraId="0C0DBEA8" w14:textId="77777777" w:rsidR="00E24DCA" w:rsidRDefault="00E24DCA">
      <w:pPr>
        <w:spacing w:line="239" w:lineRule="exact"/>
        <w:rPr>
          <w:sz w:val="20"/>
          <w:szCs w:val="20"/>
        </w:rPr>
      </w:pPr>
    </w:p>
    <w:p w14:paraId="0657E4CA" w14:textId="77777777" w:rsidR="00E24DCA" w:rsidRDefault="00EF76FC">
      <w:pPr>
        <w:tabs>
          <w:tab w:val="left" w:pos="686"/>
        </w:tabs>
        <w:ind w:left="7"/>
        <w:rPr>
          <w:sz w:val="20"/>
          <w:szCs w:val="20"/>
        </w:rPr>
      </w:pPr>
      <w:r>
        <w:rPr>
          <w:rFonts w:ascii="Calibri" w:eastAsia="Calibri" w:hAnsi="Calibri" w:cs="Calibri"/>
          <w:b/>
          <w:bCs/>
          <w:sz w:val="32"/>
          <w:szCs w:val="32"/>
        </w:rPr>
        <w:t>13.</w:t>
      </w:r>
      <w:r>
        <w:rPr>
          <w:sz w:val="20"/>
          <w:szCs w:val="20"/>
        </w:rPr>
        <w:tab/>
      </w:r>
      <w:r>
        <w:rPr>
          <w:rFonts w:ascii="Calibri" w:eastAsia="Calibri" w:hAnsi="Calibri" w:cs="Calibri"/>
          <w:b/>
          <w:bCs/>
          <w:sz w:val="31"/>
          <w:szCs w:val="31"/>
        </w:rPr>
        <w:t>Insurance – Liability</w:t>
      </w:r>
    </w:p>
    <w:p w14:paraId="74F0BDDF" w14:textId="77777777" w:rsidR="00E24DCA" w:rsidRDefault="00E24DCA">
      <w:pPr>
        <w:spacing w:line="212" w:lineRule="exact"/>
        <w:rPr>
          <w:sz w:val="20"/>
          <w:szCs w:val="20"/>
        </w:rPr>
      </w:pPr>
    </w:p>
    <w:p w14:paraId="52B0FF75" w14:textId="77777777" w:rsidR="00E24DCA" w:rsidRDefault="00EF76FC">
      <w:pPr>
        <w:spacing w:line="225" w:lineRule="auto"/>
        <w:ind w:left="7" w:right="40"/>
        <w:jc w:val="both"/>
        <w:rPr>
          <w:sz w:val="20"/>
          <w:szCs w:val="20"/>
        </w:rPr>
      </w:pPr>
      <w:r>
        <w:rPr>
          <w:rFonts w:ascii="Calibri" w:eastAsia="Calibri" w:hAnsi="Calibri" w:cs="Calibri"/>
        </w:rPr>
        <w:t>In accordance with Article 9 of the CCAG PI, the Holder must take out insurance to ensure his liability towards the Contracting Authority and third parties, victims of accidents or damages caused by the performance of services.</w:t>
      </w:r>
    </w:p>
    <w:p w14:paraId="6B4517A0" w14:textId="77777777" w:rsidR="00E24DCA" w:rsidRDefault="00E24DCA">
      <w:pPr>
        <w:spacing w:line="89" w:lineRule="exact"/>
        <w:rPr>
          <w:sz w:val="20"/>
          <w:szCs w:val="20"/>
        </w:rPr>
      </w:pPr>
    </w:p>
    <w:p w14:paraId="54A83316" w14:textId="77777777" w:rsidR="00E24DCA" w:rsidRDefault="00EF76FC">
      <w:pPr>
        <w:spacing w:line="225" w:lineRule="auto"/>
        <w:ind w:left="7" w:right="20"/>
        <w:jc w:val="both"/>
        <w:rPr>
          <w:sz w:val="20"/>
          <w:szCs w:val="20"/>
        </w:rPr>
      </w:pPr>
      <w:r>
        <w:rPr>
          <w:rFonts w:ascii="Calibri" w:eastAsia="Calibri" w:hAnsi="Calibri" w:cs="Calibri"/>
        </w:rPr>
        <w:t>The holder must prove, within 15 days of notification of the contract and before it is carried out, that he holds such insurance contracts by means of a certificate establishing the extent of liability guaranteed.</w:t>
      </w:r>
    </w:p>
    <w:p w14:paraId="53BCA470" w14:textId="77777777" w:rsidR="00E24DCA" w:rsidRDefault="00E24DCA">
      <w:pPr>
        <w:spacing w:line="89" w:lineRule="exact"/>
        <w:rPr>
          <w:sz w:val="20"/>
          <w:szCs w:val="20"/>
        </w:rPr>
      </w:pPr>
    </w:p>
    <w:p w14:paraId="06FD478A" w14:textId="77777777" w:rsidR="00E24DCA" w:rsidRDefault="00EF76FC">
      <w:pPr>
        <w:spacing w:line="218" w:lineRule="auto"/>
        <w:ind w:left="7" w:right="40"/>
        <w:jc w:val="both"/>
        <w:rPr>
          <w:sz w:val="20"/>
          <w:szCs w:val="20"/>
        </w:rPr>
      </w:pPr>
      <w:r>
        <w:rPr>
          <w:rFonts w:ascii="Calibri" w:eastAsia="Calibri" w:hAnsi="Calibri" w:cs="Calibri"/>
        </w:rPr>
        <w:t>At any time during the performance of the contract, the holder must be able to produce this certificate upon request by the buyer and within fifteen days from receipt of the request.</w:t>
      </w:r>
    </w:p>
    <w:p w14:paraId="3DAE2D5C" w14:textId="77777777" w:rsidR="00E24DCA" w:rsidRDefault="00E24DCA">
      <w:pPr>
        <w:spacing w:line="239" w:lineRule="exact"/>
        <w:rPr>
          <w:sz w:val="20"/>
          <w:szCs w:val="20"/>
        </w:rPr>
      </w:pPr>
    </w:p>
    <w:p w14:paraId="5E0EED0D" w14:textId="77777777" w:rsidR="00E24DCA" w:rsidRDefault="00EF76FC">
      <w:pPr>
        <w:tabs>
          <w:tab w:val="left" w:pos="686"/>
        </w:tabs>
        <w:ind w:left="7"/>
        <w:rPr>
          <w:sz w:val="20"/>
          <w:szCs w:val="20"/>
        </w:rPr>
      </w:pPr>
      <w:r>
        <w:rPr>
          <w:rFonts w:ascii="Calibri" w:eastAsia="Calibri" w:hAnsi="Calibri" w:cs="Calibri"/>
          <w:b/>
          <w:bCs/>
          <w:sz w:val="32"/>
          <w:szCs w:val="32"/>
        </w:rPr>
        <w:t>14.</w:t>
      </w:r>
      <w:r>
        <w:rPr>
          <w:sz w:val="20"/>
          <w:szCs w:val="20"/>
        </w:rPr>
        <w:tab/>
      </w:r>
      <w:r>
        <w:rPr>
          <w:rFonts w:ascii="Calibri" w:eastAsia="Calibri" w:hAnsi="Calibri" w:cs="Calibri"/>
          <w:b/>
          <w:bCs/>
          <w:sz w:val="31"/>
          <w:szCs w:val="31"/>
        </w:rPr>
        <w:t>Intellectual property – Use of results</w:t>
      </w:r>
    </w:p>
    <w:p w14:paraId="7DA8E243" w14:textId="77777777" w:rsidR="00E24DCA" w:rsidRDefault="00E24DCA">
      <w:pPr>
        <w:spacing w:line="307" w:lineRule="exact"/>
        <w:rPr>
          <w:sz w:val="20"/>
          <w:szCs w:val="20"/>
        </w:rPr>
      </w:pPr>
    </w:p>
    <w:p w14:paraId="52FD1CAD" w14:textId="77777777" w:rsidR="00E24DCA" w:rsidRDefault="00EF76FC">
      <w:pPr>
        <w:spacing w:line="218" w:lineRule="auto"/>
        <w:ind w:left="727" w:right="520" w:hanging="359"/>
        <w:rPr>
          <w:sz w:val="20"/>
          <w:szCs w:val="20"/>
        </w:rPr>
      </w:pPr>
      <w:r>
        <w:rPr>
          <w:rFonts w:ascii="Calibri" w:eastAsia="Calibri" w:hAnsi="Calibri" w:cs="Calibri"/>
          <w:sz w:val="28"/>
          <w:szCs w:val="28"/>
        </w:rPr>
        <w:t xml:space="preserve">14.1 </w:t>
      </w:r>
      <w:r>
        <w:rPr>
          <w:rFonts w:ascii="Calibri" w:eastAsia="Calibri" w:hAnsi="Calibri" w:cs="Calibri"/>
          <w:sz w:val="28"/>
          <w:szCs w:val="28"/>
          <w:u w:val="single"/>
        </w:rPr>
        <w:t>Prior knowledge regime and standard prior knowledge</w:t>
      </w:r>
    </w:p>
    <w:p w14:paraId="5341E7E5" w14:textId="77777777" w:rsidR="00E24DCA" w:rsidRDefault="00E24DCA">
      <w:pPr>
        <w:spacing w:line="160" w:lineRule="exact"/>
        <w:rPr>
          <w:sz w:val="20"/>
          <w:szCs w:val="20"/>
        </w:rPr>
      </w:pPr>
    </w:p>
    <w:p w14:paraId="226A2E3C" w14:textId="77777777" w:rsidR="00E24DCA" w:rsidRDefault="00EF76FC">
      <w:pPr>
        <w:ind w:left="7"/>
        <w:rPr>
          <w:sz w:val="20"/>
          <w:szCs w:val="20"/>
        </w:rPr>
      </w:pPr>
      <w:r>
        <w:rPr>
          <w:rFonts w:ascii="Calibri" w:eastAsia="Calibri" w:hAnsi="Calibri" w:cs="Calibri"/>
        </w:rPr>
        <w:t>The provisions of articles 33 and 34 of the CCAG PI will be applicable to the market.</w:t>
      </w:r>
    </w:p>
    <w:p w14:paraId="5E7C78CE" w14:textId="77777777" w:rsidR="00E24DCA" w:rsidRDefault="00E24DCA">
      <w:pPr>
        <w:spacing w:line="241" w:lineRule="exact"/>
        <w:rPr>
          <w:sz w:val="20"/>
          <w:szCs w:val="20"/>
        </w:rPr>
      </w:pPr>
    </w:p>
    <w:p w14:paraId="68335BD6" w14:textId="77777777" w:rsidR="00E24DCA" w:rsidRDefault="00EF76FC">
      <w:pPr>
        <w:tabs>
          <w:tab w:val="left" w:pos="1386"/>
        </w:tabs>
        <w:ind w:left="367"/>
        <w:rPr>
          <w:sz w:val="20"/>
          <w:szCs w:val="20"/>
        </w:rPr>
      </w:pPr>
      <w:r>
        <w:rPr>
          <w:rFonts w:ascii="Calibri" w:eastAsia="Calibri" w:hAnsi="Calibri" w:cs="Calibri"/>
          <w:sz w:val="28"/>
          <w:szCs w:val="28"/>
        </w:rPr>
        <w:t>14.2</w:t>
      </w:r>
      <w:r>
        <w:rPr>
          <w:sz w:val="20"/>
          <w:szCs w:val="20"/>
        </w:rPr>
        <w:tab/>
      </w:r>
      <w:r>
        <w:rPr>
          <w:rFonts w:ascii="Calibri" w:eastAsia="Calibri" w:hAnsi="Calibri" w:cs="Calibri"/>
          <w:sz w:val="28"/>
          <w:szCs w:val="28"/>
          <w:u w:val="single"/>
        </w:rPr>
        <w:t>Results regime</w:t>
      </w:r>
    </w:p>
    <w:p w14:paraId="15571B41" w14:textId="77777777" w:rsidR="00E24DCA" w:rsidRDefault="00E24DCA">
      <w:pPr>
        <w:spacing w:line="157" w:lineRule="exact"/>
        <w:rPr>
          <w:sz w:val="20"/>
          <w:szCs w:val="20"/>
        </w:rPr>
      </w:pPr>
    </w:p>
    <w:p w14:paraId="49BD3F6A" w14:textId="77777777" w:rsidR="00E24DCA" w:rsidRDefault="00EF76FC">
      <w:pPr>
        <w:ind w:left="7"/>
        <w:rPr>
          <w:sz w:val="20"/>
          <w:szCs w:val="20"/>
        </w:rPr>
      </w:pPr>
      <w:r>
        <w:rPr>
          <w:rFonts w:ascii="Calibri" w:eastAsia="Calibri" w:hAnsi="Calibri" w:cs="Calibri"/>
        </w:rPr>
        <w:t>By derogation to article 35 of the CCAG PI, the Awarding Authority provides for the following conditions:</w:t>
      </w:r>
    </w:p>
    <w:p w14:paraId="7C36A530" w14:textId="77777777" w:rsidR="00E24DCA" w:rsidRDefault="00E24DCA">
      <w:pPr>
        <w:spacing w:line="241" w:lineRule="exact"/>
        <w:rPr>
          <w:sz w:val="20"/>
          <w:szCs w:val="20"/>
        </w:rPr>
      </w:pPr>
    </w:p>
    <w:p w14:paraId="576C20EA" w14:textId="77777777" w:rsidR="00E24DCA" w:rsidRDefault="00EF76FC">
      <w:pPr>
        <w:ind w:left="727"/>
        <w:rPr>
          <w:sz w:val="20"/>
          <w:szCs w:val="20"/>
        </w:rPr>
      </w:pPr>
      <w:r>
        <w:rPr>
          <w:rFonts w:ascii="Calibri" w:eastAsia="Calibri" w:hAnsi="Calibri" w:cs="Calibri"/>
          <w:sz w:val="24"/>
          <w:szCs w:val="24"/>
        </w:rPr>
        <w:t xml:space="preserve">14.2.1 </w:t>
      </w:r>
      <w:r>
        <w:rPr>
          <w:rFonts w:ascii="Calibri" w:eastAsia="Calibri" w:hAnsi="Calibri" w:cs="Calibri"/>
          <w:sz w:val="24"/>
          <w:szCs w:val="24"/>
          <w:u w:val="single"/>
        </w:rPr>
        <w:t>Assignment of copyright</w:t>
      </w:r>
    </w:p>
    <w:p w14:paraId="6A37A239" w14:textId="77777777" w:rsidR="00E24DCA" w:rsidRDefault="00E24DCA">
      <w:pPr>
        <w:spacing w:line="209" w:lineRule="exact"/>
        <w:rPr>
          <w:sz w:val="20"/>
          <w:szCs w:val="20"/>
        </w:rPr>
      </w:pPr>
    </w:p>
    <w:p w14:paraId="73575027" w14:textId="77777777" w:rsidR="00E24DCA" w:rsidRDefault="00EF76FC">
      <w:pPr>
        <w:spacing w:line="228" w:lineRule="auto"/>
        <w:ind w:left="7" w:right="20"/>
        <w:rPr>
          <w:sz w:val="20"/>
          <w:szCs w:val="20"/>
        </w:rPr>
      </w:pPr>
      <w:r>
        <w:rPr>
          <w:rFonts w:ascii="Calibri" w:eastAsia="Calibri" w:hAnsi="Calibri" w:cs="Calibri"/>
          <w:sz w:val="21"/>
          <w:szCs w:val="21"/>
        </w:rPr>
        <w:t>The Holder assigns to the Contracting Authority, on an exclusive basis, the rights to the Service, as well as any element that is partially or fully constitutive thereof. He irrevocably yields to the Contracting Authority, as</w:t>
      </w:r>
    </w:p>
    <w:p w14:paraId="77AAD423"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8784" behindDoc="1" locked="0" layoutInCell="0" allowOverlap="1" wp14:anchorId="40F63F41" wp14:editId="41E57249">
                <wp:simplePos x="0" y="0"/>
                <wp:positionH relativeFrom="column">
                  <wp:posOffset>179705</wp:posOffset>
                </wp:positionH>
                <wp:positionV relativeFrom="paragraph">
                  <wp:posOffset>350520</wp:posOffset>
                </wp:positionV>
                <wp:extent cx="571881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398F89E" id="Shape 26"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4.15pt,27.6pt" to="464.4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" o:allowincell="f" filled="t" strokeweight=".16931mm">
                <v:stroke joinstyle="miter"/>
                <o:lock v:ext="edit" shapetype="f"/>
              </v:line>
            </w:pict>
          </mc:Fallback>
        </mc:AlternateContent>
      </w:r>
    </w:p>
    <w:p w14:paraId="6F99392D" w14:textId="77777777" w:rsidR="00E24DCA" w:rsidRDefault="00E24DCA">
      <w:pPr>
        <w:sectPr w:rsidR="00E24DCA">
          <w:pgSz w:w="11900" w:h="16838"/>
          <w:pgMar w:top="1128" w:right="1106" w:bottom="571" w:left="1133" w:header="0" w:footer="0" w:gutter="0"/>
          <w:cols w:space="720" w:equalWidth="0">
            <w:col w:w="9667"/>
          </w:cols>
        </w:sectPr>
      </w:pPr>
    </w:p>
    <w:p w14:paraId="643353EE" w14:textId="77777777" w:rsidR="00E24DCA" w:rsidRDefault="00E24DCA">
      <w:pPr>
        <w:spacing w:line="200" w:lineRule="exact"/>
        <w:rPr>
          <w:sz w:val="20"/>
          <w:szCs w:val="20"/>
        </w:rPr>
      </w:pPr>
    </w:p>
    <w:p w14:paraId="2027B08C" w14:textId="77777777" w:rsidR="00E24DCA" w:rsidRDefault="00E24DCA">
      <w:pPr>
        <w:spacing w:line="353" w:lineRule="exact"/>
        <w:rPr>
          <w:sz w:val="20"/>
          <w:szCs w:val="20"/>
        </w:rPr>
      </w:pPr>
    </w:p>
    <w:p w14:paraId="2DACB198"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17</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525D9AD" w14:textId="77777777" w:rsidR="00E24DCA" w:rsidRDefault="00E24DCA">
      <w:pPr>
        <w:sectPr w:rsidR="00E24DCA">
          <w:type w:val="continuous"/>
          <w:pgSz w:w="11900" w:h="16838"/>
          <w:pgMar w:top="1128" w:right="1106" w:bottom="571" w:left="1133" w:header="0" w:footer="0" w:gutter="0"/>
          <w:cols w:space="720" w:equalWidth="0">
            <w:col w:w="9667"/>
          </w:cols>
        </w:sectPr>
      </w:pPr>
    </w:p>
    <w:p w14:paraId="281CAA4D" w14:textId="77777777" w:rsidR="00E24DCA" w:rsidRDefault="00EF76FC">
      <w:pPr>
        <w:jc w:val="right"/>
        <w:rPr>
          <w:sz w:val="20"/>
          <w:szCs w:val="20"/>
        </w:rPr>
      </w:pPr>
      <w:bookmarkStart w:id="17" w:name="page18"/>
      <w:bookmarkEnd w:id="17"/>
      <w:r>
        <w:rPr>
          <w:rFonts w:ascii="Calibri" w:eastAsia="Calibri" w:hAnsi="Calibri" w:cs="Calibri"/>
          <w:i/>
          <w:iCs/>
          <w:sz w:val="16"/>
          <w:szCs w:val="16"/>
        </w:rPr>
        <w:t>Contract: ISR-2025-0390</w:t>
      </w:r>
    </w:p>
    <w:p w14:paraId="6EBE0763" w14:textId="77777777" w:rsidR="00E24DCA" w:rsidRDefault="00E24DCA">
      <w:pPr>
        <w:spacing w:line="200" w:lineRule="exact"/>
        <w:rPr>
          <w:sz w:val="20"/>
          <w:szCs w:val="20"/>
        </w:rPr>
      </w:pPr>
    </w:p>
    <w:p w14:paraId="0B2E62BF" w14:textId="77777777" w:rsidR="00E24DCA" w:rsidRDefault="00E24DCA">
      <w:pPr>
        <w:spacing w:line="363" w:lineRule="exact"/>
        <w:rPr>
          <w:sz w:val="20"/>
          <w:szCs w:val="20"/>
        </w:rPr>
      </w:pPr>
    </w:p>
    <w:p w14:paraId="0D8EDD95" w14:textId="77777777" w:rsidR="00E24DCA" w:rsidRDefault="00EF76FC">
      <w:pPr>
        <w:spacing w:line="229" w:lineRule="auto"/>
        <w:ind w:right="20"/>
        <w:jc w:val="both"/>
        <w:rPr>
          <w:sz w:val="20"/>
          <w:szCs w:val="20"/>
        </w:rPr>
      </w:pPr>
      <w:r>
        <w:rPr>
          <w:rFonts w:ascii="Calibri" w:eastAsia="Calibri" w:hAnsi="Calibri" w:cs="Calibri"/>
        </w:rPr>
        <w:t>exclusive for the whole world and for the legal duration of copyright, the rights of exploitation, representation and reproduction and adaptation for commercial and/or non-commercial purposes that he holds or will hold on the reports, works, studies and documents carried out under the Service (hereinafter the "Transfer").</w:t>
      </w:r>
    </w:p>
    <w:p w14:paraId="3CD74657" w14:textId="77777777" w:rsidR="00E24DCA" w:rsidRDefault="00E24DCA">
      <w:pPr>
        <w:spacing w:line="40" w:lineRule="exact"/>
        <w:rPr>
          <w:sz w:val="20"/>
          <w:szCs w:val="20"/>
        </w:rPr>
      </w:pPr>
    </w:p>
    <w:p w14:paraId="29B24DB3" w14:textId="77777777" w:rsidR="00E24DCA" w:rsidRDefault="00EF76FC">
      <w:pPr>
        <w:rPr>
          <w:sz w:val="20"/>
          <w:szCs w:val="20"/>
        </w:rPr>
      </w:pPr>
      <w:r>
        <w:rPr>
          <w:rFonts w:ascii="Calibri" w:eastAsia="Calibri" w:hAnsi="Calibri" w:cs="Calibri"/>
        </w:rPr>
        <w:t>More precisely, the Assignment includes the rights:</w:t>
      </w:r>
    </w:p>
    <w:p w14:paraId="385B9A8E" w14:textId="77777777" w:rsidR="00E24DCA" w:rsidRDefault="00E24DCA">
      <w:pPr>
        <w:spacing w:line="100" w:lineRule="exact"/>
        <w:rPr>
          <w:sz w:val="20"/>
          <w:szCs w:val="20"/>
        </w:rPr>
      </w:pPr>
    </w:p>
    <w:p w14:paraId="2D44FADA" w14:textId="77777777" w:rsidR="00E24DCA" w:rsidRDefault="00EF76FC">
      <w:pPr>
        <w:numPr>
          <w:ilvl w:val="0"/>
          <w:numId w:val="18"/>
        </w:numPr>
        <w:tabs>
          <w:tab w:val="left" w:pos="280"/>
        </w:tabs>
        <w:spacing w:line="254" w:lineRule="auto"/>
        <w:ind w:left="280" w:right="20" w:hanging="116"/>
        <w:rPr>
          <w:rFonts w:ascii="Symbol" w:eastAsia="Symbol" w:hAnsi="Symbol" w:cs="Symbol"/>
          <w:sz w:val="19"/>
          <w:szCs w:val="19"/>
        </w:rPr>
      </w:pPr>
      <w:r>
        <w:rPr>
          <w:rFonts w:ascii="Calibri" w:eastAsia="Calibri" w:hAnsi="Calibri" w:cs="Calibri"/>
          <w:sz w:val="19"/>
          <w:szCs w:val="19"/>
        </w:rPr>
        <w:t>to use, reproduce, preserve, distribute, communicate, execute, translate, exploit, broadcast, represent the Service;</w:t>
      </w:r>
    </w:p>
    <w:p w14:paraId="4A5838B0" w14:textId="77777777" w:rsidR="00E24DCA" w:rsidRDefault="00E24DCA">
      <w:pPr>
        <w:spacing w:line="86" w:lineRule="exact"/>
        <w:rPr>
          <w:rFonts w:ascii="Symbol" w:eastAsia="Symbol" w:hAnsi="Symbol" w:cs="Symbol"/>
          <w:sz w:val="19"/>
          <w:szCs w:val="19"/>
        </w:rPr>
      </w:pPr>
    </w:p>
    <w:p w14:paraId="35839A52" w14:textId="77777777" w:rsidR="00E24DCA" w:rsidRDefault="00EF76FC">
      <w:pPr>
        <w:numPr>
          <w:ilvl w:val="0"/>
          <w:numId w:val="18"/>
        </w:numPr>
        <w:tabs>
          <w:tab w:val="left" w:pos="280"/>
        </w:tabs>
        <w:spacing w:line="406" w:lineRule="auto"/>
        <w:ind w:left="280" w:right="20" w:hanging="116"/>
        <w:jc w:val="both"/>
        <w:rPr>
          <w:rFonts w:ascii="Symbol" w:eastAsia="Symbol" w:hAnsi="Symbol" w:cs="Symbol"/>
          <w:sz w:val="19"/>
          <w:szCs w:val="19"/>
        </w:rPr>
      </w:pPr>
      <w:r>
        <w:rPr>
          <w:rFonts w:ascii="Calibri" w:eastAsia="Calibri" w:hAnsi="Calibri" w:cs="Calibri"/>
          <w:sz w:val="19"/>
          <w:szCs w:val="19"/>
        </w:rPr>
        <w:t>for promotional, commercial or non-commercial, public or private purposes and in particular but not exclusively on the occasion of exhibitions, information operations or public relations);</w:t>
      </w:r>
    </w:p>
    <w:p w14:paraId="14C4023A" w14:textId="77777777" w:rsidR="00E24DCA" w:rsidRDefault="00E24DCA">
      <w:pPr>
        <w:spacing w:line="2" w:lineRule="exact"/>
        <w:rPr>
          <w:sz w:val="20"/>
          <w:szCs w:val="20"/>
        </w:rPr>
      </w:pPr>
    </w:p>
    <w:p w14:paraId="3E9614A8" w14:textId="77777777" w:rsidR="00E24DCA" w:rsidRDefault="00EF76FC">
      <w:pPr>
        <w:spacing w:line="238" w:lineRule="auto"/>
        <w:ind w:left="280" w:right="40" w:hanging="112"/>
        <w:rPr>
          <w:sz w:val="20"/>
          <w:szCs w:val="20"/>
        </w:rPr>
      </w:pPr>
      <w:r>
        <w:rPr>
          <w:rFonts w:ascii="Calibri" w:eastAsia="Calibri" w:hAnsi="Calibri" w:cs="Calibri"/>
        </w:rPr>
        <w:t>• in a partial or complete manner on any medium, current or future, and in particular paper, optical, digital, magnetic or any other computer, electronic or telecommunication medium.</w:t>
      </w:r>
    </w:p>
    <w:p w14:paraId="1EA3439B" w14:textId="77777777" w:rsidR="00E24DCA" w:rsidRDefault="00E24DCA">
      <w:pPr>
        <w:spacing w:line="398" w:lineRule="exact"/>
        <w:rPr>
          <w:sz w:val="20"/>
          <w:szCs w:val="20"/>
        </w:rPr>
      </w:pPr>
    </w:p>
    <w:p w14:paraId="78654B3A" w14:textId="77777777" w:rsidR="00E24DCA" w:rsidRDefault="00EF76FC">
      <w:pPr>
        <w:spacing w:line="218" w:lineRule="auto"/>
        <w:ind w:right="20"/>
        <w:jc w:val="both"/>
        <w:rPr>
          <w:sz w:val="20"/>
          <w:szCs w:val="20"/>
        </w:rPr>
      </w:pPr>
      <w:r>
        <w:rPr>
          <w:rFonts w:ascii="Calibri" w:eastAsia="Calibri" w:hAnsi="Calibri" w:cs="Calibri"/>
        </w:rPr>
        <w:t>The Transfer is carried out as and when the reports, works, studies and documents produced by the Service Provider under the Service are completed.</w:t>
      </w:r>
    </w:p>
    <w:p w14:paraId="6103D991" w14:textId="77777777" w:rsidR="00E24DCA" w:rsidRDefault="00E24DCA">
      <w:pPr>
        <w:spacing w:line="91" w:lineRule="exact"/>
        <w:rPr>
          <w:sz w:val="20"/>
          <w:szCs w:val="20"/>
        </w:rPr>
      </w:pPr>
    </w:p>
    <w:p w14:paraId="6BBE8649" w14:textId="77777777" w:rsidR="00E24DCA" w:rsidRDefault="00EF76FC">
      <w:pPr>
        <w:spacing w:line="217" w:lineRule="auto"/>
        <w:ind w:right="20"/>
        <w:jc w:val="both"/>
        <w:rPr>
          <w:sz w:val="20"/>
          <w:szCs w:val="20"/>
        </w:rPr>
      </w:pPr>
      <w:r>
        <w:rPr>
          <w:rFonts w:ascii="Calibri" w:eastAsia="Calibri" w:hAnsi="Calibri" w:cs="Calibri"/>
        </w:rPr>
        <w:t>The Service Provider also acknowledges the Contracting Authority’s right to transfer to any third party its right to use the reports, works, studies and documents produced by the Service Provider within the framework of the Contract.</w:t>
      </w:r>
    </w:p>
    <w:p w14:paraId="07328CF8" w14:textId="77777777" w:rsidR="00E24DCA" w:rsidRDefault="00E24DCA">
      <w:pPr>
        <w:spacing w:line="241" w:lineRule="exact"/>
        <w:rPr>
          <w:sz w:val="20"/>
          <w:szCs w:val="20"/>
        </w:rPr>
      </w:pPr>
    </w:p>
    <w:p w14:paraId="3956AFAE" w14:textId="77777777" w:rsidR="00E24DCA" w:rsidRDefault="00EF76FC">
      <w:pPr>
        <w:ind w:left="720"/>
        <w:rPr>
          <w:sz w:val="20"/>
          <w:szCs w:val="20"/>
        </w:rPr>
      </w:pPr>
      <w:r>
        <w:rPr>
          <w:rFonts w:ascii="Calibri" w:eastAsia="Calibri" w:hAnsi="Calibri" w:cs="Calibri"/>
          <w:sz w:val="24"/>
          <w:szCs w:val="24"/>
        </w:rPr>
        <w:t xml:space="preserve">14.2.2 </w:t>
      </w:r>
      <w:r>
        <w:rPr>
          <w:rFonts w:ascii="Calibri" w:eastAsia="Calibri" w:hAnsi="Calibri" w:cs="Calibri"/>
          <w:sz w:val="24"/>
          <w:szCs w:val="24"/>
          <w:u w:val="single"/>
        </w:rPr>
        <w:t>Guarantees of the Transfer</w:t>
      </w:r>
    </w:p>
    <w:p w14:paraId="4D9E78C8" w14:textId="77777777" w:rsidR="00E24DCA" w:rsidRDefault="00E24DCA">
      <w:pPr>
        <w:spacing w:line="209" w:lineRule="exact"/>
        <w:rPr>
          <w:sz w:val="20"/>
          <w:szCs w:val="20"/>
        </w:rPr>
      </w:pPr>
    </w:p>
    <w:p w14:paraId="538C70F0" w14:textId="77777777" w:rsidR="00E24DCA" w:rsidRDefault="00EF76FC">
      <w:pPr>
        <w:spacing w:line="231" w:lineRule="auto"/>
        <w:ind w:right="20"/>
        <w:jc w:val="both"/>
        <w:rPr>
          <w:sz w:val="20"/>
          <w:szCs w:val="20"/>
        </w:rPr>
      </w:pPr>
      <w:r>
        <w:rPr>
          <w:rFonts w:ascii="Calibri" w:eastAsia="Calibri" w:hAnsi="Calibri" w:cs="Calibri"/>
        </w:rPr>
        <w:t>For the entire duration of the Transfer, the Holder (i) undertakes not to distribute the Service under any medium whatsoever without the agreement of the Contracting Authority and (ii) guarantees the peaceful enjoyment of the ownership of the rights thus transferred to the Contracting Authority against any disturbance, claims and evictions of any kind whatsoever. He guarantees in particular that he has duly acquired all the rights, notably intellectual property rights, necessary for the Transfer.</w:t>
      </w:r>
    </w:p>
    <w:p w14:paraId="4DD590B0" w14:textId="77777777" w:rsidR="00E24DCA" w:rsidRDefault="00E24DCA">
      <w:pPr>
        <w:spacing w:line="90" w:lineRule="exact"/>
        <w:rPr>
          <w:sz w:val="20"/>
          <w:szCs w:val="20"/>
        </w:rPr>
      </w:pPr>
    </w:p>
    <w:p w14:paraId="151C8030" w14:textId="77777777" w:rsidR="00E24DCA" w:rsidRDefault="00EF76FC">
      <w:pPr>
        <w:spacing w:line="225" w:lineRule="auto"/>
        <w:ind w:right="20"/>
        <w:jc w:val="both"/>
        <w:rPr>
          <w:sz w:val="20"/>
          <w:szCs w:val="20"/>
        </w:rPr>
      </w:pPr>
      <w:r>
        <w:rPr>
          <w:rFonts w:ascii="Calibri" w:eastAsia="Calibri" w:hAnsi="Calibri" w:cs="Calibri"/>
        </w:rPr>
        <w:t>Consequently, the Holder guarantees the Contracting Authority against any action, claim, demand or opposition from any person invoking a right of intellectual property in particular or an act of competition and/or parasitism to which the Transfer would affect.</w:t>
      </w:r>
    </w:p>
    <w:p w14:paraId="016E7986" w14:textId="77777777" w:rsidR="00E24DCA" w:rsidRDefault="00E24DCA">
      <w:pPr>
        <w:spacing w:line="92" w:lineRule="exact"/>
        <w:rPr>
          <w:sz w:val="20"/>
          <w:szCs w:val="20"/>
        </w:rPr>
      </w:pPr>
    </w:p>
    <w:p w14:paraId="0638B31E" w14:textId="77777777" w:rsidR="00E24DCA" w:rsidRDefault="00EF76FC">
      <w:pPr>
        <w:spacing w:line="224" w:lineRule="auto"/>
        <w:ind w:right="40"/>
        <w:jc w:val="both"/>
        <w:rPr>
          <w:sz w:val="20"/>
          <w:szCs w:val="20"/>
        </w:rPr>
      </w:pPr>
      <w:r>
        <w:rPr>
          <w:rFonts w:ascii="Calibri" w:eastAsia="Calibri" w:hAnsi="Calibri" w:cs="Calibri"/>
        </w:rPr>
        <w:t>The Holder guarantees that the Service does not contain anything that could constitute a violation of the laws and regulations in force, particularly with regard to defamation and insult, privacy and image rights, breach of morality, counterfeiting or plagiarism.</w:t>
      </w:r>
    </w:p>
    <w:p w14:paraId="483C4A89" w14:textId="77777777" w:rsidR="00E24DCA" w:rsidRDefault="00E24DCA">
      <w:pPr>
        <w:spacing w:line="244" w:lineRule="exact"/>
        <w:rPr>
          <w:sz w:val="20"/>
          <w:szCs w:val="20"/>
        </w:rPr>
      </w:pPr>
    </w:p>
    <w:p w14:paraId="4C04376D" w14:textId="77777777" w:rsidR="00E24DCA" w:rsidRDefault="00EF76FC">
      <w:pPr>
        <w:ind w:left="720"/>
        <w:rPr>
          <w:sz w:val="20"/>
          <w:szCs w:val="20"/>
        </w:rPr>
      </w:pPr>
      <w:r>
        <w:rPr>
          <w:rFonts w:ascii="Calibri" w:eastAsia="Calibri" w:hAnsi="Calibri" w:cs="Calibri"/>
          <w:sz w:val="24"/>
          <w:szCs w:val="24"/>
        </w:rPr>
        <w:t xml:space="preserve">14.2.3 </w:t>
      </w:r>
      <w:r>
        <w:rPr>
          <w:rFonts w:ascii="Calibri" w:eastAsia="Calibri" w:hAnsi="Calibri" w:cs="Calibri"/>
          <w:sz w:val="24"/>
          <w:szCs w:val="24"/>
          <w:u w:val="single"/>
        </w:rPr>
        <w:t>Remuneration of the Transfer</w:t>
      </w:r>
    </w:p>
    <w:p w14:paraId="58CF4064" w14:textId="77777777" w:rsidR="00E24DCA" w:rsidRDefault="00E24DCA">
      <w:pPr>
        <w:spacing w:line="209" w:lineRule="exact"/>
        <w:rPr>
          <w:sz w:val="20"/>
          <w:szCs w:val="20"/>
        </w:rPr>
      </w:pPr>
    </w:p>
    <w:p w14:paraId="21E61678" w14:textId="77777777" w:rsidR="00E24DCA" w:rsidRDefault="00EF76FC">
      <w:pPr>
        <w:spacing w:line="218" w:lineRule="auto"/>
        <w:ind w:right="40"/>
        <w:jc w:val="both"/>
        <w:rPr>
          <w:sz w:val="20"/>
          <w:szCs w:val="20"/>
        </w:rPr>
      </w:pPr>
      <w:r>
        <w:rPr>
          <w:rFonts w:ascii="Calibri" w:eastAsia="Calibri" w:hAnsi="Calibri" w:cs="Calibri"/>
        </w:rPr>
        <w:t>The price of the Transfer is definitively included in the remuneration of the Contract. The Account Holder acknowledges that they are aware of it and will not be able to claim any additional amount under the Transfer.</w:t>
      </w:r>
    </w:p>
    <w:p w14:paraId="12F8C0C7" w14:textId="77777777" w:rsidR="00E24DCA" w:rsidRDefault="00E24DCA">
      <w:pPr>
        <w:spacing w:line="239" w:lineRule="exact"/>
        <w:rPr>
          <w:sz w:val="20"/>
          <w:szCs w:val="20"/>
        </w:rPr>
      </w:pPr>
    </w:p>
    <w:p w14:paraId="6C085B32" w14:textId="77777777" w:rsidR="00E24DCA" w:rsidRDefault="00EF76FC">
      <w:pPr>
        <w:tabs>
          <w:tab w:val="left" w:pos="680"/>
        </w:tabs>
        <w:rPr>
          <w:sz w:val="20"/>
          <w:szCs w:val="20"/>
        </w:rPr>
      </w:pPr>
      <w:r>
        <w:rPr>
          <w:rFonts w:ascii="Calibri" w:eastAsia="Calibri" w:hAnsi="Calibri" w:cs="Calibri"/>
          <w:b/>
          <w:bCs/>
          <w:sz w:val="32"/>
          <w:szCs w:val="32"/>
        </w:rPr>
        <w:t>15.</w:t>
      </w:r>
      <w:r>
        <w:rPr>
          <w:sz w:val="20"/>
          <w:szCs w:val="20"/>
        </w:rPr>
        <w:tab/>
      </w:r>
      <w:r>
        <w:rPr>
          <w:rFonts w:ascii="Calibri" w:eastAsia="Calibri" w:hAnsi="Calibri" w:cs="Calibri"/>
          <w:b/>
          <w:bCs/>
          <w:sz w:val="31"/>
          <w:szCs w:val="31"/>
        </w:rPr>
        <w:t>Additional clauses</w:t>
      </w:r>
    </w:p>
    <w:p w14:paraId="179F8341" w14:textId="77777777" w:rsidR="00E24DCA" w:rsidRDefault="00E24DCA">
      <w:pPr>
        <w:spacing w:line="241" w:lineRule="exact"/>
        <w:rPr>
          <w:sz w:val="20"/>
          <w:szCs w:val="20"/>
        </w:rPr>
      </w:pPr>
    </w:p>
    <w:p w14:paraId="5D7B1247" w14:textId="77777777" w:rsidR="00E24DCA" w:rsidRDefault="00EF76FC">
      <w:pPr>
        <w:tabs>
          <w:tab w:val="left" w:pos="1380"/>
        </w:tabs>
        <w:ind w:left="360"/>
        <w:rPr>
          <w:sz w:val="20"/>
          <w:szCs w:val="20"/>
        </w:rPr>
      </w:pPr>
      <w:r>
        <w:rPr>
          <w:rFonts w:ascii="Calibri" w:eastAsia="Calibri" w:hAnsi="Calibri" w:cs="Calibri"/>
          <w:sz w:val="28"/>
          <w:szCs w:val="28"/>
        </w:rPr>
        <w:t>15.1</w:t>
      </w:r>
      <w:r>
        <w:rPr>
          <w:sz w:val="20"/>
          <w:szCs w:val="20"/>
        </w:rPr>
        <w:tab/>
      </w:r>
      <w:r>
        <w:rPr>
          <w:rFonts w:ascii="Calibri" w:eastAsia="Calibri" w:hAnsi="Calibri" w:cs="Calibri"/>
          <w:sz w:val="28"/>
          <w:szCs w:val="28"/>
          <w:u w:val="single"/>
        </w:rPr>
        <w:t>Receivership or judicial liquidation</w:t>
      </w:r>
    </w:p>
    <w:p w14:paraId="55791A70" w14:textId="77777777" w:rsidR="00E24DCA" w:rsidRDefault="00E24DCA">
      <w:pPr>
        <w:spacing w:line="162" w:lineRule="exact"/>
        <w:rPr>
          <w:sz w:val="20"/>
          <w:szCs w:val="20"/>
        </w:rPr>
      </w:pPr>
    </w:p>
    <w:p w14:paraId="21F82311" w14:textId="77777777" w:rsidR="00E24DCA" w:rsidRDefault="00EF76FC">
      <w:pPr>
        <w:rPr>
          <w:sz w:val="20"/>
          <w:szCs w:val="20"/>
        </w:rPr>
      </w:pPr>
      <w:r>
        <w:rPr>
          <w:rFonts w:ascii="Calibri" w:eastAsia="Calibri" w:hAnsi="Calibri" w:cs="Calibri"/>
        </w:rPr>
        <w:t>The following provisions are applicable in the event of judicial reorganization or judicial liquidation.</w:t>
      </w:r>
    </w:p>
    <w:p w14:paraId="4765F7A0" w14:textId="77777777" w:rsidR="00E24DCA" w:rsidRDefault="00E24DCA">
      <w:pPr>
        <w:spacing w:line="397" w:lineRule="exact"/>
        <w:rPr>
          <w:sz w:val="20"/>
          <w:szCs w:val="20"/>
        </w:rPr>
      </w:pPr>
    </w:p>
    <w:p w14:paraId="2DD994A9" w14:textId="77777777" w:rsidR="00E24DCA" w:rsidRDefault="00EF76FC">
      <w:pPr>
        <w:spacing w:line="225" w:lineRule="auto"/>
        <w:ind w:right="20"/>
        <w:jc w:val="both"/>
        <w:rPr>
          <w:sz w:val="20"/>
          <w:szCs w:val="20"/>
        </w:rPr>
      </w:pPr>
      <w:r>
        <w:rPr>
          <w:rFonts w:ascii="Calibri" w:eastAsia="Calibri" w:hAnsi="Calibri" w:cs="Calibri"/>
        </w:rPr>
        <w:t>The contract holder shall immediately notify the contracting authority of the judgment instituting judicial reorganization or liquidation. The same applies to any judgment or decision likely to have an effect on the performance of the contract.</w:t>
      </w:r>
    </w:p>
    <w:p w14:paraId="0F28E194"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39808" behindDoc="1" locked="0" layoutInCell="0" allowOverlap="1" wp14:anchorId="1A5E33E9" wp14:editId="2AFA3FDF">
                <wp:simplePos x="0" y="0"/>
                <wp:positionH relativeFrom="column">
                  <wp:posOffset>175260</wp:posOffset>
                </wp:positionH>
                <wp:positionV relativeFrom="paragraph">
                  <wp:posOffset>657225</wp:posOffset>
                </wp:positionV>
                <wp:extent cx="571881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70AC75D" id="Shape 27"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3.8pt,51.75pt" to="464.1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" o:allowincell="f" filled="t" strokeweight=".16931mm">
                <v:stroke joinstyle="miter"/>
                <o:lock v:ext="edit" shapetype="f"/>
              </v:line>
            </w:pict>
          </mc:Fallback>
        </mc:AlternateContent>
      </w:r>
    </w:p>
    <w:p w14:paraId="2E629780" w14:textId="77777777" w:rsidR="00E24DCA" w:rsidRDefault="00E24DCA">
      <w:pPr>
        <w:sectPr w:rsidR="00E24DCA">
          <w:pgSz w:w="11900" w:h="16838"/>
          <w:pgMar w:top="1128" w:right="1106" w:bottom="571" w:left="1140" w:header="0" w:footer="0" w:gutter="0"/>
          <w:cols w:space="720" w:equalWidth="0">
            <w:col w:w="9660"/>
          </w:cols>
        </w:sectPr>
      </w:pPr>
    </w:p>
    <w:p w14:paraId="175ACDD6" w14:textId="77777777" w:rsidR="00E24DCA" w:rsidRDefault="00E24DCA">
      <w:pPr>
        <w:spacing w:line="200" w:lineRule="exact"/>
        <w:rPr>
          <w:sz w:val="20"/>
          <w:szCs w:val="20"/>
        </w:rPr>
      </w:pPr>
    </w:p>
    <w:p w14:paraId="11975766" w14:textId="77777777" w:rsidR="00E24DCA" w:rsidRDefault="00E24DCA">
      <w:pPr>
        <w:spacing w:line="200" w:lineRule="exact"/>
        <w:rPr>
          <w:sz w:val="20"/>
          <w:szCs w:val="20"/>
        </w:rPr>
      </w:pPr>
    </w:p>
    <w:p w14:paraId="7600908F" w14:textId="77777777" w:rsidR="00E24DCA" w:rsidRDefault="00E24DCA">
      <w:pPr>
        <w:spacing w:line="200" w:lineRule="exact"/>
        <w:rPr>
          <w:sz w:val="20"/>
          <w:szCs w:val="20"/>
        </w:rPr>
      </w:pPr>
    </w:p>
    <w:p w14:paraId="0EB6BA1C" w14:textId="77777777" w:rsidR="00E24DCA" w:rsidRDefault="00E24DCA">
      <w:pPr>
        <w:spacing w:line="200" w:lineRule="exact"/>
        <w:rPr>
          <w:sz w:val="20"/>
          <w:szCs w:val="20"/>
        </w:rPr>
      </w:pPr>
    </w:p>
    <w:p w14:paraId="130E76E7" w14:textId="77777777" w:rsidR="00E24DCA" w:rsidRDefault="00E24DCA">
      <w:pPr>
        <w:spacing w:line="236" w:lineRule="exact"/>
        <w:rPr>
          <w:sz w:val="20"/>
          <w:szCs w:val="20"/>
        </w:rPr>
      </w:pPr>
    </w:p>
    <w:p w14:paraId="2CF42E45"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18</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2E9FE94E" w14:textId="77777777" w:rsidR="00E24DCA" w:rsidRDefault="00E24DCA">
      <w:pPr>
        <w:sectPr w:rsidR="00E24DCA">
          <w:type w:val="continuous"/>
          <w:pgSz w:w="11900" w:h="16838"/>
          <w:pgMar w:top="1128" w:right="1106" w:bottom="571" w:left="1140" w:header="0" w:footer="0" w:gutter="0"/>
          <w:cols w:space="720" w:equalWidth="0">
            <w:col w:w="9660"/>
          </w:cols>
        </w:sectPr>
      </w:pPr>
    </w:p>
    <w:p w14:paraId="47C61FD1" w14:textId="77777777" w:rsidR="00E24DCA" w:rsidRDefault="00EF76FC">
      <w:pPr>
        <w:jc w:val="right"/>
        <w:rPr>
          <w:sz w:val="20"/>
          <w:szCs w:val="20"/>
        </w:rPr>
      </w:pPr>
      <w:bookmarkStart w:id="18" w:name="page19"/>
      <w:bookmarkEnd w:id="18"/>
      <w:r>
        <w:rPr>
          <w:rFonts w:ascii="Calibri" w:eastAsia="Calibri" w:hAnsi="Calibri" w:cs="Calibri"/>
          <w:i/>
          <w:iCs/>
          <w:sz w:val="16"/>
          <w:szCs w:val="16"/>
        </w:rPr>
        <w:t>Contract: ISR-2025-0390</w:t>
      </w:r>
    </w:p>
    <w:p w14:paraId="16BF5D89" w14:textId="77777777" w:rsidR="00E24DCA" w:rsidRDefault="00E24DCA">
      <w:pPr>
        <w:spacing w:line="200" w:lineRule="exact"/>
        <w:rPr>
          <w:sz w:val="20"/>
          <w:szCs w:val="20"/>
        </w:rPr>
      </w:pPr>
    </w:p>
    <w:p w14:paraId="4674049F" w14:textId="77777777" w:rsidR="00E24DCA" w:rsidRDefault="00E24DCA">
      <w:pPr>
        <w:spacing w:line="363" w:lineRule="exact"/>
        <w:rPr>
          <w:sz w:val="20"/>
          <w:szCs w:val="20"/>
        </w:rPr>
      </w:pPr>
    </w:p>
    <w:p w14:paraId="6BE215E9" w14:textId="77777777" w:rsidR="00E24DCA" w:rsidRDefault="00EF76FC">
      <w:pPr>
        <w:spacing w:line="230" w:lineRule="auto"/>
        <w:ind w:left="7" w:right="20"/>
        <w:jc w:val="both"/>
        <w:rPr>
          <w:sz w:val="20"/>
          <w:szCs w:val="20"/>
        </w:rPr>
      </w:pPr>
      <w:r>
        <w:rPr>
          <w:rFonts w:ascii="Calibri" w:eastAsia="Calibri" w:hAnsi="Calibri" w:cs="Calibri"/>
        </w:rPr>
        <w:t>The contracting authority sends a formal notice to the administrator or liquidator asking if it intends to demand performance of the contract. In the event of judicial reorganization, this formal notice is addressed to the holder in the case of a simplified procedure without an administrator if, pursuant to Article L627-2 of the Commercial Code, the judge has expressly authorized him/herhere to exercise the option open in article L622-13 of the Commercial Code.</w:t>
      </w:r>
    </w:p>
    <w:p w14:paraId="5B6F76CA" w14:textId="77777777" w:rsidR="00E24DCA" w:rsidRDefault="00E24DCA">
      <w:pPr>
        <w:spacing w:line="200" w:lineRule="exact"/>
        <w:rPr>
          <w:sz w:val="20"/>
          <w:szCs w:val="20"/>
        </w:rPr>
      </w:pPr>
    </w:p>
    <w:p w14:paraId="5E2D19FE" w14:textId="77777777" w:rsidR="00E24DCA" w:rsidRDefault="00E24DCA">
      <w:pPr>
        <w:spacing w:line="205" w:lineRule="exact"/>
        <w:rPr>
          <w:sz w:val="20"/>
          <w:szCs w:val="20"/>
        </w:rPr>
      </w:pPr>
    </w:p>
    <w:p w14:paraId="034B13B9" w14:textId="77777777" w:rsidR="00E24DCA" w:rsidRDefault="00EF76FC">
      <w:pPr>
        <w:spacing w:line="228" w:lineRule="auto"/>
        <w:ind w:left="7" w:right="20"/>
        <w:jc w:val="both"/>
        <w:rPr>
          <w:sz w:val="20"/>
          <w:szCs w:val="20"/>
        </w:rPr>
      </w:pPr>
      <w:r>
        <w:rPr>
          <w:rFonts w:ascii="Calibri" w:eastAsia="Calibri" w:hAnsi="Calibri" w:cs="Calibri"/>
        </w:rPr>
        <w:t>In the event of a negative response or failure to respond within one month from the date of sending the formal notice, termination of the contract shall be pronounced. This period of one month may be extended or shortened if, before the expiry of said period, the judge-commissioner has granted an extension to the administrator or liquidator, or has set a shorter period for him.</w:t>
      </w:r>
    </w:p>
    <w:p w14:paraId="724049A4" w14:textId="77777777" w:rsidR="00E24DCA" w:rsidRDefault="00E24DCA">
      <w:pPr>
        <w:spacing w:line="352" w:lineRule="exact"/>
        <w:rPr>
          <w:sz w:val="20"/>
          <w:szCs w:val="20"/>
        </w:rPr>
      </w:pPr>
    </w:p>
    <w:p w14:paraId="27560394" w14:textId="77777777" w:rsidR="00E24DCA" w:rsidRDefault="00EF76FC">
      <w:pPr>
        <w:ind w:left="7"/>
        <w:rPr>
          <w:sz w:val="20"/>
          <w:szCs w:val="20"/>
        </w:rPr>
      </w:pPr>
      <w:r>
        <w:rPr>
          <w:rFonts w:ascii="Calibri" w:eastAsia="Calibri" w:hAnsi="Calibri" w:cs="Calibri"/>
        </w:rPr>
        <w:t>The termination takes effect on the date of the decision by the administrator, liquidator or holder to renounce</w:t>
      </w:r>
    </w:p>
    <w:p w14:paraId="29D41E02" w14:textId="77777777" w:rsidR="00E24DCA" w:rsidRDefault="00E24DCA">
      <w:pPr>
        <w:spacing w:line="49" w:lineRule="exact"/>
        <w:rPr>
          <w:sz w:val="20"/>
          <w:szCs w:val="20"/>
        </w:rPr>
      </w:pPr>
    </w:p>
    <w:p w14:paraId="498FF304" w14:textId="77777777" w:rsidR="00E24DCA" w:rsidRDefault="00EF76FC">
      <w:pPr>
        <w:numPr>
          <w:ilvl w:val="0"/>
          <w:numId w:val="19"/>
        </w:numPr>
        <w:tabs>
          <w:tab w:val="left" w:pos="163"/>
        </w:tabs>
        <w:spacing w:line="218" w:lineRule="auto"/>
        <w:ind w:left="7" w:right="20" w:hanging="7"/>
        <w:rPr>
          <w:rFonts w:ascii="Calibri" w:eastAsia="Calibri" w:hAnsi="Calibri" w:cs="Calibri"/>
        </w:rPr>
      </w:pPr>
      <w:r>
        <w:rPr>
          <w:rFonts w:ascii="Calibri" w:eastAsia="Calibri" w:hAnsi="Calibri" w:cs="Calibri"/>
        </w:rPr>
        <w:t>continue the execution of the contract, or at the expiry of the one-month period above. It does not entitle the holder to any compensation.</w:t>
      </w:r>
    </w:p>
    <w:p w14:paraId="326AB473" w14:textId="77777777" w:rsidR="00E24DCA" w:rsidRDefault="00E24DCA">
      <w:pPr>
        <w:spacing w:line="241" w:lineRule="exact"/>
        <w:rPr>
          <w:sz w:val="20"/>
          <w:szCs w:val="20"/>
        </w:rPr>
      </w:pPr>
    </w:p>
    <w:p w14:paraId="42996B01" w14:textId="77777777" w:rsidR="00E24DCA" w:rsidRDefault="00EF76FC">
      <w:pPr>
        <w:tabs>
          <w:tab w:val="left" w:pos="1386"/>
        </w:tabs>
        <w:ind w:left="367"/>
        <w:rPr>
          <w:sz w:val="20"/>
          <w:szCs w:val="20"/>
        </w:rPr>
      </w:pPr>
      <w:r>
        <w:rPr>
          <w:rFonts w:ascii="Calibri" w:eastAsia="Calibri" w:hAnsi="Calibri" w:cs="Calibri"/>
          <w:sz w:val="28"/>
          <w:szCs w:val="28"/>
        </w:rPr>
        <w:t>15.2</w:t>
      </w:r>
      <w:r>
        <w:rPr>
          <w:sz w:val="20"/>
          <w:szCs w:val="20"/>
        </w:rPr>
        <w:tab/>
      </w:r>
      <w:r>
        <w:rPr>
          <w:rFonts w:ascii="Calibri" w:eastAsia="Calibri" w:hAnsi="Calibri" w:cs="Calibri"/>
          <w:sz w:val="28"/>
          <w:szCs w:val="28"/>
          <w:u w:val="single"/>
        </w:rPr>
        <w:t>Declaration and obligations of the Holder</w:t>
      </w:r>
    </w:p>
    <w:p w14:paraId="12AAED4B" w14:textId="77777777" w:rsidR="00E24DCA" w:rsidRDefault="00E24DCA">
      <w:pPr>
        <w:spacing w:line="239" w:lineRule="exact"/>
        <w:rPr>
          <w:sz w:val="20"/>
          <w:szCs w:val="20"/>
        </w:rPr>
      </w:pPr>
    </w:p>
    <w:p w14:paraId="425E0740" w14:textId="77777777" w:rsidR="00E24DCA" w:rsidRDefault="00EF76FC">
      <w:pPr>
        <w:ind w:left="727"/>
        <w:rPr>
          <w:sz w:val="20"/>
          <w:szCs w:val="20"/>
        </w:rPr>
      </w:pPr>
      <w:r>
        <w:rPr>
          <w:rFonts w:ascii="Calibri" w:eastAsia="Calibri" w:hAnsi="Calibri" w:cs="Calibri"/>
          <w:sz w:val="24"/>
          <w:szCs w:val="24"/>
        </w:rPr>
        <w:t xml:space="preserve">15.2.1 </w:t>
      </w:r>
      <w:r>
        <w:rPr>
          <w:rFonts w:ascii="Calibri" w:eastAsia="Calibri" w:hAnsi="Calibri" w:cs="Calibri"/>
          <w:sz w:val="24"/>
          <w:szCs w:val="24"/>
          <w:u w:val="single"/>
        </w:rPr>
        <w:t>Declaration of the Holder</w:t>
      </w:r>
    </w:p>
    <w:p w14:paraId="2C48F426" w14:textId="77777777" w:rsidR="00E24DCA" w:rsidRDefault="00E24DCA">
      <w:pPr>
        <w:spacing w:line="209" w:lineRule="exact"/>
        <w:rPr>
          <w:sz w:val="20"/>
          <w:szCs w:val="20"/>
        </w:rPr>
      </w:pPr>
    </w:p>
    <w:p w14:paraId="05CB1DBD" w14:textId="77777777" w:rsidR="00E24DCA" w:rsidRDefault="00EF76FC">
      <w:pPr>
        <w:ind w:left="7" w:right="20"/>
        <w:jc w:val="both"/>
        <w:rPr>
          <w:sz w:val="20"/>
          <w:szCs w:val="20"/>
        </w:rPr>
      </w:pPr>
      <w:r>
        <w:rPr>
          <w:rFonts w:ascii="Calibri" w:eastAsia="Calibri" w:hAnsi="Calibri" w:cs="Calibri"/>
          <w:sz w:val="21"/>
          <w:szCs w:val="21"/>
        </w:rPr>
        <w:t>The necessary authorizations under the Contract and insurance related to the Service will be borne by the Provider. The Service Provider declares that he will subscribe and maintain, and ensure that his Staff has insurance covering all risks related to the performance of the Service. The Service Provider will provide AFD, at its request, with the corresponding insurance certificate(s).</w:t>
      </w:r>
    </w:p>
    <w:p w14:paraId="5C409D85" w14:textId="77777777" w:rsidR="00E24DCA" w:rsidRDefault="00E24DCA">
      <w:pPr>
        <w:spacing w:line="1" w:lineRule="exact"/>
        <w:rPr>
          <w:sz w:val="20"/>
          <w:szCs w:val="20"/>
        </w:rPr>
      </w:pPr>
    </w:p>
    <w:p w14:paraId="35E7EA8F" w14:textId="77777777" w:rsidR="00E24DCA" w:rsidRDefault="00EF76FC">
      <w:pPr>
        <w:ind w:left="7"/>
        <w:rPr>
          <w:sz w:val="20"/>
          <w:szCs w:val="20"/>
        </w:rPr>
      </w:pPr>
      <w:r>
        <w:rPr>
          <w:rFonts w:ascii="Calibri" w:eastAsia="Calibri" w:hAnsi="Calibri" w:cs="Calibri"/>
        </w:rPr>
        <w:t>The Service Provider declares:</w:t>
      </w:r>
    </w:p>
    <w:p w14:paraId="1D1E315D" w14:textId="77777777" w:rsidR="00E24DCA" w:rsidRDefault="00E24DCA">
      <w:pPr>
        <w:spacing w:line="77" w:lineRule="exact"/>
        <w:rPr>
          <w:sz w:val="20"/>
          <w:szCs w:val="20"/>
        </w:rPr>
      </w:pPr>
    </w:p>
    <w:p w14:paraId="2A588637" w14:textId="77777777" w:rsidR="00E24DCA" w:rsidRDefault="00EF76FC">
      <w:pPr>
        <w:numPr>
          <w:ilvl w:val="0"/>
          <w:numId w:val="20"/>
        </w:numPr>
        <w:tabs>
          <w:tab w:val="left" w:pos="287"/>
        </w:tabs>
        <w:ind w:left="287" w:hanging="116"/>
        <w:rPr>
          <w:rFonts w:ascii="Symbol" w:eastAsia="Symbol" w:hAnsi="Symbol" w:cs="Symbol"/>
          <w:sz w:val="19"/>
          <w:szCs w:val="19"/>
        </w:rPr>
      </w:pPr>
      <w:r>
        <w:rPr>
          <w:rFonts w:ascii="Calibri" w:eastAsia="Calibri" w:hAnsi="Calibri" w:cs="Calibri"/>
          <w:sz w:val="19"/>
          <w:szCs w:val="19"/>
        </w:rPr>
        <w:t>that it has obtained from the competent authorities all the necessary authorizations to exercise its activity.</w:t>
      </w:r>
    </w:p>
    <w:p w14:paraId="2121C61F" w14:textId="77777777" w:rsidR="00E24DCA" w:rsidRDefault="00E24DCA">
      <w:pPr>
        <w:spacing w:line="99" w:lineRule="exact"/>
        <w:rPr>
          <w:rFonts w:ascii="Symbol" w:eastAsia="Symbol" w:hAnsi="Symbol" w:cs="Symbol"/>
          <w:sz w:val="19"/>
          <w:szCs w:val="19"/>
        </w:rPr>
      </w:pPr>
    </w:p>
    <w:p w14:paraId="27BA5A72" w14:textId="77777777" w:rsidR="00E24DCA" w:rsidRDefault="00EF76FC">
      <w:pPr>
        <w:numPr>
          <w:ilvl w:val="0"/>
          <w:numId w:val="20"/>
        </w:numPr>
        <w:tabs>
          <w:tab w:val="left" w:pos="287"/>
        </w:tabs>
        <w:ind w:left="287" w:right="40" w:hanging="116"/>
        <w:rPr>
          <w:rFonts w:ascii="Symbol" w:eastAsia="Symbol" w:hAnsi="Symbol" w:cs="Symbol"/>
          <w:sz w:val="19"/>
          <w:szCs w:val="19"/>
        </w:rPr>
      </w:pPr>
      <w:r>
        <w:rPr>
          <w:rFonts w:ascii="Calibri" w:eastAsia="Calibri" w:hAnsi="Calibri" w:cs="Calibri"/>
          <w:sz w:val="19"/>
          <w:szCs w:val="19"/>
        </w:rPr>
        <w:t>that he has all the necessary authorizations for the validity of the Contract and the execution of the obligations arising from it;</w:t>
      </w:r>
    </w:p>
    <w:p w14:paraId="332C9052" w14:textId="77777777" w:rsidR="00E24DCA" w:rsidRDefault="00E24DCA">
      <w:pPr>
        <w:spacing w:line="292" w:lineRule="exact"/>
        <w:rPr>
          <w:sz w:val="20"/>
          <w:szCs w:val="20"/>
        </w:rPr>
      </w:pPr>
    </w:p>
    <w:p w14:paraId="4FA96983" w14:textId="77777777" w:rsidR="00E24DCA" w:rsidRDefault="00EF76FC">
      <w:pPr>
        <w:spacing w:line="239" w:lineRule="auto"/>
        <w:ind w:left="7" w:right="20" w:firstLine="170"/>
        <w:jc w:val="both"/>
        <w:rPr>
          <w:sz w:val="20"/>
          <w:szCs w:val="20"/>
        </w:rPr>
      </w:pPr>
      <w:r>
        <w:rPr>
          <w:rFonts w:ascii="Calibri" w:eastAsia="Calibri" w:hAnsi="Calibri" w:cs="Calibri"/>
        </w:rPr>
        <w:t>• that the Staff is employed by him in accordance with the labor regulations applicable to him. In accordance with articles L 8222-1 and D 8222-5 of the Labor Code, the Service Provider must provide upon signing the Contract, then regularly depending on the validity period of each document, the following documents:</w:t>
      </w:r>
    </w:p>
    <w:p w14:paraId="3141AA9F" w14:textId="77777777" w:rsidR="00E24DCA" w:rsidRDefault="00E24DCA">
      <w:pPr>
        <w:spacing w:line="101" w:lineRule="exact"/>
        <w:rPr>
          <w:sz w:val="20"/>
          <w:szCs w:val="20"/>
        </w:rPr>
      </w:pPr>
    </w:p>
    <w:p w14:paraId="3F3B5C0B" w14:textId="77777777" w:rsidR="00E24DCA" w:rsidRDefault="00EF76FC">
      <w:pPr>
        <w:numPr>
          <w:ilvl w:val="0"/>
          <w:numId w:val="21"/>
        </w:numPr>
        <w:tabs>
          <w:tab w:val="left" w:pos="287"/>
        </w:tabs>
        <w:spacing w:line="242" w:lineRule="auto"/>
        <w:ind w:left="287" w:right="20" w:hanging="116"/>
        <w:rPr>
          <w:rFonts w:ascii="Symbol" w:eastAsia="Symbol" w:hAnsi="Symbol" w:cs="Symbol"/>
          <w:sz w:val="19"/>
          <w:szCs w:val="19"/>
        </w:rPr>
      </w:pPr>
      <w:r>
        <w:rPr>
          <w:rFonts w:ascii="Calibri" w:eastAsia="Calibri" w:hAnsi="Calibri" w:cs="Calibri"/>
          <w:sz w:val="19"/>
          <w:szCs w:val="19"/>
        </w:rPr>
        <w:t>The valid document attesting to the effective registration of the structure (K-bis extract or equivalent)</w:t>
      </w:r>
    </w:p>
    <w:p w14:paraId="6346FA5F" w14:textId="77777777" w:rsidR="00E24DCA" w:rsidRDefault="00E24DCA">
      <w:pPr>
        <w:spacing w:line="288" w:lineRule="exact"/>
        <w:rPr>
          <w:sz w:val="20"/>
          <w:szCs w:val="20"/>
        </w:rPr>
      </w:pPr>
    </w:p>
    <w:p w14:paraId="34FFE953" w14:textId="77777777" w:rsidR="00E24DCA" w:rsidRDefault="00EF76FC">
      <w:pPr>
        <w:spacing w:line="238" w:lineRule="auto"/>
        <w:ind w:left="287" w:right="40" w:hanging="112"/>
        <w:rPr>
          <w:sz w:val="20"/>
          <w:szCs w:val="20"/>
        </w:rPr>
      </w:pPr>
      <w:r>
        <w:rPr>
          <w:rFonts w:ascii="Calibri" w:eastAsia="Calibri" w:hAnsi="Calibri" w:cs="Calibri"/>
        </w:rPr>
        <w:t>• A tax certificate issued by the competent authorities certifying that the Holder is up to date with his tax obligations;</w:t>
      </w:r>
    </w:p>
    <w:p w14:paraId="58A6F4AF" w14:textId="77777777" w:rsidR="00E24DCA" w:rsidRDefault="00E24DCA">
      <w:pPr>
        <w:spacing w:line="44" w:lineRule="exact"/>
        <w:rPr>
          <w:sz w:val="20"/>
          <w:szCs w:val="20"/>
        </w:rPr>
      </w:pPr>
    </w:p>
    <w:p w14:paraId="1805CE1F" w14:textId="77777777" w:rsidR="00E24DCA" w:rsidRDefault="00EF76FC">
      <w:pPr>
        <w:spacing w:line="239" w:lineRule="auto"/>
        <w:ind w:left="287" w:right="40" w:hanging="112"/>
        <w:rPr>
          <w:sz w:val="20"/>
          <w:szCs w:val="20"/>
        </w:rPr>
      </w:pPr>
      <w:r>
        <w:rPr>
          <w:rFonts w:ascii="Calibri" w:eastAsia="Calibri" w:hAnsi="Calibri" w:cs="Calibri"/>
        </w:rPr>
        <w:t>• A certificate issued by the competent authorities certifying that the Holder is up to date with his social obligations;</w:t>
      </w:r>
    </w:p>
    <w:p w14:paraId="31C127FF" w14:textId="77777777" w:rsidR="00E24DCA" w:rsidRDefault="00E24DCA">
      <w:pPr>
        <w:spacing w:line="40" w:lineRule="exact"/>
        <w:rPr>
          <w:sz w:val="20"/>
          <w:szCs w:val="20"/>
        </w:rPr>
      </w:pPr>
    </w:p>
    <w:p w14:paraId="5A2825F8" w14:textId="77777777" w:rsidR="00E24DCA" w:rsidRDefault="00EF76FC">
      <w:pPr>
        <w:ind w:left="167"/>
        <w:rPr>
          <w:sz w:val="20"/>
          <w:szCs w:val="20"/>
        </w:rPr>
      </w:pPr>
      <w:r>
        <w:rPr>
          <w:rFonts w:ascii="Calibri" w:eastAsia="Calibri" w:hAnsi="Calibri" w:cs="Calibri"/>
        </w:rPr>
        <w:t>• A valid civil and/or professional liability insurance certificate.</w:t>
      </w:r>
    </w:p>
    <w:p w14:paraId="51458E1C" w14:textId="77777777" w:rsidR="00E24DCA" w:rsidRDefault="00E24DCA">
      <w:pPr>
        <w:spacing w:line="77" w:lineRule="exact"/>
        <w:rPr>
          <w:sz w:val="20"/>
          <w:szCs w:val="20"/>
        </w:rPr>
      </w:pPr>
    </w:p>
    <w:p w14:paraId="74699B0A" w14:textId="77777777" w:rsidR="00E24DCA" w:rsidRDefault="00EF76FC">
      <w:pPr>
        <w:numPr>
          <w:ilvl w:val="0"/>
          <w:numId w:val="22"/>
        </w:numPr>
        <w:tabs>
          <w:tab w:val="left" w:pos="287"/>
        </w:tabs>
        <w:ind w:left="287" w:hanging="116"/>
        <w:rPr>
          <w:rFonts w:ascii="Symbol" w:eastAsia="Symbol" w:hAnsi="Symbol" w:cs="Symbol"/>
          <w:sz w:val="19"/>
          <w:szCs w:val="19"/>
        </w:rPr>
      </w:pPr>
      <w:r>
        <w:rPr>
          <w:rFonts w:ascii="Calibri" w:eastAsia="Calibri" w:hAnsi="Calibri" w:cs="Calibri"/>
          <w:sz w:val="19"/>
          <w:szCs w:val="19"/>
        </w:rPr>
        <w:t>The nominative list of foreign workers outside the EC or posted, jobs by structure or failing that</w:t>
      </w:r>
    </w:p>
    <w:p w14:paraId="126DCACB" w14:textId="77777777" w:rsidR="00E24DCA" w:rsidRDefault="00E24DCA">
      <w:pPr>
        <w:spacing w:line="3" w:lineRule="exact"/>
        <w:rPr>
          <w:sz w:val="20"/>
          <w:szCs w:val="20"/>
        </w:rPr>
      </w:pPr>
    </w:p>
    <w:p w14:paraId="1909807A" w14:textId="77777777" w:rsidR="00E24DCA" w:rsidRDefault="00EF76FC">
      <w:pPr>
        <w:ind w:left="287"/>
        <w:rPr>
          <w:sz w:val="20"/>
          <w:szCs w:val="20"/>
        </w:rPr>
      </w:pPr>
      <w:r>
        <w:rPr>
          <w:rFonts w:ascii="Calibri" w:eastAsia="Calibri" w:hAnsi="Calibri" w:cs="Calibri"/>
        </w:rPr>
        <w:t>a sworn statement of non-employment of foreign workers outside the EC.</w:t>
      </w:r>
    </w:p>
    <w:p w14:paraId="1C927AAD" w14:textId="77777777" w:rsidR="00E24DCA" w:rsidRDefault="00E24DCA">
      <w:pPr>
        <w:spacing w:line="47" w:lineRule="exact"/>
        <w:rPr>
          <w:sz w:val="20"/>
          <w:szCs w:val="20"/>
        </w:rPr>
      </w:pPr>
    </w:p>
    <w:p w14:paraId="3A78F4B9" w14:textId="77777777" w:rsidR="00E24DCA" w:rsidRDefault="00EF76FC">
      <w:pPr>
        <w:spacing w:line="218" w:lineRule="auto"/>
        <w:ind w:left="7" w:right="20"/>
        <w:rPr>
          <w:sz w:val="20"/>
          <w:szCs w:val="20"/>
        </w:rPr>
      </w:pPr>
      <w:r>
        <w:rPr>
          <w:rFonts w:ascii="Calibri" w:eastAsia="Calibri" w:hAnsi="Calibri" w:cs="Calibri"/>
        </w:rPr>
        <w:t>These documents must be provided and kept up to date in the PROVIGIS tool – tool for collecting certificates that the Contracting Authority has adopted.</w:t>
      </w:r>
    </w:p>
    <w:p w14:paraId="4D5127AF" w14:textId="77777777" w:rsidR="00E24DCA" w:rsidRDefault="00E24DCA">
      <w:pPr>
        <w:spacing w:line="242" w:lineRule="exact"/>
        <w:rPr>
          <w:sz w:val="20"/>
          <w:szCs w:val="20"/>
        </w:rPr>
      </w:pPr>
    </w:p>
    <w:p w14:paraId="3D6C538B" w14:textId="77777777" w:rsidR="00E24DCA" w:rsidRDefault="00EF76FC">
      <w:pPr>
        <w:ind w:left="727"/>
        <w:rPr>
          <w:sz w:val="20"/>
          <w:szCs w:val="20"/>
        </w:rPr>
      </w:pPr>
      <w:r>
        <w:rPr>
          <w:rFonts w:ascii="Calibri" w:eastAsia="Calibri" w:hAnsi="Calibri" w:cs="Calibri"/>
          <w:sz w:val="24"/>
          <w:szCs w:val="24"/>
        </w:rPr>
        <w:t xml:space="preserve">15.2.2 </w:t>
      </w:r>
      <w:r>
        <w:rPr>
          <w:rFonts w:ascii="Calibri" w:eastAsia="Calibri" w:hAnsi="Calibri" w:cs="Calibri"/>
          <w:sz w:val="24"/>
          <w:szCs w:val="24"/>
          <w:u w:val="single"/>
        </w:rPr>
        <w:t>Confidentiality obligation</w:t>
      </w:r>
    </w:p>
    <w:p w14:paraId="7FCDD5B5" w14:textId="77777777" w:rsidR="00E24DCA" w:rsidRDefault="00E24DCA">
      <w:pPr>
        <w:spacing w:line="209" w:lineRule="exact"/>
        <w:rPr>
          <w:sz w:val="20"/>
          <w:szCs w:val="20"/>
        </w:rPr>
      </w:pPr>
    </w:p>
    <w:p w14:paraId="168C7545" w14:textId="77777777" w:rsidR="00E24DCA" w:rsidRDefault="00EF76FC">
      <w:pPr>
        <w:spacing w:line="228" w:lineRule="auto"/>
        <w:ind w:left="7" w:right="20"/>
        <w:rPr>
          <w:sz w:val="20"/>
          <w:szCs w:val="20"/>
        </w:rPr>
      </w:pPr>
      <w:r>
        <w:rPr>
          <w:rFonts w:ascii="Calibri" w:eastAsia="Calibri" w:hAnsi="Calibri" w:cs="Calibri"/>
          <w:sz w:val="21"/>
          <w:szCs w:val="21"/>
        </w:rPr>
        <w:t>The Holder, acting both for himself and on behalf of the Staff whom he guarantees, undertakes, during the term of the Contract and for a period of five (5) years following the end of the Contract, that</w:t>
      </w:r>
    </w:p>
    <w:p w14:paraId="257B9CED"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0832" behindDoc="1" locked="0" layoutInCell="0" allowOverlap="1" wp14:anchorId="5D7119C3" wp14:editId="56F6402E">
                <wp:simplePos x="0" y="0"/>
                <wp:positionH relativeFrom="column">
                  <wp:posOffset>179705</wp:posOffset>
                </wp:positionH>
                <wp:positionV relativeFrom="paragraph">
                  <wp:posOffset>414655</wp:posOffset>
                </wp:positionV>
                <wp:extent cx="571881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B85C10C" id="Shape 28"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4.15pt,32.65pt" to="464.4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" o:allowincell="f" filled="t" strokeweight=".16931mm">
                <v:stroke joinstyle="miter"/>
                <o:lock v:ext="edit" shapetype="f"/>
              </v:line>
            </w:pict>
          </mc:Fallback>
        </mc:AlternateContent>
      </w:r>
    </w:p>
    <w:p w14:paraId="1240072B" w14:textId="77777777" w:rsidR="00E24DCA" w:rsidRDefault="00E24DCA">
      <w:pPr>
        <w:sectPr w:rsidR="00E24DCA">
          <w:pgSz w:w="11900" w:h="16838"/>
          <w:pgMar w:top="1128" w:right="1106" w:bottom="571" w:left="1133" w:header="0" w:footer="0" w:gutter="0"/>
          <w:cols w:space="720" w:equalWidth="0">
            <w:col w:w="9667"/>
          </w:cols>
        </w:sectPr>
      </w:pPr>
    </w:p>
    <w:p w14:paraId="3D5FB2A5" w14:textId="77777777" w:rsidR="00E24DCA" w:rsidRDefault="00E24DCA">
      <w:pPr>
        <w:spacing w:line="200" w:lineRule="exact"/>
        <w:rPr>
          <w:sz w:val="20"/>
          <w:szCs w:val="20"/>
        </w:rPr>
      </w:pPr>
    </w:p>
    <w:p w14:paraId="1B553C5C" w14:textId="77777777" w:rsidR="00E24DCA" w:rsidRDefault="00E24DCA">
      <w:pPr>
        <w:spacing w:line="200" w:lineRule="exact"/>
        <w:rPr>
          <w:sz w:val="20"/>
          <w:szCs w:val="20"/>
        </w:rPr>
      </w:pPr>
    </w:p>
    <w:p w14:paraId="2FF955C9" w14:textId="77777777" w:rsidR="00E24DCA" w:rsidRDefault="00E24DCA">
      <w:pPr>
        <w:spacing w:line="254" w:lineRule="exact"/>
        <w:rPr>
          <w:sz w:val="20"/>
          <w:szCs w:val="20"/>
        </w:rPr>
      </w:pPr>
    </w:p>
    <w:p w14:paraId="0B5CDAFC"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19</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449BCA8" w14:textId="77777777" w:rsidR="00E24DCA" w:rsidRDefault="00E24DCA">
      <w:pPr>
        <w:sectPr w:rsidR="00E24DCA">
          <w:type w:val="continuous"/>
          <w:pgSz w:w="11900" w:h="16838"/>
          <w:pgMar w:top="1128" w:right="1106" w:bottom="571" w:left="1133" w:header="0" w:footer="0" w:gutter="0"/>
          <w:cols w:space="720" w:equalWidth="0">
            <w:col w:w="9667"/>
          </w:cols>
        </w:sectPr>
      </w:pPr>
    </w:p>
    <w:p w14:paraId="1BD73AF8" w14:textId="77777777" w:rsidR="00E24DCA" w:rsidRDefault="00EF76FC">
      <w:pPr>
        <w:jc w:val="right"/>
        <w:rPr>
          <w:sz w:val="20"/>
          <w:szCs w:val="20"/>
        </w:rPr>
      </w:pPr>
      <w:bookmarkStart w:id="19" w:name="page20"/>
      <w:bookmarkEnd w:id="19"/>
      <w:r>
        <w:rPr>
          <w:rFonts w:ascii="Calibri" w:eastAsia="Calibri" w:hAnsi="Calibri" w:cs="Calibri"/>
          <w:i/>
          <w:iCs/>
          <w:sz w:val="16"/>
          <w:szCs w:val="16"/>
        </w:rPr>
        <w:t>Contract: ISR-2025-0390</w:t>
      </w:r>
    </w:p>
    <w:p w14:paraId="2AFE0FF1" w14:textId="77777777" w:rsidR="00E24DCA" w:rsidRDefault="00E24DCA">
      <w:pPr>
        <w:spacing w:line="200" w:lineRule="exact"/>
        <w:rPr>
          <w:sz w:val="20"/>
          <w:szCs w:val="20"/>
        </w:rPr>
      </w:pPr>
    </w:p>
    <w:p w14:paraId="6FB64DD7" w14:textId="77777777" w:rsidR="00E24DCA" w:rsidRDefault="00E24DCA">
      <w:pPr>
        <w:spacing w:line="314" w:lineRule="exact"/>
        <w:rPr>
          <w:sz w:val="20"/>
          <w:szCs w:val="20"/>
        </w:rPr>
      </w:pPr>
    </w:p>
    <w:p w14:paraId="3FD52146" w14:textId="77777777" w:rsidR="00E24DCA" w:rsidRDefault="00EF76FC">
      <w:pPr>
        <w:rPr>
          <w:sz w:val="20"/>
          <w:szCs w:val="20"/>
        </w:rPr>
      </w:pPr>
      <w:r>
        <w:rPr>
          <w:rFonts w:ascii="Calibri" w:eastAsia="Calibri" w:hAnsi="Calibri" w:cs="Calibri"/>
        </w:rPr>
        <w:t>the Confidential Information:</w:t>
      </w:r>
    </w:p>
    <w:p w14:paraId="6E6A511F" w14:textId="77777777" w:rsidR="00E24DCA" w:rsidRDefault="00E24DCA">
      <w:pPr>
        <w:spacing w:line="100" w:lineRule="exact"/>
        <w:rPr>
          <w:sz w:val="20"/>
          <w:szCs w:val="20"/>
        </w:rPr>
      </w:pPr>
    </w:p>
    <w:p w14:paraId="7FB6F22B" w14:textId="77777777" w:rsidR="00E24DCA" w:rsidRDefault="00EF76FC">
      <w:pPr>
        <w:numPr>
          <w:ilvl w:val="0"/>
          <w:numId w:val="23"/>
        </w:numPr>
        <w:tabs>
          <w:tab w:val="left" w:pos="280"/>
        </w:tabs>
        <w:spacing w:line="405" w:lineRule="auto"/>
        <w:ind w:left="280" w:right="40" w:hanging="116"/>
        <w:jc w:val="both"/>
        <w:rPr>
          <w:rFonts w:ascii="Symbol" w:eastAsia="Symbol" w:hAnsi="Symbol" w:cs="Symbol"/>
          <w:sz w:val="19"/>
          <w:szCs w:val="19"/>
        </w:rPr>
      </w:pPr>
      <w:r>
        <w:rPr>
          <w:rFonts w:ascii="Calibri" w:eastAsia="Calibri" w:hAnsi="Calibri" w:cs="Calibri"/>
          <w:sz w:val="19"/>
          <w:szCs w:val="19"/>
        </w:rPr>
        <w:t>are protected and kept strictly confidential, and are treated with the same degree of care and protection as they give to their own confidential information of equal importance;</w:t>
      </w:r>
    </w:p>
    <w:p w14:paraId="287548A5" w14:textId="77777777" w:rsidR="00E24DCA" w:rsidRDefault="00EF76FC">
      <w:pPr>
        <w:spacing w:line="236" w:lineRule="auto"/>
        <w:ind w:left="160"/>
        <w:rPr>
          <w:sz w:val="20"/>
          <w:szCs w:val="20"/>
        </w:rPr>
      </w:pPr>
      <w:r>
        <w:rPr>
          <w:rFonts w:ascii="Calibri" w:eastAsia="Calibri" w:hAnsi="Calibri" w:cs="Calibri"/>
        </w:rPr>
        <w:t>• are only transmitted internally to the Staff;</w:t>
      </w:r>
    </w:p>
    <w:p w14:paraId="3670A082" w14:textId="77777777" w:rsidR="00E24DCA" w:rsidRDefault="00E24DCA">
      <w:pPr>
        <w:spacing w:line="40" w:lineRule="exact"/>
        <w:rPr>
          <w:sz w:val="20"/>
          <w:szCs w:val="20"/>
        </w:rPr>
      </w:pPr>
    </w:p>
    <w:p w14:paraId="19CA6868" w14:textId="77777777" w:rsidR="00E24DCA" w:rsidRDefault="00EF76FC">
      <w:pPr>
        <w:ind w:left="160"/>
        <w:rPr>
          <w:sz w:val="20"/>
          <w:szCs w:val="20"/>
        </w:rPr>
      </w:pPr>
      <w:r>
        <w:rPr>
          <w:rFonts w:ascii="Calibri" w:eastAsia="Calibri" w:hAnsi="Calibri" w:cs="Calibri"/>
        </w:rPr>
        <w:t>• are not used for any purpose other than that defined by the Contract.</w:t>
      </w:r>
    </w:p>
    <w:p w14:paraId="051414B5" w14:textId="77777777" w:rsidR="00E24DCA" w:rsidRDefault="00E24DCA">
      <w:pPr>
        <w:spacing w:line="400" w:lineRule="exact"/>
        <w:rPr>
          <w:sz w:val="20"/>
          <w:szCs w:val="20"/>
        </w:rPr>
      </w:pPr>
    </w:p>
    <w:p w14:paraId="6E6B1CB2" w14:textId="77777777" w:rsidR="00E24DCA" w:rsidRDefault="00EF76FC">
      <w:pPr>
        <w:spacing w:line="218" w:lineRule="auto"/>
        <w:ind w:right="20"/>
        <w:jc w:val="both"/>
        <w:rPr>
          <w:sz w:val="20"/>
          <w:szCs w:val="20"/>
        </w:rPr>
      </w:pPr>
      <w:r>
        <w:rPr>
          <w:rFonts w:ascii="Calibri" w:eastAsia="Calibri" w:hAnsi="Calibri" w:cs="Calibri"/>
        </w:rPr>
        <w:t>Notwithstanding the paragraph above, information covered by professional and banking secrecy shall be kept confidential until such time as the related secrecy is lifted.</w:t>
      </w:r>
    </w:p>
    <w:p w14:paraId="1E38DAAB" w14:textId="77777777" w:rsidR="00E24DCA" w:rsidRDefault="00E24DCA">
      <w:pPr>
        <w:spacing w:line="398" w:lineRule="exact"/>
        <w:rPr>
          <w:sz w:val="20"/>
          <w:szCs w:val="20"/>
        </w:rPr>
      </w:pPr>
    </w:p>
    <w:p w14:paraId="06298B4C" w14:textId="77777777" w:rsidR="00E24DCA" w:rsidRDefault="00EF76FC">
      <w:pPr>
        <w:spacing w:line="231" w:lineRule="auto"/>
        <w:ind w:right="20"/>
        <w:jc w:val="both"/>
        <w:rPr>
          <w:sz w:val="20"/>
          <w:szCs w:val="20"/>
        </w:rPr>
      </w:pPr>
      <w:r>
        <w:rPr>
          <w:rFonts w:ascii="Calibri" w:eastAsia="Calibri" w:hAnsi="Calibri" w:cs="Calibri"/>
        </w:rPr>
        <w:t>The Holder therefore undertakes not to disclose, directly or indirectly, in part or in full, the Confidential Information without the express prior written consent of the Contracting Authority, to keep confidential any information or document obtained within the framework of the Contract and not to communicate to third parties about the missions entrusted to it without prior, express and written authorization from the Contracting Authority.</w:t>
      </w:r>
    </w:p>
    <w:p w14:paraId="02D1866E" w14:textId="77777777" w:rsidR="00E24DCA" w:rsidRDefault="00E24DCA">
      <w:pPr>
        <w:spacing w:line="400" w:lineRule="exact"/>
        <w:rPr>
          <w:sz w:val="20"/>
          <w:szCs w:val="20"/>
        </w:rPr>
      </w:pPr>
    </w:p>
    <w:p w14:paraId="3B1ED6B2" w14:textId="77777777" w:rsidR="00E24DCA" w:rsidRDefault="00EF76FC">
      <w:pPr>
        <w:spacing w:line="218" w:lineRule="auto"/>
        <w:ind w:right="40"/>
        <w:jc w:val="both"/>
        <w:rPr>
          <w:sz w:val="20"/>
          <w:szCs w:val="20"/>
        </w:rPr>
      </w:pPr>
      <w:r>
        <w:rPr>
          <w:rFonts w:ascii="Calibri" w:eastAsia="Calibri" w:hAnsi="Calibri" w:cs="Calibri"/>
        </w:rPr>
        <w:t>At the end of the Contract, the Holder undertakes to proceed with the destruction of all manual or computerized files storing the entered information.</w:t>
      </w:r>
    </w:p>
    <w:p w14:paraId="291F2F01" w14:textId="77777777" w:rsidR="00E24DCA" w:rsidRDefault="00E24DCA">
      <w:pPr>
        <w:spacing w:line="242" w:lineRule="exact"/>
        <w:rPr>
          <w:sz w:val="20"/>
          <w:szCs w:val="20"/>
        </w:rPr>
      </w:pPr>
    </w:p>
    <w:p w14:paraId="2C5AF6A8" w14:textId="77777777" w:rsidR="00E24DCA" w:rsidRDefault="00EF76FC">
      <w:pPr>
        <w:ind w:left="720"/>
        <w:rPr>
          <w:sz w:val="20"/>
          <w:szCs w:val="20"/>
        </w:rPr>
      </w:pPr>
      <w:r>
        <w:rPr>
          <w:rFonts w:ascii="Calibri" w:eastAsia="Calibri" w:hAnsi="Calibri" w:cs="Calibri"/>
          <w:sz w:val="24"/>
          <w:szCs w:val="24"/>
        </w:rPr>
        <w:t xml:space="preserve">15.2.3 </w:t>
      </w:r>
      <w:r>
        <w:rPr>
          <w:rFonts w:ascii="Calibri" w:eastAsia="Calibri" w:hAnsi="Calibri" w:cs="Calibri"/>
          <w:sz w:val="24"/>
          <w:szCs w:val="24"/>
          <w:u w:val="single"/>
        </w:rPr>
        <w:t>Powers of the holder</w:t>
      </w:r>
    </w:p>
    <w:p w14:paraId="38B554D6" w14:textId="77777777" w:rsidR="00E24DCA" w:rsidRDefault="00E24DCA">
      <w:pPr>
        <w:spacing w:line="206" w:lineRule="exact"/>
        <w:rPr>
          <w:sz w:val="20"/>
          <w:szCs w:val="20"/>
        </w:rPr>
      </w:pPr>
    </w:p>
    <w:p w14:paraId="1F846C5D" w14:textId="77777777" w:rsidR="00E24DCA" w:rsidRDefault="00EF76FC">
      <w:pPr>
        <w:spacing w:line="229" w:lineRule="auto"/>
        <w:ind w:right="20"/>
        <w:jc w:val="both"/>
        <w:rPr>
          <w:sz w:val="20"/>
          <w:szCs w:val="20"/>
        </w:rPr>
      </w:pPr>
      <w:r>
        <w:rPr>
          <w:rFonts w:ascii="Calibri" w:eastAsia="Calibri" w:hAnsi="Calibri" w:cs="Calibri"/>
        </w:rPr>
        <w:t>The Holder does not have any power to act in the name and on behalf of the Awarding Authority or to engage the latter, except with an express and special mandate granted by the Awarding Authority on a case-by-case basis. The Contracting Authority remains sole judge of any decisions to be taken on the proposals submitted to it by the Contractor at the end of the Service.</w:t>
      </w:r>
    </w:p>
    <w:p w14:paraId="363DDE5D" w14:textId="77777777" w:rsidR="00E24DCA" w:rsidRDefault="00E24DCA">
      <w:pPr>
        <w:spacing w:line="242" w:lineRule="exact"/>
        <w:rPr>
          <w:sz w:val="20"/>
          <w:szCs w:val="20"/>
        </w:rPr>
      </w:pPr>
    </w:p>
    <w:p w14:paraId="7E88608F" w14:textId="77777777" w:rsidR="00E24DCA" w:rsidRDefault="00EF76FC">
      <w:pPr>
        <w:ind w:left="720"/>
        <w:rPr>
          <w:sz w:val="20"/>
          <w:szCs w:val="20"/>
        </w:rPr>
      </w:pPr>
      <w:r>
        <w:rPr>
          <w:rFonts w:ascii="Calibri" w:eastAsia="Calibri" w:hAnsi="Calibri" w:cs="Calibri"/>
          <w:sz w:val="24"/>
          <w:szCs w:val="24"/>
        </w:rPr>
        <w:t xml:space="preserve">15.2.4 </w:t>
      </w:r>
      <w:r>
        <w:rPr>
          <w:rFonts w:ascii="Calibri" w:eastAsia="Calibri" w:hAnsi="Calibri" w:cs="Calibri"/>
          <w:sz w:val="24"/>
          <w:szCs w:val="24"/>
          <w:u w:val="single"/>
        </w:rPr>
        <w:t>Integrity clause</w:t>
      </w:r>
    </w:p>
    <w:p w14:paraId="50ED58CA" w14:textId="77777777" w:rsidR="00E24DCA" w:rsidRDefault="00E24DCA">
      <w:pPr>
        <w:spacing w:line="160" w:lineRule="exact"/>
        <w:rPr>
          <w:sz w:val="20"/>
          <w:szCs w:val="20"/>
        </w:rPr>
      </w:pPr>
    </w:p>
    <w:p w14:paraId="3C742D8D" w14:textId="77777777" w:rsidR="00E24DCA" w:rsidRDefault="00EF76FC">
      <w:pPr>
        <w:rPr>
          <w:sz w:val="20"/>
          <w:szCs w:val="20"/>
        </w:rPr>
      </w:pPr>
      <w:r>
        <w:rPr>
          <w:rFonts w:ascii="Calibri" w:eastAsia="Calibri" w:hAnsi="Calibri" w:cs="Calibri"/>
        </w:rPr>
        <w:t>The Holder declares and undertakes to:</w:t>
      </w:r>
    </w:p>
    <w:p w14:paraId="500450D7" w14:textId="77777777" w:rsidR="00E24DCA" w:rsidRDefault="00E24DCA">
      <w:pPr>
        <w:spacing w:line="100" w:lineRule="exact"/>
        <w:rPr>
          <w:sz w:val="20"/>
          <w:szCs w:val="20"/>
        </w:rPr>
      </w:pPr>
    </w:p>
    <w:p w14:paraId="509E210B" w14:textId="77777777" w:rsidR="00E24DCA" w:rsidRDefault="00EF76FC">
      <w:pPr>
        <w:numPr>
          <w:ilvl w:val="0"/>
          <w:numId w:val="24"/>
        </w:numPr>
        <w:tabs>
          <w:tab w:val="left" w:pos="280"/>
        </w:tabs>
        <w:spacing w:line="254" w:lineRule="auto"/>
        <w:ind w:left="280" w:right="40" w:hanging="116"/>
        <w:rPr>
          <w:rFonts w:ascii="Symbol" w:eastAsia="Symbol" w:hAnsi="Symbol" w:cs="Symbol"/>
          <w:sz w:val="19"/>
          <w:szCs w:val="19"/>
        </w:rPr>
      </w:pPr>
      <w:r>
        <w:rPr>
          <w:rFonts w:ascii="Calibri" w:eastAsia="Calibri" w:hAnsi="Calibri" w:cs="Calibri"/>
          <w:sz w:val="19"/>
          <w:szCs w:val="19"/>
        </w:rPr>
        <w:t>not having committed any act likely to influence the competitive process and in particular that no Agreement has been entered into and will be entered into;</w:t>
      </w:r>
    </w:p>
    <w:p w14:paraId="5D669423" w14:textId="77777777" w:rsidR="00E24DCA" w:rsidRDefault="00E24DCA">
      <w:pPr>
        <w:spacing w:line="86" w:lineRule="exact"/>
        <w:rPr>
          <w:rFonts w:ascii="Symbol" w:eastAsia="Symbol" w:hAnsi="Symbol" w:cs="Symbol"/>
          <w:sz w:val="19"/>
          <w:szCs w:val="19"/>
        </w:rPr>
      </w:pPr>
    </w:p>
    <w:p w14:paraId="434DE732" w14:textId="77777777" w:rsidR="00E24DCA" w:rsidRDefault="00EF76FC">
      <w:pPr>
        <w:numPr>
          <w:ilvl w:val="0"/>
          <w:numId w:val="24"/>
        </w:numPr>
        <w:tabs>
          <w:tab w:val="left" w:pos="280"/>
        </w:tabs>
        <w:spacing w:line="254" w:lineRule="auto"/>
        <w:ind w:left="280" w:right="40" w:hanging="116"/>
        <w:rPr>
          <w:rFonts w:ascii="Symbol" w:eastAsia="Symbol" w:hAnsi="Symbol" w:cs="Symbol"/>
          <w:sz w:val="19"/>
          <w:szCs w:val="19"/>
        </w:rPr>
      </w:pPr>
      <w:r>
        <w:rPr>
          <w:rFonts w:ascii="Calibri" w:eastAsia="Calibri" w:hAnsi="Calibri" w:cs="Calibri"/>
          <w:sz w:val="19"/>
          <w:szCs w:val="19"/>
        </w:rPr>
        <w:t>what the negotiation, conclusion and execution of the Contract have not given, do not give and will not give rise to a Corruption Act and/or a Fraud Act.</w:t>
      </w:r>
    </w:p>
    <w:p w14:paraId="1EAB32E5" w14:textId="77777777" w:rsidR="00E24DCA" w:rsidRDefault="00E24DCA">
      <w:pPr>
        <w:spacing w:line="228" w:lineRule="exact"/>
        <w:rPr>
          <w:sz w:val="20"/>
          <w:szCs w:val="20"/>
        </w:rPr>
      </w:pPr>
    </w:p>
    <w:p w14:paraId="28CC4AD8" w14:textId="77777777" w:rsidR="00E24DCA" w:rsidRDefault="00EF76FC">
      <w:pPr>
        <w:ind w:left="720"/>
        <w:rPr>
          <w:sz w:val="20"/>
          <w:szCs w:val="20"/>
        </w:rPr>
      </w:pPr>
      <w:r>
        <w:rPr>
          <w:rFonts w:ascii="Calibri" w:eastAsia="Calibri" w:hAnsi="Calibri" w:cs="Calibri"/>
          <w:sz w:val="24"/>
          <w:szCs w:val="24"/>
        </w:rPr>
        <w:t xml:space="preserve">15.2.5 </w:t>
      </w:r>
      <w:r>
        <w:rPr>
          <w:rFonts w:ascii="Calibri" w:eastAsia="Calibri" w:hAnsi="Calibri" w:cs="Calibri"/>
          <w:sz w:val="24"/>
          <w:szCs w:val="24"/>
          <w:u w:val="single"/>
        </w:rPr>
        <w:t>Social and environmental responsibility</w:t>
      </w:r>
    </w:p>
    <w:p w14:paraId="405FF72B" w14:textId="77777777" w:rsidR="00E24DCA" w:rsidRDefault="00E24DCA">
      <w:pPr>
        <w:spacing w:line="209" w:lineRule="exact"/>
        <w:rPr>
          <w:sz w:val="20"/>
          <w:szCs w:val="20"/>
        </w:rPr>
      </w:pPr>
    </w:p>
    <w:p w14:paraId="3C99F707" w14:textId="77777777" w:rsidR="00E24DCA" w:rsidRDefault="00EF76FC">
      <w:pPr>
        <w:spacing w:line="218" w:lineRule="auto"/>
        <w:ind w:right="40"/>
        <w:jc w:val="both"/>
        <w:rPr>
          <w:sz w:val="20"/>
          <w:szCs w:val="20"/>
        </w:rPr>
      </w:pPr>
      <w:r>
        <w:rPr>
          <w:rFonts w:ascii="Calibri" w:eastAsia="Calibri" w:hAnsi="Calibri" w:cs="Calibri"/>
        </w:rPr>
        <w:t>The Contracting Authority attaches great importance to compliance with the provisions in favour of sustainable development, both in its social and environmental aspects.</w:t>
      </w:r>
    </w:p>
    <w:p w14:paraId="79A6892D" w14:textId="77777777" w:rsidR="00E24DCA" w:rsidRDefault="00E24DCA">
      <w:pPr>
        <w:spacing w:line="242" w:lineRule="exact"/>
        <w:rPr>
          <w:sz w:val="20"/>
          <w:szCs w:val="20"/>
        </w:rPr>
      </w:pPr>
    </w:p>
    <w:p w14:paraId="04E9880D" w14:textId="77777777" w:rsidR="00E24DCA" w:rsidRDefault="00EF76FC">
      <w:pPr>
        <w:ind w:left="720"/>
        <w:rPr>
          <w:sz w:val="20"/>
          <w:szCs w:val="20"/>
        </w:rPr>
      </w:pPr>
      <w:r>
        <w:rPr>
          <w:rFonts w:ascii="Calibri" w:eastAsia="Calibri" w:hAnsi="Calibri" w:cs="Calibri"/>
          <w:sz w:val="24"/>
          <w:szCs w:val="24"/>
        </w:rPr>
        <w:t xml:space="preserve">15.2.6 </w:t>
      </w:r>
      <w:r>
        <w:rPr>
          <w:rFonts w:ascii="Calibri" w:eastAsia="Calibri" w:hAnsi="Calibri" w:cs="Calibri"/>
          <w:sz w:val="24"/>
          <w:szCs w:val="24"/>
          <w:u w:val="single"/>
        </w:rPr>
        <w:t>Personal data</w:t>
      </w:r>
    </w:p>
    <w:p w14:paraId="0E150237" w14:textId="77777777" w:rsidR="00E24DCA" w:rsidRDefault="00E24DCA">
      <w:pPr>
        <w:spacing w:line="209" w:lineRule="exact"/>
        <w:rPr>
          <w:sz w:val="20"/>
          <w:szCs w:val="20"/>
        </w:rPr>
      </w:pPr>
    </w:p>
    <w:p w14:paraId="5702A0E4" w14:textId="77777777" w:rsidR="00E24DCA" w:rsidRDefault="00EF76FC">
      <w:pPr>
        <w:spacing w:line="232" w:lineRule="auto"/>
        <w:ind w:right="20"/>
        <w:jc w:val="both"/>
        <w:rPr>
          <w:sz w:val="20"/>
          <w:szCs w:val="20"/>
        </w:rPr>
      </w:pPr>
      <w:r>
        <w:rPr>
          <w:rFonts w:ascii="Calibri" w:eastAsia="Calibri" w:hAnsi="Calibri" w:cs="Calibri"/>
        </w:rPr>
        <w:t>As part of the Service, the Data Controller may be required to process personal data, within the meaning of Regulation (EU) 2016/679 of the European Parliament and of the Council of 27 April 2016, known as the General Data Protection Regulation ("GDPR") and the law n°78-17 of January 6, 1978 modified, said law «Informatique et Libertés» (hereinafter «the Data»), on behalf and under the responsibility of the Contracting Authority. From then on, the Data Controller would act as a "subcontractor" of the Contra</w:t>
      </w:r>
      <w:r>
        <w:rPr>
          <w:rFonts w:ascii="Calibri" w:eastAsia="Calibri" w:hAnsi="Calibri" w:cs="Calibri"/>
        </w:rPr>
        <w:t>cting Authority, within the meaning and under the conditions described in article 60 of the French Data Protection Act and 28 of the GDPR.</w:t>
      </w:r>
    </w:p>
    <w:p w14:paraId="1AE32B6A"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1856" behindDoc="1" locked="0" layoutInCell="0" allowOverlap="1" wp14:anchorId="40090598" wp14:editId="35286CBD">
                <wp:simplePos x="0" y="0"/>
                <wp:positionH relativeFrom="column">
                  <wp:posOffset>175260</wp:posOffset>
                </wp:positionH>
                <wp:positionV relativeFrom="paragraph">
                  <wp:posOffset>635635</wp:posOffset>
                </wp:positionV>
                <wp:extent cx="571881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CD3F1D8" id="Shape 29"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3.8pt,50.05pt" to="464.1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" o:allowincell="f" filled="t" strokeweight=".16931mm">
                <v:stroke joinstyle="miter"/>
                <o:lock v:ext="edit" shapetype="f"/>
              </v:line>
            </w:pict>
          </mc:Fallback>
        </mc:AlternateContent>
      </w:r>
    </w:p>
    <w:p w14:paraId="18053A28" w14:textId="77777777" w:rsidR="00E24DCA" w:rsidRDefault="00E24DCA">
      <w:pPr>
        <w:sectPr w:rsidR="00E24DCA">
          <w:pgSz w:w="11900" w:h="16838"/>
          <w:pgMar w:top="1128" w:right="1106" w:bottom="571" w:left="1140" w:header="0" w:footer="0" w:gutter="0"/>
          <w:cols w:space="720" w:equalWidth="0">
            <w:col w:w="9660"/>
          </w:cols>
        </w:sectPr>
      </w:pPr>
    </w:p>
    <w:p w14:paraId="1B94D04C" w14:textId="77777777" w:rsidR="00E24DCA" w:rsidRDefault="00E24DCA">
      <w:pPr>
        <w:spacing w:line="200" w:lineRule="exact"/>
        <w:rPr>
          <w:sz w:val="20"/>
          <w:szCs w:val="20"/>
        </w:rPr>
      </w:pPr>
    </w:p>
    <w:p w14:paraId="3707BD31" w14:textId="77777777" w:rsidR="00E24DCA" w:rsidRDefault="00E24DCA">
      <w:pPr>
        <w:spacing w:line="200" w:lineRule="exact"/>
        <w:rPr>
          <w:sz w:val="20"/>
          <w:szCs w:val="20"/>
        </w:rPr>
      </w:pPr>
    </w:p>
    <w:p w14:paraId="3EF1C283" w14:textId="77777777" w:rsidR="00E24DCA" w:rsidRDefault="00E24DCA">
      <w:pPr>
        <w:spacing w:line="200" w:lineRule="exact"/>
        <w:rPr>
          <w:sz w:val="20"/>
          <w:szCs w:val="20"/>
        </w:rPr>
      </w:pPr>
    </w:p>
    <w:p w14:paraId="5BC000E4" w14:textId="77777777" w:rsidR="00E24DCA" w:rsidRDefault="00E24DCA">
      <w:pPr>
        <w:spacing w:line="200" w:lineRule="exact"/>
        <w:rPr>
          <w:sz w:val="20"/>
          <w:szCs w:val="20"/>
        </w:rPr>
      </w:pPr>
    </w:p>
    <w:p w14:paraId="6FEF1AD8" w14:textId="77777777" w:rsidR="00E24DCA" w:rsidRDefault="00E24DCA">
      <w:pPr>
        <w:spacing w:line="202" w:lineRule="exact"/>
        <w:rPr>
          <w:sz w:val="20"/>
          <w:szCs w:val="20"/>
        </w:rPr>
      </w:pPr>
    </w:p>
    <w:p w14:paraId="42E5BF83"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20</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2F0E5ED" w14:textId="77777777" w:rsidR="00E24DCA" w:rsidRDefault="00E24DCA">
      <w:pPr>
        <w:sectPr w:rsidR="00E24DCA">
          <w:type w:val="continuous"/>
          <w:pgSz w:w="11900" w:h="16838"/>
          <w:pgMar w:top="1128" w:right="1106" w:bottom="571" w:left="1140" w:header="0" w:footer="0" w:gutter="0"/>
          <w:cols w:space="720" w:equalWidth="0">
            <w:col w:w="9660"/>
          </w:cols>
        </w:sectPr>
      </w:pPr>
    </w:p>
    <w:p w14:paraId="6EB166B3" w14:textId="77777777" w:rsidR="00E24DCA" w:rsidRDefault="00EF76FC">
      <w:pPr>
        <w:jc w:val="right"/>
        <w:rPr>
          <w:sz w:val="20"/>
          <w:szCs w:val="20"/>
        </w:rPr>
      </w:pPr>
      <w:bookmarkStart w:id="20" w:name="page21"/>
      <w:bookmarkEnd w:id="20"/>
      <w:r>
        <w:rPr>
          <w:rFonts w:ascii="Calibri" w:eastAsia="Calibri" w:hAnsi="Calibri" w:cs="Calibri"/>
          <w:i/>
          <w:iCs/>
          <w:sz w:val="16"/>
          <w:szCs w:val="16"/>
        </w:rPr>
        <w:t>Contract: ISR-2025-0390</w:t>
      </w:r>
    </w:p>
    <w:p w14:paraId="26BDC450" w14:textId="77777777" w:rsidR="00E24DCA" w:rsidRDefault="00E24DCA">
      <w:pPr>
        <w:spacing w:line="200" w:lineRule="exact"/>
        <w:rPr>
          <w:sz w:val="20"/>
          <w:szCs w:val="20"/>
        </w:rPr>
      </w:pPr>
    </w:p>
    <w:p w14:paraId="5920EF07" w14:textId="77777777" w:rsidR="00E24DCA" w:rsidRDefault="00E24DCA">
      <w:pPr>
        <w:spacing w:line="314" w:lineRule="exact"/>
        <w:rPr>
          <w:sz w:val="20"/>
          <w:szCs w:val="20"/>
        </w:rPr>
      </w:pPr>
    </w:p>
    <w:p w14:paraId="5F7EC1B3" w14:textId="77777777" w:rsidR="00E24DCA" w:rsidRDefault="00EF76FC">
      <w:pPr>
        <w:rPr>
          <w:sz w:val="20"/>
          <w:szCs w:val="20"/>
        </w:rPr>
      </w:pPr>
      <w:r>
        <w:rPr>
          <w:rFonts w:ascii="Calibri" w:eastAsia="Calibri" w:hAnsi="Calibri" w:cs="Calibri"/>
        </w:rPr>
        <w:t>Also, if applicable, the Holder undertakes to:</w:t>
      </w:r>
    </w:p>
    <w:p w14:paraId="1CD9C7EC" w14:textId="77777777" w:rsidR="00E24DCA" w:rsidRDefault="00E24DCA">
      <w:pPr>
        <w:spacing w:line="350" w:lineRule="exact"/>
        <w:rPr>
          <w:sz w:val="20"/>
          <w:szCs w:val="20"/>
        </w:rPr>
      </w:pPr>
    </w:p>
    <w:p w14:paraId="69D75EAE" w14:textId="77777777" w:rsidR="00E24DCA" w:rsidRDefault="00EF76FC">
      <w:pPr>
        <w:ind w:left="160"/>
        <w:rPr>
          <w:sz w:val="20"/>
          <w:szCs w:val="20"/>
        </w:rPr>
      </w:pPr>
      <w:r>
        <w:rPr>
          <w:rFonts w:ascii="Calibri" w:eastAsia="Calibri" w:hAnsi="Calibri" w:cs="Calibri"/>
          <w:sz w:val="21"/>
          <w:szCs w:val="21"/>
        </w:rPr>
        <w:t>• not to use the Data for purposes other than those necessary for the implementation of the Service and</w:t>
      </w:r>
    </w:p>
    <w:p w14:paraId="06583106" w14:textId="77777777" w:rsidR="00E24DCA" w:rsidRDefault="00E24DCA">
      <w:pPr>
        <w:spacing w:line="11" w:lineRule="exact"/>
        <w:rPr>
          <w:sz w:val="20"/>
          <w:szCs w:val="20"/>
        </w:rPr>
      </w:pPr>
    </w:p>
    <w:p w14:paraId="005D77AB" w14:textId="77777777" w:rsidR="00E24DCA" w:rsidRDefault="00EF76FC">
      <w:pPr>
        <w:ind w:left="280"/>
        <w:rPr>
          <w:sz w:val="20"/>
          <w:szCs w:val="20"/>
        </w:rPr>
      </w:pPr>
      <w:r>
        <w:rPr>
          <w:rFonts w:ascii="Calibri" w:eastAsia="Calibri" w:hAnsi="Calibri" w:cs="Calibri"/>
        </w:rPr>
        <w:t>not to make any copy of the Data other than strictly within the framework of the execution of the Contract,</w:t>
      </w:r>
    </w:p>
    <w:p w14:paraId="1CC48F59" w14:textId="77777777" w:rsidR="00E24DCA" w:rsidRDefault="00E24DCA">
      <w:pPr>
        <w:spacing w:line="99" w:lineRule="exact"/>
        <w:rPr>
          <w:sz w:val="20"/>
          <w:szCs w:val="20"/>
        </w:rPr>
      </w:pPr>
    </w:p>
    <w:p w14:paraId="3BBC13F6" w14:textId="77777777" w:rsidR="00E24DCA" w:rsidRDefault="00EF76FC">
      <w:pPr>
        <w:numPr>
          <w:ilvl w:val="0"/>
          <w:numId w:val="25"/>
        </w:numPr>
        <w:tabs>
          <w:tab w:val="left" w:pos="280"/>
        </w:tabs>
        <w:spacing w:line="271" w:lineRule="auto"/>
        <w:ind w:left="280" w:right="20" w:hanging="116"/>
        <w:jc w:val="both"/>
        <w:rPr>
          <w:rFonts w:ascii="Symbol" w:eastAsia="Symbol" w:hAnsi="Symbol" w:cs="Symbol"/>
          <w:sz w:val="19"/>
          <w:szCs w:val="19"/>
        </w:rPr>
      </w:pPr>
      <w:r>
        <w:rPr>
          <w:rFonts w:ascii="Calibri" w:eastAsia="Calibri" w:hAnsi="Calibri" w:cs="Calibri"/>
          <w:sz w:val="19"/>
          <w:szCs w:val="19"/>
        </w:rPr>
        <w:t>respect the principle of relevance and proportionality of the personal data processed and, consequently, to only collect/process the Data strictly necessary for providing the Services. In any event, the Holder undertakes to act only upon written and prior instructions from the Contracting Authority which may, spontaneously or at the request of the Holder, specify in writing the categories of personal data that may be subject to processing for the performance of the Service,</w:t>
      </w:r>
    </w:p>
    <w:p w14:paraId="3956A94C" w14:textId="77777777" w:rsidR="00E24DCA" w:rsidRDefault="00E24DCA">
      <w:pPr>
        <w:spacing w:line="17" w:lineRule="exact"/>
        <w:rPr>
          <w:sz w:val="20"/>
          <w:szCs w:val="20"/>
        </w:rPr>
      </w:pPr>
    </w:p>
    <w:p w14:paraId="4CA995C9" w14:textId="77777777" w:rsidR="00E24DCA" w:rsidRDefault="00EF76FC">
      <w:pPr>
        <w:spacing w:line="239" w:lineRule="auto"/>
        <w:ind w:left="280" w:right="20" w:hanging="112"/>
        <w:jc w:val="both"/>
        <w:rPr>
          <w:sz w:val="20"/>
          <w:szCs w:val="20"/>
        </w:rPr>
      </w:pPr>
      <w:r>
        <w:rPr>
          <w:rFonts w:ascii="Calibri" w:eastAsia="Calibri" w:hAnsi="Calibri" w:cs="Calibri"/>
        </w:rPr>
        <w:t>• not to proceed with any transfer of Data to states outside the European Economic Area, within the meaning of Articles 44 et seq. of the GDPR, without the prior written consent of the Contracting Authority.</w:t>
      </w:r>
    </w:p>
    <w:p w14:paraId="20E41D4F" w14:textId="77777777" w:rsidR="00E24DCA" w:rsidRDefault="00E24DCA">
      <w:pPr>
        <w:spacing w:line="348" w:lineRule="exact"/>
        <w:rPr>
          <w:sz w:val="20"/>
          <w:szCs w:val="20"/>
        </w:rPr>
      </w:pPr>
    </w:p>
    <w:p w14:paraId="6A4518A4" w14:textId="77777777" w:rsidR="00E24DCA" w:rsidRDefault="00EF76FC">
      <w:pPr>
        <w:rPr>
          <w:sz w:val="20"/>
          <w:szCs w:val="20"/>
        </w:rPr>
      </w:pPr>
      <w:r>
        <w:rPr>
          <w:rFonts w:ascii="Calibri" w:eastAsia="Calibri" w:hAnsi="Calibri" w:cs="Calibri"/>
          <w:b/>
          <w:bCs/>
        </w:rPr>
        <w:t>Subcontracting</w:t>
      </w:r>
    </w:p>
    <w:p w14:paraId="77CF4D93" w14:textId="77777777" w:rsidR="00E24DCA" w:rsidRDefault="00E24DCA">
      <w:pPr>
        <w:spacing w:line="397" w:lineRule="exact"/>
        <w:rPr>
          <w:sz w:val="20"/>
          <w:szCs w:val="20"/>
        </w:rPr>
      </w:pPr>
    </w:p>
    <w:p w14:paraId="66E00639" w14:textId="77777777" w:rsidR="00E24DCA" w:rsidRDefault="00EF76FC">
      <w:pPr>
        <w:spacing w:line="231" w:lineRule="auto"/>
        <w:ind w:right="20"/>
        <w:jc w:val="both"/>
        <w:rPr>
          <w:sz w:val="20"/>
          <w:szCs w:val="20"/>
        </w:rPr>
      </w:pPr>
      <w:r>
        <w:rPr>
          <w:rFonts w:ascii="Calibri" w:eastAsia="Calibri" w:hAnsi="Calibri" w:cs="Calibri"/>
        </w:rPr>
        <w:t>The Data Controller undertakes not to subcontract with third-party companies all or part of the Services involving participation in the implementation of Data processing, unless it has obtained the prior written agreement of the Contracting Authority. If the Contracting Authority accepts the proposed subcontract, the Data Controller undertakes to conclude with its identified subcontractor a contract containing the same obligations regarding the protection of Data as those currently agreed.</w:t>
      </w:r>
    </w:p>
    <w:p w14:paraId="3B5BA26E" w14:textId="77777777" w:rsidR="00E24DCA" w:rsidRDefault="00E24DCA">
      <w:pPr>
        <w:spacing w:line="400" w:lineRule="exact"/>
        <w:rPr>
          <w:sz w:val="20"/>
          <w:szCs w:val="20"/>
        </w:rPr>
      </w:pPr>
    </w:p>
    <w:p w14:paraId="45733B1D" w14:textId="77777777" w:rsidR="00E24DCA" w:rsidRDefault="00EF76FC">
      <w:pPr>
        <w:spacing w:line="225" w:lineRule="auto"/>
        <w:ind w:right="20"/>
        <w:jc w:val="both"/>
        <w:rPr>
          <w:sz w:val="20"/>
          <w:szCs w:val="20"/>
        </w:rPr>
      </w:pPr>
      <w:r>
        <w:rPr>
          <w:rFonts w:ascii="Calibri" w:eastAsia="Calibri" w:hAnsi="Calibri" w:cs="Calibri"/>
        </w:rPr>
        <w:t>The Data Controller shall, at the first request of the Contracting Authority, justify the contractual commitments of any third party Data Controller involved in the processing of the Data, if necessary by providing the relevant contractual documents.</w:t>
      </w:r>
    </w:p>
    <w:p w14:paraId="70AFA99D" w14:textId="77777777" w:rsidR="00E24DCA" w:rsidRDefault="00E24DCA">
      <w:pPr>
        <w:spacing w:line="351" w:lineRule="exact"/>
        <w:rPr>
          <w:sz w:val="20"/>
          <w:szCs w:val="20"/>
        </w:rPr>
      </w:pPr>
    </w:p>
    <w:p w14:paraId="1E0AE353" w14:textId="77777777" w:rsidR="00E24DCA" w:rsidRDefault="00EF76FC">
      <w:pPr>
        <w:rPr>
          <w:sz w:val="20"/>
          <w:szCs w:val="20"/>
        </w:rPr>
      </w:pPr>
      <w:r>
        <w:rPr>
          <w:rFonts w:ascii="Calibri" w:eastAsia="Calibri" w:hAnsi="Calibri" w:cs="Calibri"/>
          <w:b/>
          <w:bCs/>
        </w:rPr>
        <w:t>Security, confidentiality and audit</w:t>
      </w:r>
    </w:p>
    <w:p w14:paraId="22BFA139" w14:textId="77777777" w:rsidR="00E24DCA" w:rsidRDefault="00E24DCA">
      <w:pPr>
        <w:spacing w:line="397" w:lineRule="exact"/>
        <w:rPr>
          <w:sz w:val="20"/>
          <w:szCs w:val="20"/>
        </w:rPr>
      </w:pPr>
    </w:p>
    <w:p w14:paraId="2C98D8C8" w14:textId="77777777" w:rsidR="00E24DCA" w:rsidRDefault="00EF76FC">
      <w:pPr>
        <w:spacing w:line="232" w:lineRule="auto"/>
        <w:ind w:right="20"/>
        <w:jc w:val="both"/>
        <w:rPr>
          <w:sz w:val="20"/>
          <w:szCs w:val="20"/>
        </w:rPr>
      </w:pPr>
      <w:r>
        <w:rPr>
          <w:rFonts w:ascii="Calibri" w:eastAsia="Calibri" w:hAnsi="Calibri" w:cs="Calibri"/>
        </w:rPr>
        <w:t>The Holder undertakes to treat the Data with the strictest confidentiality. The Holder manages, within the framework of his responsibilities, the internal organisation of his company and defines the logical, physical and organisational measures capable of responding to the specific instructions of the Contracting Authority and, more broadly, to the requirements for protecting Data against unauthorized access, misuse, fraudulent use or loss. The Holder shall immediately inform the Contracting Authority if th</w:t>
      </w:r>
      <w:r>
        <w:rPr>
          <w:rFonts w:ascii="Calibri" w:eastAsia="Calibri" w:hAnsi="Calibri" w:cs="Calibri"/>
        </w:rPr>
        <w:t>e measures implemented do not or no longer meet these requirements.</w:t>
      </w:r>
    </w:p>
    <w:p w14:paraId="7EC138A9" w14:textId="77777777" w:rsidR="00E24DCA" w:rsidRDefault="00E24DCA">
      <w:pPr>
        <w:spacing w:line="200" w:lineRule="exact"/>
        <w:rPr>
          <w:sz w:val="20"/>
          <w:szCs w:val="20"/>
        </w:rPr>
      </w:pPr>
    </w:p>
    <w:p w14:paraId="55A79A96" w14:textId="77777777" w:rsidR="00E24DCA" w:rsidRDefault="00E24DCA">
      <w:pPr>
        <w:spacing w:line="204" w:lineRule="exact"/>
        <w:rPr>
          <w:sz w:val="20"/>
          <w:szCs w:val="20"/>
        </w:rPr>
      </w:pPr>
    </w:p>
    <w:p w14:paraId="19E25B9D" w14:textId="77777777" w:rsidR="00E24DCA" w:rsidRDefault="00EF76FC">
      <w:pPr>
        <w:spacing w:line="224" w:lineRule="auto"/>
        <w:ind w:right="20"/>
        <w:jc w:val="both"/>
        <w:rPr>
          <w:sz w:val="20"/>
          <w:szCs w:val="20"/>
        </w:rPr>
      </w:pPr>
      <w:r>
        <w:rPr>
          <w:rFonts w:ascii="Calibri" w:eastAsia="Calibri" w:hAnsi="Calibri" w:cs="Calibri"/>
        </w:rPr>
        <w:t>The Data Controller must immediately report to the Contracting Authority any control measures or access requests made by authorities duly authorised for this purpose, such as the CNIL services or the judicial police.</w:t>
      </w:r>
    </w:p>
    <w:p w14:paraId="1BE157D3" w14:textId="77777777" w:rsidR="00E24DCA" w:rsidRDefault="00E24DCA">
      <w:pPr>
        <w:spacing w:line="200" w:lineRule="exact"/>
        <w:rPr>
          <w:sz w:val="20"/>
          <w:szCs w:val="20"/>
        </w:rPr>
      </w:pPr>
    </w:p>
    <w:p w14:paraId="2EF2FF90" w14:textId="77777777" w:rsidR="00E24DCA" w:rsidRDefault="00E24DCA">
      <w:pPr>
        <w:spacing w:line="202" w:lineRule="exact"/>
        <w:rPr>
          <w:sz w:val="20"/>
          <w:szCs w:val="20"/>
        </w:rPr>
      </w:pPr>
    </w:p>
    <w:p w14:paraId="3B42FCD9" w14:textId="77777777" w:rsidR="00E24DCA" w:rsidRDefault="00EF76FC">
      <w:pPr>
        <w:spacing w:line="224" w:lineRule="auto"/>
        <w:ind w:right="40"/>
        <w:jc w:val="both"/>
        <w:rPr>
          <w:sz w:val="20"/>
          <w:szCs w:val="20"/>
        </w:rPr>
      </w:pPr>
      <w:r>
        <w:rPr>
          <w:rFonts w:ascii="Calibri" w:eastAsia="Calibri" w:hAnsi="Calibri" w:cs="Calibri"/>
        </w:rPr>
        <w:t>These obligations of confidentiality and data security remain valid after the end of the Contract as soon as the Holder continues to store or access the Data. These obligations will only end on the day when the Holder ceases to access and/or store the Data.</w:t>
      </w:r>
    </w:p>
    <w:p w14:paraId="13EAD9E4" w14:textId="77777777" w:rsidR="00E24DCA" w:rsidRDefault="00E24DCA">
      <w:pPr>
        <w:spacing w:line="400" w:lineRule="exact"/>
        <w:rPr>
          <w:sz w:val="20"/>
          <w:szCs w:val="20"/>
        </w:rPr>
      </w:pPr>
    </w:p>
    <w:p w14:paraId="33B5B720" w14:textId="77777777" w:rsidR="00E24DCA" w:rsidRDefault="00EF76FC">
      <w:pPr>
        <w:spacing w:line="225" w:lineRule="auto"/>
        <w:ind w:right="40"/>
        <w:jc w:val="both"/>
        <w:rPr>
          <w:sz w:val="20"/>
          <w:szCs w:val="20"/>
        </w:rPr>
      </w:pPr>
      <w:r>
        <w:rPr>
          <w:rFonts w:ascii="Calibri" w:eastAsia="Calibri" w:hAnsi="Calibri" w:cs="Calibri"/>
        </w:rPr>
        <w:t>In accordance with the provisions of Article 28 of the GDPR, the Contracting Authority must ensure compliance with the security and confidentiality measures implemented by the Data Controller. The Contracting Authority is therefore authorized, directly or through any person it has appointed for this purpose, to:</w:t>
      </w:r>
    </w:p>
    <w:p w14:paraId="5D3F2269"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2880" behindDoc="1" locked="0" layoutInCell="0" allowOverlap="1" wp14:anchorId="6AE0644D" wp14:editId="3D74CF6A">
                <wp:simplePos x="0" y="0"/>
                <wp:positionH relativeFrom="column">
                  <wp:posOffset>175260</wp:posOffset>
                </wp:positionH>
                <wp:positionV relativeFrom="paragraph">
                  <wp:posOffset>475615</wp:posOffset>
                </wp:positionV>
                <wp:extent cx="571881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0428BF5" id="Shape 3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3.8pt,37.45pt" to="464.1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" o:allowincell="f" filled="t" strokeweight=".16931mm">
                <v:stroke joinstyle="miter"/>
                <o:lock v:ext="edit" shapetype="f"/>
              </v:line>
            </w:pict>
          </mc:Fallback>
        </mc:AlternateContent>
      </w:r>
    </w:p>
    <w:p w14:paraId="5A18038A" w14:textId="77777777" w:rsidR="00E24DCA" w:rsidRDefault="00E24DCA">
      <w:pPr>
        <w:sectPr w:rsidR="00E24DCA">
          <w:pgSz w:w="11900" w:h="16838"/>
          <w:pgMar w:top="1128" w:right="1106" w:bottom="571" w:left="1140" w:header="0" w:footer="0" w:gutter="0"/>
          <w:cols w:space="720" w:equalWidth="0">
            <w:col w:w="9660"/>
          </w:cols>
        </w:sectPr>
      </w:pPr>
    </w:p>
    <w:p w14:paraId="664CA676" w14:textId="77777777" w:rsidR="00E24DCA" w:rsidRDefault="00E24DCA">
      <w:pPr>
        <w:spacing w:line="200" w:lineRule="exact"/>
        <w:rPr>
          <w:sz w:val="20"/>
          <w:szCs w:val="20"/>
        </w:rPr>
      </w:pPr>
    </w:p>
    <w:p w14:paraId="259AFB33" w14:textId="77777777" w:rsidR="00E24DCA" w:rsidRDefault="00E24DCA">
      <w:pPr>
        <w:spacing w:line="200" w:lineRule="exact"/>
        <w:rPr>
          <w:sz w:val="20"/>
          <w:szCs w:val="20"/>
        </w:rPr>
      </w:pPr>
    </w:p>
    <w:p w14:paraId="45A39072" w14:textId="77777777" w:rsidR="00E24DCA" w:rsidRDefault="00E24DCA">
      <w:pPr>
        <w:spacing w:line="351" w:lineRule="exact"/>
        <w:rPr>
          <w:sz w:val="20"/>
          <w:szCs w:val="20"/>
        </w:rPr>
      </w:pPr>
    </w:p>
    <w:p w14:paraId="2EE932BE"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21</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434C67E2" w14:textId="77777777" w:rsidR="00E24DCA" w:rsidRDefault="00E24DCA">
      <w:pPr>
        <w:sectPr w:rsidR="00E24DCA">
          <w:type w:val="continuous"/>
          <w:pgSz w:w="11900" w:h="16838"/>
          <w:pgMar w:top="1128" w:right="1106" w:bottom="571" w:left="1140" w:header="0" w:footer="0" w:gutter="0"/>
          <w:cols w:space="720" w:equalWidth="0">
            <w:col w:w="9660"/>
          </w:cols>
        </w:sectPr>
      </w:pPr>
    </w:p>
    <w:p w14:paraId="653A202B" w14:textId="77777777" w:rsidR="00E24DCA" w:rsidRDefault="00EF76FC">
      <w:pPr>
        <w:jc w:val="right"/>
        <w:rPr>
          <w:sz w:val="20"/>
          <w:szCs w:val="20"/>
        </w:rPr>
      </w:pPr>
      <w:bookmarkStart w:id="21" w:name="page22"/>
      <w:bookmarkEnd w:id="21"/>
      <w:r>
        <w:rPr>
          <w:rFonts w:ascii="Calibri" w:eastAsia="Calibri" w:hAnsi="Calibri" w:cs="Calibri"/>
          <w:i/>
          <w:iCs/>
          <w:sz w:val="16"/>
          <w:szCs w:val="16"/>
        </w:rPr>
        <w:t>Contract: ISR-2025-0390</w:t>
      </w:r>
    </w:p>
    <w:p w14:paraId="01F0EE03" w14:textId="77777777" w:rsidR="00E24DCA" w:rsidRDefault="00E24DCA">
      <w:pPr>
        <w:spacing w:line="200" w:lineRule="exact"/>
        <w:rPr>
          <w:sz w:val="20"/>
          <w:szCs w:val="20"/>
        </w:rPr>
      </w:pPr>
    </w:p>
    <w:p w14:paraId="12E79B25" w14:textId="77777777" w:rsidR="00E24DCA" w:rsidRDefault="00E24DCA">
      <w:pPr>
        <w:spacing w:line="372" w:lineRule="exact"/>
        <w:rPr>
          <w:sz w:val="20"/>
          <w:szCs w:val="20"/>
        </w:rPr>
      </w:pPr>
    </w:p>
    <w:p w14:paraId="5A379ACE" w14:textId="77777777" w:rsidR="00E24DCA" w:rsidRDefault="00EF76FC">
      <w:pPr>
        <w:numPr>
          <w:ilvl w:val="0"/>
          <w:numId w:val="26"/>
        </w:numPr>
        <w:tabs>
          <w:tab w:val="left" w:pos="280"/>
        </w:tabs>
        <w:spacing w:line="257" w:lineRule="auto"/>
        <w:ind w:left="280" w:right="20" w:hanging="116"/>
        <w:rPr>
          <w:rFonts w:ascii="Symbol" w:eastAsia="Symbol" w:hAnsi="Symbol" w:cs="Symbol"/>
          <w:sz w:val="19"/>
          <w:szCs w:val="19"/>
        </w:rPr>
      </w:pPr>
      <w:r>
        <w:rPr>
          <w:rFonts w:ascii="Calibri" w:eastAsia="Calibri" w:hAnsi="Calibri" w:cs="Calibri"/>
          <w:sz w:val="19"/>
          <w:szCs w:val="19"/>
        </w:rPr>
        <w:t>request any useful information from the Holder justifying the implementation of security and confidentiality measures (checks on documents),</w:t>
      </w:r>
    </w:p>
    <w:p w14:paraId="223AC2CE" w14:textId="77777777" w:rsidR="00E24DCA" w:rsidRDefault="00E24DCA">
      <w:pPr>
        <w:spacing w:line="82" w:lineRule="exact"/>
        <w:rPr>
          <w:rFonts w:ascii="Symbol" w:eastAsia="Symbol" w:hAnsi="Symbol" w:cs="Symbol"/>
          <w:sz w:val="19"/>
          <w:szCs w:val="19"/>
        </w:rPr>
      </w:pPr>
    </w:p>
    <w:p w14:paraId="435016E0" w14:textId="77777777" w:rsidR="00E24DCA" w:rsidRDefault="00EF76FC">
      <w:pPr>
        <w:numPr>
          <w:ilvl w:val="0"/>
          <w:numId w:val="26"/>
        </w:numPr>
        <w:tabs>
          <w:tab w:val="left" w:pos="280"/>
        </w:tabs>
        <w:spacing w:line="254" w:lineRule="auto"/>
        <w:ind w:left="280" w:right="20" w:hanging="116"/>
        <w:rPr>
          <w:rFonts w:ascii="Symbol" w:eastAsia="Symbol" w:hAnsi="Symbol" w:cs="Symbol"/>
          <w:sz w:val="19"/>
          <w:szCs w:val="19"/>
        </w:rPr>
      </w:pPr>
      <w:r>
        <w:rPr>
          <w:rFonts w:ascii="Calibri" w:eastAsia="Calibri" w:hAnsi="Calibri" w:cs="Calibri"/>
          <w:sz w:val="19"/>
          <w:szCs w:val="19"/>
        </w:rPr>
        <w:t>control on the place of activity of the Holder or its subcontractor the effectiveness of the implementation of these measures (on-site controls).</w:t>
      </w:r>
    </w:p>
    <w:p w14:paraId="728A787F" w14:textId="77777777" w:rsidR="00E24DCA" w:rsidRDefault="00E24DCA">
      <w:pPr>
        <w:spacing w:line="384" w:lineRule="exact"/>
        <w:rPr>
          <w:sz w:val="20"/>
          <w:szCs w:val="20"/>
        </w:rPr>
      </w:pPr>
    </w:p>
    <w:p w14:paraId="453D9A45" w14:textId="77777777" w:rsidR="00E24DCA" w:rsidRDefault="00EF76FC">
      <w:pPr>
        <w:spacing w:line="244" w:lineRule="auto"/>
        <w:ind w:right="20"/>
        <w:jc w:val="both"/>
        <w:rPr>
          <w:sz w:val="20"/>
          <w:szCs w:val="20"/>
        </w:rPr>
      </w:pPr>
      <w:r>
        <w:rPr>
          <w:rFonts w:ascii="Calibri" w:eastAsia="Calibri" w:hAnsi="Calibri" w:cs="Calibri"/>
          <w:sz w:val="21"/>
          <w:szCs w:val="21"/>
        </w:rPr>
        <w:t>The Contracting Authority may carry out an on-site inspection mission once a year, at the Holder’s premises, during normal office hours, without disrupting the operation of the Holder’s business. In addition to this annual control mission, the Contracting Authority may carry out any ad hoc control mission in case of a security breach at the Data Controller affecting the confidentiality, integrity or security of the Data, whether intentional or accidental, in particular any infringement, loss, theft, unautho</w:t>
      </w:r>
      <w:r>
        <w:rPr>
          <w:rFonts w:ascii="Calibri" w:eastAsia="Calibri" w:hAnsi="Calibri" w:cs="Calibri"/>
          <w:sz w:val="21"/>
          <w:szCs w:val="21"/>
        </w:rPr>
        <w:t>rized access, disclosure, destruction, alteration of Data (hereinafter "Data Breach").</w:t>
      </w:r>
    </w:p>
    <w:p w14:paraId="675425E7" w14:textId="77777777" w:rsidR="00E24DCA" w:rsidRDefault="00E24DCA">
      <w:pPr>
        <w:spacing w:line="398" w:lineRule="exact"/>
        <w:rPr>
          <w:sz w:val="20"/>
          <w:szCs w:val="20"/>
        </w:rPr>
      </w:pPr>
    </w:p>
    <w:p w14:paraId="223EEAC8" w14:textId="77777777" w:rsidR="00E24DCA" w:rsidRDefault="00EF76FC">
      <w:pPr>
        <w:spacing w:line="224" w:lineRule="auto"/>
        <w:ind w:right="20"/>
        <w:jc w:val="both"/>
        <w:rPr>
          <w:sz w:val="20"/>
          <w:szCs w:val="20"/>
        </w:rPr>
      </w:pPr>
      <w:r>
        <w:rPr>
          <w:rFonts w:ascii="Calibri" w:eastAsia="Calibri" w:hAnsi="Calibri" w:cs="Calibri"/>
        </w:rPr>
        <w:t>The Contracting Authority must comply with the Data Controller’s operational processes and provide a 72-hour notice prior to any visit, specifying the scope of the control, except for ad hoc controls following a Data Breach.</w:t>
      </w:r>
    </w:p>
    <w:p w14:paraId="62C1C8A8" w14:textId="77777777" w:rsidR="00E24DCA" w:rsidRDefault="00E24DCA">
      <w:pPr>
        <w:spacing w:line="200" w:lineRule="exact"/>
        <w:rPr>
          <w:sz w:val="20"/>
          <w:szCs w:val="20"/>
        </w:rPr>
      </w:pPr>
    </w:p>
    <w:p w14:paraId="3F3BB23E" w14:textId="77777777" w:rsidR="00E24DCA" w:rsidRDefault="00E24DCA">
      <w:pPr>
        <w:spacing w:line="202" w:lineRule="exact"/>
        <w:rPr>
          <w:sz w:val="20"/>
          <w:szCs w:val="20"/>
        </w:rPr>
      </w:pPr>
    </w:p>
    <w:p w14:paraId="7031CCDC" w14:textId="77777777" w:rsidR="00E24DCA" w:rsidRDefault="00EF76FC">
      <w:pPr>
        <w:spacing w:line="230" w:lineRule="auto"/>
        <w:ind w:right="20"/>
        <w:jc w:val="both"/>
        <w:rPr>
          <w:sz w:val="20"/>
          <w:szCs w:val="20"/>
        </w:rPr>
      </w:pPr>
      <w:r>
        <w:rPr>
          <w:rFonts w:ascii="Calibri" w:eastAsia="Calibri" w:hAnsi="Calibri" w:cs="Calibri"/>
        </w:rPr>
        <w:t>The Contracting Authority undertakes to make its best efforts to assist the authorised person during inspections and to allow him/her access to the premises as well as to the relevant equipment. The Data Controller undertakes to provide, at the request of the Contracting Authority, the information required for the purpose of allowing a control, on documents or on site, by the Contracting Authority on the conditions of implementation of the processing of the Data and to provide it with any related documentat</w:t>
      </w:r>
      <w:r>
        <w:rPr>
          <w:rFonts w:ascii="Calibri" w:eastAsia="Calibri" w:hAnsi="Calibri" w:cs="Calibri"/>
        </w:rPr>
        <w:t>ion.</w:t>
      </w:r>
    </w:p>
    <w:p w14:paraId="418D1A0B" w14:textId="77777777" w:rsidR="00E24DCA" w:rsidRDefault="00E24DCA">
      <w:pPr>
        <w:spacing w:line="354" w:lineRule="exact"/>
        <w:rPr>
          <w:sz w:val="20"/>
          <w:szCs w:val="20"/>
        </w:rPr>
      </w:pPr>
    </w:p>
    <w:p w14:paraId="5D2CF73A" w14:textId="77777777" w:rsidR="00E24DCA" w:rsidRDefault="00EF76FC">
      <w:pPr>
        <w:rPr>
          <w:sz w:val="20"/>
          <w:szCs w:val="20"/>
        </w:rPr>
      </w:pPr>
      <w:r>
        <w:rPr>
          <w:rFonts w:ascii="Calibri" w:eastAsia="Calibri" w:hAnsi="Calibri" w:cs="Calibri"/>
          <w:b/>
          <w:bCs/>
        </w:rPr>
        <w:t>Notification of Data Breaches by the Holder</w:t>
      </w:r>
    </w:p>
    <w:p w14:paraId="2115671B" w14:textId="77777777" w:rsidR="00E24DCA" w:rsidRDefault="00E24DCA">
      <w:pPr>
        <w:spacing w:line="397" w:lineRule="exact"/>
        <w:rPr>
          <w:sz w:val="20"/>
          <w:szCs w:val="20"/>
        </w:rPr>
      </w:pPr>
    </w:p>
    <w:p w14:paraId="4D213406" w14:textId="77777777" w:rsidR="00E24DCA" w:rsidRDefault="00EF76FC">
      <w:pPr>
        <w:spacing w:line="231" w:lineRule="auto"/>
        <w:ind w:right="20"/>
        <w:jc w:val="both"/>
        <w:rPr>
          <w:sz w:val="20"/>
          <w:szCs w:val="20"/>
        </w:rPr>
      </w:pPr>
      <w:r>
        <w:rPr>
          <w:rFonts w:ascii="Calibri" w:eastAsia="Calibri" w:hAnsi="Calibri" w:cs="Calibri"/>
        </w:rPr>
        <w:t>The Data Controller undertakes to inform the Contracting Authority without delay, as soon as it becomes aware of the occurrence of any Data Breach. The Holder undertakes, if necessary, to provide, at the same time as this information, all necessary elements to the Contracting Authority (or any person expressly designated by it) to assess the risks and impacts of the Data Breach and allow it to make any useful decisions.</w:t>
      </w:r>
    </w:p>
    <w:p w14:paraId="0DD5B362" w14:textId="77777777" w:rsidR="00E24DCA" w:rsidRDefault="00E24DCA">
      <w:pPr>
        <w:spacing w:line="400" w:lineRule="exact"/>
        <w:rPr>
          <w:sz w:val="20"/>
          <w:szCs w:val="20"/>
        </w:rPr>
      </w:pPr>
    </w:p>
    <w:p w14:paraId="5A4F6AFA" w14:textId="77777777" w:rsidR="00E24DCA" w:rsidRDefault="00EF76FC">
      <w:pPr>
        <w:spacing w:line="218" w:lineRule="auto"/>
        <w:ind w:right="40"/>
        <w:jc w:val="both"/>
        <w:rPr>
          <w:sz w:val="20"/>
          <w:szCs w:val="20"/>
        </w:rPr>
      </w:pPr>
      <w:r>
        <w:rPr>
          <w:rFonts w:ascii="Calibri" w:eastAsia="Calibri" w:hAnsi="Calibri" w:cs="Calibri"/>
        </w:rPr>
        <w:t>In agreement with the Contracting Authority, the Data Controller shall promptly implement all appropriate measures to prevent any further Data Breach.</w:t>
      </w:r>
    </w:p>
    <w:p w14:paraId="33C7D163" w14:textId="77777777" w:rsidR="00E24DCA" w:rsidRDefault="00E24DCA">
      <w:pPr>
        <w:spacing w:line="398" w:lineRule="exact"/>
        <w:rPr>
          <w:sz w:val="20"/>
          <w:szCs w:val="20"/>
        </w:rPr>
      </w:pPr>
    </w:p>
    <w:p w14:paraId="13B89145" w14:textId="77777777" w:rsidR="00E24DCA" w:rsidRDefault="00EF76FC">
      <w:pPr>
        <w:spacing w:line="218" w:lineRule="auto"/>
        <w:ind w:right="20"/>
        <w:jc w:val="both"/>
        <w:rPr>
          <w:sz w:val="20"/>
          <w:szCs w:val="20"/>
        </w:rPr>
      </w:pPr>
      <w:r>
        <w:rPr>
          <w:rFonts w:ascii="Calibri" w:eastAsia="Calibri" w:hAnsi="Calibri" w:cs="Calibri"/>
        </w:rPr>
        <w:t>The notification of Data Breaches to the Contracting Authority by the Data Controller and their management are an integral part of the Services and will not give rise to additional billing.</w:t>
      </w:r>
    </w:p>
    <w:p w14:paraId="2AA9B06D" w14:textId="77777777" w:rsidR="00E24DCA" w:rsidRDefault="00E24DCA">
      <w:pPr>
        <w:spacing w:line="398" w:lineRule="exact"/>
        <w:rPr>
          <w:sz w:val="20"/>
          <w:szCs w:val="20"/>
        </w:rPr>
      </w:pPr>
    </w:p>
    <w:p w14:paraId="4AE20D74" w14:textId="77777777" w:rsidR="00E24DCA" w:rsidRDefault="00EF76FC">
      <w:pPr>
        <w:spacing w:line="225" w:lineRule="auto"/>
        <w:ind w:right="40"/>
        <w:jc w:val="both"/>
        <w:rPr>
          <w:sz w:val="20"/>
          <w:szCs w:val="20"/>
        </w:rPr>
      </w:pPr>
      <w:r>
        <w:rPr>
          <w:rFonts w:ascii="Calibri" w:eastAsia="Calibri" w:hAnsi="Calibri" w:cs="Calibri"/>
        </w:rPr>
        <w:t>In the event that the applicable regulations impose on the Contracting Authority, in its capacity as data controller, an obligation to notify the CNIL services, the Holder will provide him with any assistance to enable him to make the said notification within the applicable deadline.</w:t>
      </w:r>
    </w:p>
    <w:p w14:paraId="5D2AFC65" w14:textId="77777777" w:rsidR="00E24DCA" w:rsidRDefault="00E24DCA">
      <w:pPr>
        <w:spacing w:line="399" w:lineRule="exact"/>
        <w:rPr>
          <w:sz w:val="20"/>
          <w:szCs w:val="20"/>
        </w:rPr>
      </w:pPr>
    </w:p>
    <w:p w14:paraId="5521A60D" w14:textId="77777777" w:rsidR="00E24DCA" w:rsidRDefault="00EF76FC">
      <w:pPr>
        <w:spacing w:line="225" w:lineRule="auto"/>
        <w:ind w:right="20"/>
        <w:jc w:val="both"/>
        <w:rPr>
          <w:sz w:val="20"/>
          <w:szCs w:val="20"/>
        </w:rPr>
      </w:pPr>
      <w:r>
        <w:rPr>
          <w:rFonts w:ascii="Calibri" w:eastAsia="Calibri" w:hAnsi="Calibri" w:cs="Calibri"/>
        </w:rPr>
        <w:t>In the event that information to the persons concerned proves necessary, this communication will be carried out according to a schedule and content determined by the Contracting Authority (where applicable in consultation with the competent supervisory authority).</w:t>
      </w:r>
    </w:p>
    <w:p w14:paraId="06EC2821"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3904" behindDoc="1" locked="0" layoutInCell="0" allowOverlap="1" wp14:anchorId="4545EFA6" wp14:editId="27077A7D">
                <wp:simplePos x="0" y="0"/>
                <wp:positionH relativeFrom="column">
                  <wp:posOffset>175260</wp:posOffset>
                </wp:positionH>
                <wp:positionV relativeFrom="paragraph">
                  <wp:posOffset>848995</wp:posOffset>
                </wp:positionV>
                <wp:extent cx="5718810"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BEC22CB" id="Shape 3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3.8pt,66.85pt" to="464.1pt,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" o:allowincell="f" filled="t" strokeweight=".16931mm">
                <v:stroke joinstyle="miter"/>
                <o:lock v:ext="edit" shapetype="f"/>
              </v:line>
            </w:pict>
          </mc:Fallback>
        </mc:AlternateContent>
      </w:r>
    </w:p>
    <w:p w14:paraId="2CCC2094" w14:textId="77777777" w:rsidR="00E24DCA" w:rsidRDefault="00E24DCA">
      <w:pPr>
        <w:sectPr w:rsidR="00E24DCA">
          <w:pgSz w:w="11900" w:h="16838"/>
          <w:pgMar w:top="1128" w:right="1106" w:bottom="571" w:left="1140" w:header="0" w:footer="0" w:gutter="0"/>
          <w:cols w:space="720" w:equalWidth="0">
            <w:col w:w="9660"/>
          </w:cols>
        </w:sectPr>
      </w:pPr>
    </w:p>
    <w:p w14:paraId="2E0A9626" w14:textId="77777777" w:rsidR="00E24DCA" w:rsidRDefault="00E24DCA">
      <w:pPr>
        <w:spacing w:line="200" w:lineRule="exact"/>
        <w:rPr>
          <w:sz w:val="20"/>
          <w:szCs w:val="20"/>
        </w:rPr>
      </w:pPr>
    </w:p>
    <w:p w14:paraId="672EF51C" w14:textId="77777777" w:rsidR="00E24DCA" w:rsidRDefault="00E24DCA">
      <w:pPr>
        <w:spacing w:line="200" w:lineRule="exact"/>
        <w:rPr>
          <w:sz w:val="20"/>
          <w:szCs w:val="20"/>
        </w:rPr>
      </w:pPr>
    </w:p>
    <w:p w14:paraId="0F7E340D" w14:textId="77777777" w:rsidR="00E24DCA" w:rsidRDefault="00E24DCA">
      <w:pPr>
        <w:spacing w:line="200" w:lineRule="exact"/>
        <w:rPr>
          <w:sz w:val="20"/>
          <w:szCs w:val="20"/>
        </w:rPr>
      </w:pPr>
    </w:p>
    <w:p w14:paraId="779F9A61" w14:textId="77777777" w:rsidR="00E24DCA" w:rsidRDefault="00E24DCA">
      <w:pPr>
        <w:spacing w:line="200" w:lineRule="exact"/>
        <w:rPr>
          <w:sz w:val="20"/>
          <w:szCs w:val="20"/>
        </w:rPr>
      </w:pPr>
    </w:p>
    <w:p w14:paraId="40F27C44" w14:textId="77777777" w:rsidR="00E24DCA" w:rsidRDefault="00E24DCA">
      <w:pPr>
        <w:spacing w:line="200" w:lineRule="exact"/>
        <w:rPr>
          <w:sz w:val="20"/>
          <w:szCs w:val="20"/>
        </w:rPr>
      </w:pPr>
    </w:p>
    <w:p w14:paraId="31960E73" w14:textId="77777777" w:rsidR="00E24DCA" w:rsidRDefault="00E24DCA">
      <w:pPr>
        <w:spacing w:line="339" w:lineRule="exact"/>
        <w:rPr>
          <w:sz w:val="20"/>
          <w:szCs w:val="20"/>
        </w:rPr>
      </w:pPr>
    </w:p>
    <w:p w14:paraId="64B53222"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22</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165132D2" w14:textId="77777777" w:rsidR="00E24DCA" w:rsidRDefault="00E24DCA">
      <w:pPr>
        <w:sectPr w:rsidR="00E24DCA">
          <w:type w:val="continuous"/>
          <w:pgSz w:w="11900" w:h="16838"/>
          <w:pgMar w:top="1128" w:right="1106" w:bottom="571" w:left="1140" w:header="0" w:footer="0" w:gutter="0"/>
          <w:cols w:space="720" w:equalWidth="0">
            <w:col w:w="9660"/>
          </w:cols>
        </w:sectPr>
      </w:pPr>
    </w:p>
    <w:p w14:paraId="44176E6B" w14:textId="77777777" w:rsidR="00E24DCA" w:rsidRDefault="00EF76FC">
      <w:pPr>
        <w:jc w:val="right"/>
        <w:rPr>
          <w:sz w:val="20"/>
          <w:szCs w:val="20"/>
        </w:rPr>
      </w:pPr>
      <w:bookmarkStart w:id="22" w:name="page23"/>
      <w:bookmarkEnd w:id="22"/>
      <w:r>
        <w:rPr>
          <w:rFonts w:ascii="Calibri" w:eastAsia="Calibri" w:hAnsi="Calibri" w:cs="Calibri"/>
          <w:i/>
          <w:iCs/>
          <w:sz w:val="16"/>
          <w:szCs w:val="16"/>
        </w:rPr>
        <w:t>Contract: ISR-2025-0390</w:t>
      </w:r>
    </w:p>
    <w:p w14:paraId="51F3C753" w14:textId="77777777" w:rsidR="00E24DCA" w:rsidRDefault="00E24DCA">
      <w:pPr>
        <w:spacing w:line="200" w:lineRule="exact"/>
        <w:rPr>
          <w:sz w:val="20"/>
          <w:szCs w:val="20"/>
        </w:rPr>
      </w:pPr>
    </w:p>
    <w:p w14:paraId="1032ADCC" w14:textId="77777777" w:rsidR="00E24DCA" w:rsidRDefault="00E24DCA">
      <w:pPr>
        <w:spacing w:line="200" w:lineRule="exact"/>
        <w:rPr>
          <w:sz w:val="20"/>
          <w:szCs w:val="20"/>
        </w:rPr>
      </w:pPr>
    </w:p>
    <w:p w14:paraId="03421B24" w14:textId="77777777" w:rsidR="00E24DCA" w:rsidRDefault="00E24DCA">
      <w:pPr>
        <w:spacing w:line="200" w:lineRule="exact"/>
        <w:rPr>
          <w:sz w:val="20"/>
          <w:szCs w:val="20"/>
        </w:rPr>
      </w:pPr>
    </w:p>
    <w:p w14:paraId="1A17F81E" w14:textId="77777777" w:rsidR="00E24DCA" w:rsidRDefault="00E24DCA">
      <w:pPr>
        <w:spacing w:line="221" w:lineRule="exact"/>
        <w:rPr>
          <w:sz w:val="20"/>
          <w:szCs w:val="20"/>
        </w:rPr>
      </w:pPr>
    </w:p>
    <w:p w14:paraId="249647AE" w14:textId="77777777" w:rsidR="00E24DCA" w:rsidRDefault="00EF76FC">
      <w:pPr>
        <w:rPr>
          <w:sz w:val="20"/>
          <w:szCs w:val="20"/>
        </w:rPr>
      </w:pPr>
      <w:r>
        <w:rPr>
          <w:rFonts w:ascii="Calibri" w:eastAsia="Calibri" w:hAnsi="Calibri" w:cs="Calibri"/>
          <w:b/>
          <w:bCs/>
        </w:rPr>
        <w:t>Power of instruction of the Contracting Authority</w:t>
      </w:r>
    </w:p>
    <w:p w14:paraId="3448B235" w14:textId="77777777" w:rsidR="00E24DCA" w:rsidRDefault="00E24DCA">
      <w:pPr>
        <w:spacing w:line="400" w:lineRule="exact"/>
        <w:rPr>
          <w:sz w:val="20"/>
          <w:szCs w:val="20"/>
        </w:rPr>
      </w:pPr>
    </w:p>
    <w:p w14:paraId="63E9667B" w14:textId="77777777" w:rsidR="00E24DCA" w:rsidRDefault="00EF76FC">
      <w:pPr>
        <w:spacing w:line="228" w:lineRule="auto"/>
        <w:ind w:right="20"/>
        <w:jc w:val="both"/>
        <w:rPr>
          <w:sz w:val="20"/>
          <w:szCs w:val="20"/>
        </w:rPr>
      </w:pPr>
      <w:r>
        <w:rPr>
          <w:rFonts w:ascii="Calibri" w:eastAsia="Calibri" w:hAnsi="Calibri" w:cs="Calibri"/>
        </w:rPr>
        <w:t>The Contracting Authority has extensive rights to give all instructions, in particular as regards the nature, importance and methods of processing the Data. The instructions given by the Contracting Authority must be in writing and cannot give rise to a request for additional remuneration by the Holder.</w:t>
      </w:r>
    </w:p>
    <w:p w14:paraId="0C0D649D" w14:textId="77777777" w:rsidR="00E24DCA" w:rsidRDefault="00E24DCA">
      <w:pPr>
        <w:spacing w:line="400" w:lineRule="exact"/>
        <w:rPr>
          <w:sz w:val="20"/>
          <w:szCs w:val="20"/>
        </w:rPr>
      </w:pPr>
    </w:p>
    <w:p w14:paraId="78D98C09" w14:textId="77777777" w:rsidR="00E24DCA" w:rsidRDefault="00EF76FC">
      <w:pPr>
        <w:spacing w:line="225" w:lineRule="auto"/>
        <w:ind w:right="20"/>
        <w:jc w:val="both"/>
        <w:rPr>
          <w:sz w:val="20"/>
          <w:szCs w:val="20"/>
        </w:rPr>
      </w:pPr>
      <w:r>
        <w:rPr>
          <w:rFonts w:ascii="Calibri" w:eastAsia="Calibri" w:hAnsi="Calibri" w:cs="Calibri"/>
        </w:rPr>
        <w:t>As part of his obligation to provide advice, the Data Controller must inform the Contracting Authority without delay if he considers that a directive is contrary to French and European regulations relating to the protection of personal data.</w:t>
      </w:r>
    </w:p>
    <w:p w14:paraId="4CDE2D87" w14:textId="77777777" w:rsidR="00E24DCA" w:rsidRDefault="00E24DCA">
      <w:pPr>
        <w:spacing w:line="400" w:lineRule="exact"/>
        <w:rPr>
          <w:sz w:val="20"/>
          <w:szCs w:val="20"/>
        </w:rPr>
      </w:pPr>
    </w:p>
    <w:p w14:paraId="0285826B" w14:textId="77777777" w:rsidR="00E24DCA" w:rsidRDefault="00EF76FC">
      <w:pPr>
        <w:spacing w:line="229" w:lineRule="auto"/>
        <w:ind w:right="20"/>
        <w:jc w:val="both"/>
        <w:rPr>
          <w:sz w:val="20"/>
          <w:szCs w:val="20"/>
        </w:rPr>
      </w:pPr>
      <w:r>
        <w:rPr>
          <w:rFonts w:ascii="Calibri" w:eastAsia="Calibri" w:hAnsi="Calibri" w:cs="Calibri"/>
        </w:rPr>
        <w:t>At the end of his mission, the Data Controller must, at the choice of the Contracting Authority, either hand over to the Contracting Authority the Data in its possession or delete them immediately and entirely, subject to the application of legal provisions preventing the complete deletion of Data. The same applies to copies for automatic backup purposes.</w:t>
      </w:r>
    </w:p>
    <w:p w14:paraId="56E8E556" w14:textId="77777777" w:rsidR="00E24DCA" w:rsidRDefault="00E24DCA">
      <w:pPr>
        <w:spacing w:line="398" w:lineRule="exact"/>
        <w:rPr>
          <w:sz w:val="20"/>
          <w:szCs w:val="20"/>
        </w:rPr>
      </w:pPr>
    </w:p>
    <w:p w14:paraId="3FB3035D" w14:textId="77777777" w:rsidR="00E24DCA" w:rsidRDefault="00EF76FC">
      <w:pPr>
        <w:spacing w:line="218" w:lineRule="auto"/>
        <w:ind w:right="20"/>
        <w:jc w:val="both"/>
        <w:rPr>
          <w:sz w:val="20"/>
          <w:szCs w:val="20"/>
        </w:rPr>
      </w:pPr>
      <w:r>
        <w:rPr>
          <w:rFonts w:ascii="Calibri" w:eastAsia="Calibri" w:hAnsi="Calibri" w:cs="Calibri"/>
        </w:rPr>
        <w:t>The deletion will, if applicable, be recorded in a report with an indication of the date. A copy of these minutes will be sent to the Contracting Authority.</w:t>
      </w:r>
    </w:p>
    <w:p w14:paraId="5194DF93" w14:textId="77777777" w:rsidR="00E24DCA" w:rsidRDefault="00E24DCA">
      <w:pPr>
        <w:spacing w:line="349" w:lineRule="exact"/>
        <w:rPr>
          <w:sz w:val="20"/>
          <w:szCs w:val="20"/>
        </w:rPr>
      </w:pPr>
    </w:p>
    <w:p w14:paraId="5751ED9B" w14:textId="77777777" w:rsidR="00E24DCA" w:rsidRDefault="00EF76FC">
      <w:pPr>
        <w:rPr>
          <w:sz w:val="20"/>
          <w:szCs w:val="20"/>
        </w:rPr>
      </w:pPr>
      <w:r>
        <w:rPr>
          <w:rFonts w:ascii="Calibri" w:eastAsia="Calibri" w:hAnsi="Calibri" w:cs="Calibri"/>
          <w:b/>
          <w:bCs/>
        </w:rPr>
        <w:t>Rights of data subjects</w:t>
      </w:r>
    </w:p>
    <w:p w14:paraId="7D154007" w14:textId="77777777" w:rsidR="00E24DCA" w:rsidRDefault="00E24DCA">
      <w:pPr>
        <w:spacing w:line="398" w:lineRule="exact"/>
        <w:rPr>
          <w:sz w:val="20"/>
          <w:szCs w:val="20"/>
        </w:rPr>
      </w:pPr>
    </w:p>
    <w:p w14:paraId="33463BE3" w14:textId="77777777" w:rsidR="00E24DCA" w:rsidRDefault="00EF76FC">
      <w:pPr>
        <w:spacing w:line="232" w:lineRule="auto"/>
        <w:ind w:right="20"/>
        <w:jc w:val="both"/>
        <w:rPr>
          <w:sz w:val="20"/>
          <w:szCs w:val="20"/>
        </w:rPr>
      </w:pPr>
      <w:r>
        <w:rPr>
          <w:rFonts w:ascii="Calibri" w:eastAsia="Calibri" w:hAnsi="Calibri" w:cs="Calibri"/>
        </w:rPr>
        <w:t>Any request for information to the Data Controller made by a person concerned by the processing of Data, within the meaning of Article 4 of the GDPR will be immediately transmitted to the Data Protection Officer of the Contracting Authority or any other person expressly designated by the Contracting Authority. The same applies to any request for access, rectification or opposition. The Holder must provide the Contracting Authority with all necessary assistance to enable it to comply with these requests with</w:t>
      </w:r>
      <w:r>
        <w:rPr>
          <w:rFonts w:ascii="Calibri" w:eastAsia="Calibri" w:hAnsi="Calibri" w:cs="Calibri"/>
        </w:rPr>
        <w:t>in the legal deadlines.</w:t>
      </w:r>
    </w:p>
    <w:p w14:paraId="28744A4F" w14:textId="77777777" w:rsidR="00E24DCA" w:rsidRDefault="00E24DCA">
      <w:pPr>
        <w:spacing w:line="354" w:lineRule="exact"/>
        <w:rPr>
          <w:sz w:val="20"/>
          <w:szCs w:val="20"/>
        </w:rPr>
      </w:pPr>
    </w:p>
    <w:p w14:paraId="1053802F" w14:textId="77777777" w:rsidR="00E24DCA" w:rsidRDefault="00EF76FC">
      <w:pPr>
        <w:rPr>
          <w:sz w:val="20"/>
          <w:szCs w:val="20"/>
        </w:rPr>
      </w:pPr>
      <w:r>
        <w:rPr>
          <w:rFonts w:ascii="Calibri" w:eastAsia="Calibri" w:hAnsi="Calibri" w:cs="Calibri"/>
          <w:b/>
          <w:bCs/>
        </w:rPr>
        <w:t>Formalities</w:t>
      </w:r>
    </w:p>
    <w:p w14:paraId="6E69497D" w14:textId="77777777" w:rsidR="00E24DCA" w:rsidRDefault="00E24DCA">
      <w:pPr>
        <w:spacing w:line="397" w:lineRule="exact"/>
        <w:rPr>
          <w:sz w:val="20"/>
          <w:szCs w:val="20"/>
        </w:rPr>
      </w:pPr>
    </w:p>
    <w:p w14:paraId="58352603" w14:textId="77777777" w:rsidR="00E24DCA" w:rsidRDefault="00EF76FC">
      <w:pPr>
        <w:spacing w:line="231" w:lineRule="auto"/>
        <w:ind w:right="20"/>
        <w:jc w:val="both"/>
        <w:rPr>
          <w:sz w:val="20"/>
          <w:szCs w:val="20"/>
        </w:rPr>
      </w:pPr>
      <w:r>
        <w:rPr>
          <w:rFonts w:ascii="Calibri" w:eastAsia="Calibri" w:hAnsi="Calibri" w:cs="Calibri"/>
        </w:rPr>
        <w:t>The Data Controller shall collaborate with the Contracting Authority and provide it with all necessary information so that it can establish and update the list of automated processing provided for in Article 47 of the Decree of 20 October 2005 or, more broadly, carry out all necessary formalities prior to the implementation of the processing, including impact assessments, requests for authorization or prior consultation with the CNIL.</w:t>
      </w:r>
    </w:p>
    <w:p w14:paraId="0A00269F" w14:textId="77777777" w:rsidR="00E24DCA" w:rsidRDefault="00E24DCA">
      <w:pPr>
        <w:spacing w:line="351" w:lineRule="exact"/>
        <w:rPr>
          <w:sz w:val="20"/>
          <w:szCs w:val="20"/>
        </w:rPr>
      </w:pPr>
    </w:p>
    <w:p w14:paraId="42D659F5" w14:textId="77777777" w:rsidR="00E24DCA" w:rsidRDefault="00EF76FC">
      <w:pPr>
        <w:rPr>
          <w:sz w:val="20"/>
          <w:szCs w:val="20"/>
        </w:rPr>
      </w:pPr>
      <w:r>
        <w:rPr>
          <w:rFonts w:ascii="Calibri" w:eastAsia="Calibri" w:hAnsi="Calibri" w:cs="Calibri"/>
          <w:b/>
          <w:bCs/>
        </w:rPr>
        <w:t>Proof of compliance of the treatment</w:t>
      </w:r>
    </w:p>
    <w:p w14:paraId="3445EEAF" w14:textId="77777777" w:rsidR="00E24DCA" w:rsidRDefault="00E24DCA">
      <w:pPr>
        <w:spacing w:line="397" w:lineRule="exact"/>
        <w:rPr>
          <w:sz w:val="20"/>
          <w:szCs w:val="20"/>
        </w:rPr>
      </w:pPr>
    </w:p>
    <w:p w14:paraId="79E291E0" w14:textId="77777777" w:rsidR="00E24DCA" w:rsidRDefault="00EF76FC">
      <w:pPr>
        <w:spacing w:line="229" w:lineRule="auto"/>
        <w:ind w:right="20"/>
        <w:jc w:val="both"/>
        <w:rPr>
          <w:sz w:val="20"/>
          <w:szCs w:val="20"/>
        </w:rPr>
      </w:pPr>
      <w:r>
        <w:rPr>
          <w:rFonts w:ascii="Calibri" w:eastAsia="Calibri" w:hAnsi="Calibri" w:cs="Calibri"/>
        </w:rPr>
        <w:t>The Data Controller undertakes to keep and make available to the Contracting Authority all useful documentation proving that the processing of the Data carried out by the Data Controller on behalf of the Contracting Authority has been implemented in accordance with the commitments made under the Contract as well as any specific instructions from the Contracting Authority.</w:t>
      </w:r>
    </w:p>
    <w:p w14:paraId="04034A92" w14:textId="77777777" w:rsidR="00E24DCA" w:rsidRDefault="00E24DCA">
      <w:pPr>
        <w:spacing w:line="361" w:lineRule="exact"/>
        <w:rPr>
          <w:sz w:val="20"/>
          <w:szCs w:val="20"/>
        </w:rPr>
      </w:pPr>
    </w:p>
    <w:p w14:paraId="0D5070D3" w14:textId="77777777" w:rsidR="00E24DCA" w:rsidRDefault="00EF76FC">
      <w:pPr>
        <w:rPr>
          <w:sz w:val="20"/>
          <w:szCs w:val="20"/>
        </w:rPr>
      </w:pPr>
      <w:r>
        <w:rPr>
          <w:rFonts w:ascii="Calibri" w:eastAsia="Calibri" w:hAnsi="Calibri" w:cs="Calibri"/>
          <w:sz w:val="21"/>
          <w:szCs w:val="21"/>
        </w:rPr>
        <w:t>The Holder undertakes to retain said documentation, beyond the end of the Contract, until the end of the period</w:t>
      </w:r>
    </w:p>
    <w:p w14:paraId="62050174"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4928" behindDoc="1" locked="0" layoutInCell="0" allowOverlap="1" wp14:anchorId="64F2D650" wp14:editId="5314B126">
                <wp:simplePos x="0" y="0"/>
                <wp:positionH relativeFrom="column">
                  <wp:posOffset>175260</wp:posOffset>
                </wp:positionH>
                <wp:positionV relativeFrom="paragraph">
                  <wp:posOffset>419735</wp:posOffset>
                </wp:positionV>
                <wp:extent cx="571881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9971978" id="Shape 3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3.8pt,33.05pt" to="464.1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" o:allowincell="f" filled="t" strokeweight=".16931mm">
                <v:stroke joinstyle="miter"/>
                <o:lock v:ext="edit" shapetype="f"/>
              </v:line>
            </w:pict>
          </mc:Fallback>
        </mc:AlternateContent>
      </w:r>
    </w:p>
    <w:p w14:paraId="75159ED2" w14:textId="77777777" w:rsidR="00E24DCA" w:rsidRDefault="00E24DCA">
      <w:pPr>
        <w:sectPr w:rsidR="00E24DCA">
          <w:pgSz w:w="11900" w:h="16838"/>
          <w:pgMar w:top="1128" w:right="1106" w:bottom="571" w:left="1140" w:header="0" w:footer="0" w:gutter="0"/>
          <w:cols w:space="720" w:equalWidth="0">
            <w:col w:w="9660"/>
          </w:cols>
        </w:sectPr>
      </w:pPr>
    </w:p>
    <w:p w14:paraId="597ADCC4" w14:textId="77777777" w:rsidR="00E24DCA" w:rsidRDefault="00E24DCA">
      <w:pPr>
        <w:spacing w:line="200" w:lineRule="exact"/>
        <w:rPr>
          <w:sz w:val="20"/>
          <w:szCs w:val="20"/>
        </w:rPr>
      </w:pPr>
    </w:p>
    <w:p w14:paraId="59743C6B" w14:textId="77777777" w:rsidR="00E24DCA" w:rsidRDefault="00E24DCA">
      <w:pPr>
        <w:spacing w:line="200" w:lineRule="exact"/>
        <w:rPr>
          <w:sz w:val="20"/>
          <w:szCs w:val="20"/>
        </w:rPr>
      </w:pPr>
    </w:p>
    <w:p w14:paraId="5B3EC051" w14:textId="77777777" w:rsidR="00E24DCA" w:rsidRDefault="00E24DCA">
      <w:pPr>
        <w:spacing w:line="262" w:lineRule="exact"/>
        <w:rPr>
          <w:sz w:val="20"/>
          <w:szCs w:val="20"/>
        </w:rPr>
      </w:pPr>
    </w:p>
    <w:p w14:paraId="1164CF67"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23</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63754C14" w14:textId="77777777" w:rsidR="00E24DCA" w:rsidRDefault="00E24DCA">
      <w:pPr>
        <w:sectPr w:rsidR="00E24DCA">
          <w:type w:val="continuous"/>
          <w:pgSz w:w="11900" w:h="16838"/>
          <w:pgMar w:top="1128" w:right="1106" w:bottom="571" w:left="1140" w:header="0" w:footer="0" w:gutter="0"/>
          <w:cols w:space="720" w:equalWidth="0">
            <w:col w:w="9660"/>
          </w:cols>
        </w:sectPr>
      </w:pPr>
    </w:p>
    <w:p w14:paraId="25F474CF" w14:textId="77777777" w:rsidR="00E24DCA" w:rsidRDefault="00EF76FC">
      <w:pPr>
        <w:jc w:val="right"/>
        <w:rPr>
          <w:sz w:val="20"/>
          <w:szCs w:val="20"/>
        </w:rPr>
      </w:pPr>
      <w:bookmarkStart w:id="23" w:name="page24"/>
      <w:bookmarkEnd w:id="23"/>
      <w:r>
        <w:rPr>
          <w:rFonts w:ascii="Calibri" w:eastAsia="Calibri" w:hAnsi="Calibri" w:cs="Calibri"/>
          <w:i/>
          <w:iCs/>
          <w:sz w:val="16"/>
          <w:szCs w:val="16"/>
        </w:rPr>
        <w:t>Contract: ISR-2025-0390</w:t>
      </w:r>
    </w:p>
    <w:p w14:paraId="2E31DF00" w14:textId="77777777" w:rsidR="00E24DCA" w:rsidRDefault="00E24DCA">
      <w:pPr>
        <w:spacing w:line="200" w:lineRule="exact"/>
        <w:rPr>
          <w:sz w:val="20"/>
          <w:szCs w:val="20"/>
        </w:rPr>
      </w:pPr>
    </w:p>
    <w:p w14:paraId="4A44C683" w14:textId="77777777" w:rsidR="00E24DCA" w:rsidRDefault="00E24DCA">
      <w:pPr>
        <w:spacing w:line="363" w:lineRule="exact"/>
        <w:rPr>
          <w:sz w:val="20"/>
          <w:szCs w:val="20"/>
        </w:rPr>
      </w:pPr>
    </w:p>
    <w:p w14:paraId="4B805C51" w14:textId="77777777" w:rsidR="00E24DCA" w:rsidRDefault="00EF76FC">
      <w:pPr>
        <w:spacing w:line="229" w:lineRule="auto"/>
        <w:ind w:right="20"/>
        <w:jc w:val="both"/>
        <w:rPr>
          <w:sz w:val="20"/>
          <w:szCs w:val="20"/>
        </w:rPr>
      </w:pPr>
      <w:r>
        <w:rPr>
          <w:rFonts w:ascii="Calibri" w:eastAsia="Calibri" w:hAnsi="Calibri" w:cs="Calibri"/>
        </w:rPr>
        <w:t>applicable limitation period during which the Contracting Authority’s liability may be incurred due to the conditions and procedures for implementing the processing of Data by the Data Controller. The Holder may nevertheless free himself in anticipation of this obligation by handing over said documentation to the Contracting Authority at the end of the Contract.</w:t>
      </w:r>
    </w:p>
    <w:p w14:paraId="16626945" w14:textId="77777777" w:rsidR="00E24DCA" w:rsidRDefault="00E24DCA">
      <w:pPr>
        <w:spacing w:line="349" w:lineRule="exact"/>
        <w:rPr>
          <w:sz w:val="20"/>
          <w:szCs w:val="20"/>
        </w:rPr>
      </w:pPr>
    </w:p>
    <w:p w14:paraId="586D2760" w14:textId="77777777" w:rsidR="00E24DCA" w:rsidRDefault="00EF76FC">
      <w:pPr>
        <w:rPr>
          <w:sz w:val="20"/>
          <w:szCs w:val="20"/>
        </w:rPr>
      </w:pPr>
      <w:r>
        <w:rPr>
          <w:rFonts w:ascii="Calibri" w:eastAsia="Calibri" w:hAnsi="Calibri" w:cs="Calibri"/>
          <w:b/>
          <w:bCs/>
        </w:rPr>
        <w:t>Management of the Contracting Authority’s suppliers</w:t>
      </w:r>
    </w:p>
    <w:p w14:paraId="6E8C6743" w14:textId="77777777" w:rsidR="00E24DCA" w:rsidRDefault="00E24DCA">
      <w:pPr>
        <w:spacing w:line="397" w:lineRule="exact"/>
        <w:rPr>
          <w:sz w:val="20"/>
          <w:szCs w:val="20"/>
        </w:rPr>
      </w:pPr>
    </w:p>
    <w:p w14:paraId="1B6269EE" w14:textId="77777777" w:rsidR="00E24DCA" w:rsidRDefault="00EF76FC">
      <w:pPr>
        <w:spacing w:line="231" w:lineRule="auto"/>
        <w:ind w:right="20"/>
        <w:jc w:val="both"/>
        <w:rPr>
          <w:sz w:val="20"/>
          <w:szCs w:val="20"/>
        </w:rPr>
      </w:pPr>
      <w:r>
        <w:rPr>
          <w:rFonts w:ascii="Calibri" w:eastAsia="Calibri" w:hAnsi="Calibri" w:cs="Calibri"/>
        </w:rPr>
        <w:t>As part of the administrative management of its suppliers, the Contracting Authority implements a processing of personal data likely to concern the staff of the Holder, which therefore has, in application of the Data Protection and Freedoms Act, a right of access, rectification and opposition. These rights are exercised directly with the AFD Group’s Data Protection and Freedoms Correspondent, notably by email at the following address: informatique.libertés@afd.fr.</w:t>
      </w:r>
    </w:p>
    <w:p w14:paraId="29869B37" w14:textId="77777777" w:rsidR="00E24DCA" w:rsidRDefault="00E24DCA">
      <w:pPr>
        <w:spacing w:line="241" w:lineRule="exact"/>
        <w:rPr>
          <w:sz w:val="20"/>
          <w:szCs w:val="20"/>
        </w:rPr>
      </w:pPr>
    </w:p>
    <w:p w14:paraId="2BFD58F6" w14:textId="77777777" w:rsidR="00E24DCA" w:rsidRDefault="00EF76FC">
      <w:pPr>
        <w:tabs>
          <w:tab w:val="left" w:pos="1380"/>
        </w:tabs>
        <w:ind w:left="360"/>
        <w:rPr>
          <w:sz w:val="20"/>
          <w:szCs w:val="20"/>
        </w:rPr>
      </w:pPr>
      <w:r>
        <w:rPr>
          <w:rFonts w:ascii="Calibri" w:eastAsia="Calibri" w:hAnsi="Calibri" w:cs="Calibri"/>
          <w:sz w:val="28"/>
          <w:szCs w:val="28"/>
        </w:rPr>
        <w:t>15.3</w:t>
      </w:r>
      <w:r>
        <w:rPr>
          <w:sz w:val="20"/>
          <w:szCs w:val="20"/>
        </w:rPr>
        <w:tab/>
      </w:r>
      <w:r>
        <w:rPr>
          <w:rFonts w:ascii="Calibri" w:eastAsia="Calibri" w:hAnsi="Calibri" w:cs="Calibri"/>
          <w:sz w:val="28"/>
          <w:szCs w:val="28"/>
          <w:u w:val="single"/>
        </w:rPr>
        <w:t>Obligations of the Contracting Authority</w:t>
      </w:r>
    </w:p>
    <w:p w14:paraId="314A8FE3" w14:textId="77777777" w:rsidR="00E24DCA" w:rsidRDefault="00E24DCA">
      <w:pPr>
        <w:spacing w:line="159" w:lineRule="exact"/>
        <w:rPr>
          <w:sz w:val="20"/>
          <w:szCs w:val="20"/>
        </w:rPr>
      </w:pPr>
    </w:p>
    <w:p w14:paraId="147ECBFD" w14:textId="77777777" w:rsidR="00E24DCA" w:rsidRDefault="00EF76FC">
      <w:pPr>
        <w:rPr>
          <w:sz w:val="20"/>
          <w:szCs w:val="20"/>
        </w:rPr>
      </w:pPr>
      <w:r>
        <w:rPr>
          <w:rFonts w:ascii="Calibri" w:eastAsia="Calibri" w:hAnsi="Calibri" w:cs="Calibri"/>
        </w:rPr>
        <w:t>To enable the Holder to carry out his work, the Awarding Authority will ensure that:</w:t>
      </w:r>
    </w:p>
    <w:p w14:paraId="5F645830" w14:textId="77777777" w:rsidR="00E24DCA" w:rsidRDefault="00E24DCA">
      <w:pPr>
        <w:spacing w:line="100" w:lineRule="exact"/>
        <w:rPr>
          <w:sz w:val="20"/>
          <w:szCs w:val="20"/>
        </w:rPr>
      </w:pPr>
    </w:p>
    <w:p w14:paraId="27981AE1" w14:textId="77777777" w:rsidR="00E24DCA" w:rsidRDefault="00EF76FC">
      <w:pPr>
        <w:numPr>
          <w:ilvl w:val="0"/>
          <w:numId w:val="27"/>
        </w:numPr>
        <w:tabs>
          <w:tab w:val="left" w:pos="280"/>
        </w:tabs>
        <w:spacing w:line="257" w:lineRule="auto"/>
        <w:ind w:left="280" w:right="40" w:hanging="116"/>
        <w:rPr>
          <w:rFonts w:ascii="Symbol" w:eastAsia="Symbol" w:hAnsi="Symbol" w:cs="Symbol"/>
          <w:sz w:val="19"/>
          <w:szCs w:val="19"/>
        </w:rPr>
      </w:pPr>
      <w:r>
        <w:rPr>
          <w:rFonts w:ascii="Calibri" w:eastAsia="Calibri" w:hAnsi="Calibri" w:cs="Calibri"/>
          <w:sz w:val="19"/>
          <w:szCs w:val="19"/>
        </w:rPr>
        <w:t>make available to the Holder all the elements it holds and necessary for the knowledge of the problem with a view to performing the Service;</w:t>
      </w:r>
    </w:p>
    <w:p w14:paraId="114C03BB" w14:textId="77777777" w:rsidR="00E24DCA" w:rsidRDefault="00E24DCA">
      <w:pPr>
        <w:spacing w:line="82" w:lineRule="exact"/>
        <w:rPr>
          <w:rFonts w:ascii="Symbol" w:eastAsia="Symbol" w:hAnsi="Symbol" w:cs="Symbol"/>
          <w:sz w:val="19"/>
          <w:szCs w:val="19"/>
        </w:rPr>
      </w:pPr>
    </w:p>
    <w:p w14:paraId="2C37D62E" w14:textId="77777777" w:rsidR="00E24DCA" w:rsidRDefault="00EF76FC">
      <w:pPr>
        <w:numPr>
          <w:ilvl w:val="0"/>
          <w:numId w:val="27"/>
        </w:numPr>
        <w:tabs>
          <w:tab w:val="left" w:pos="280"/>
        </w:tabs>
        <w:ind w:left="280" w:right="40" w:hanging="116"/>
        <w:rPr>
          <w:rFonts w:ascii="Symbol" w:eastAsia="Symbol" w:hAnsi="Symbol" w:cs="Symbol"/>
          <w:sz w:val="19"/>
          <w:szCs w:val="19"/>
        </w:rPr>
      </w:pPr>
      <w:r>
        <w:rPr>
          <w:rFonts w:ascii="Calibri" w:eastAsia="Calibri" w:hAnsi="Calibri" w:cs="Calibri"/>
          <w:sz w:val="19"/>
          <w:szCs w:val="19"/>
        </w:rPr>
        <w:t>to facilitate the Holder’s contact with the persons of the Contracting Authority concerned by the Service.</w:t>
      </w:r>
    </w:p>
    <w:p w14:paraId="752073DB" w14:textId="77777777" w:rsidR="00E24DCA" w:rsidRDefault="00E24DCA">
      <w:pPr>
        <w:spacing w:line="200" w:lineRule="exact"/>
        <w:rPr>
          <w:sz w:val="20"/>
          <w:szCs w:val="20"/>
        </w:rPr>
      </w:pPr>
    </w:p>
    <w:p w14:paraId="79098DE5" w14:textId="77777777" w:rsidR="00E24DCA" w:rsidRDefault="00E24DCA">
      <w:pPr>
        <w:spacing w:line="287" w:lineRule="exact"/>
        <w:rPr>
          <w:sz w:val="20"/>
          <w:szCs w:val="20"/>
        </w:rPr>
      </w:pPr>
    </w:p>
    <w:p w14:paraId="7E957569" w14:textId="77777777" w:rsidR="00E24DCA" w:rsidRDefault="00EF76FC">
      <w:pPr>
        <w:tabs>
          <w:tab w:val="left" w:pos="1380"/>
        </w:tabs>
        <w:ind w:left="360"/>
        <w:rPr>
          <w:sz w:val="20"/>
          <w:szCs w:val="20"/>
        </w:rPr>
      </w:pPr>
      <w:r>
        <w:rPr>
          <w:rFonts w:ascii="Calibri" w:eastAsia="Calibri" w:hAnsi="Calibri" w:cs="Calibri"/>
          <w:sz w:val="28"/>
          <w:szCs w:val="28"/>
        </w:rPr>
        <w:t>15.4</w:t>
      </w:r>
      <w:r>
        <w:rPr>
          <w:sz w:val="20"/>
          <w:szCs w:val="20"/>
        </w:rPr>
        <w:tab/>
      </w:r>
      <w:r>
        <w:rPr>
          <w:rFonts w:ascii="Calibri" w:eastAsia="Calibri" w:hAnsi="Calibri" w:cs="Calibri"/>
          <w:sz w:val="28"/>
          <w:szCs w:val="28"/>
          <w:u w:val="single"/>
        </w:rPr>
        <w:t>Miscellaneous</w:t>
      </w:r>
    </w:p>
    <w:p w14:paraId="46C63AA6" w14:textId="77777777" w:rsidR="00E24DCA" w:rsidRDefault="00E24DCA">
      <w:pPr>
        <w:spacing w:line="209" w:lineRule="exact"/>
        <w:rPr>
          <w:sz w:val="20"/>
          <w:szCs w:val="20"/>
        </w:rPr>
      </w:pPr>
    </w:p>
    <w:p w14:paraId="3DC4D5BC" w14:textId="77777777" w:rsidR="00E24DCA" w:rsidRDefault="00EF76FC">
      <w:pPr>
        <w:spacing w:line="218" w:lineRule="auto"/>
        <w:ind w:right="40"/>
        <w:jc w:val="both"/>
        <w:rPr>
          <w:sz w:val="20"/>
          <w:szCs w:val="20"/>
        </w:rPr>
      </w:pPr>
      <w:r>
        <w:rPr>
          <w:rFonts w:ascii="Calibri" w:eastAsia="Calibri" w:hAnsi="Calibri" w:cs="Calibri"/>
        </w:rPr>
        <w:t>The Contractor may not transfer any of his rights and/or obligations under this contract without the express prior agreement of the Contracting Authority.</w:t>
      </w:r>
    </w:p>
    <w:p w14:paraId="4348688F" w14:textId="77777777" w:rsidR="00E24DCA" w:rsidRDefault="00E24DCA">
      <w:pPr>
        <w:spacing w:line="398" w:lineRule="exact"/>
        <w:rPr>
          <w:sz w:val="20"/>
          <w:szCs w:val="20"/>
        </w:rPr>
      </w:pPr>
    </w:p>
    <w:p w14:paraId="4BE018EE" w14:textId="77777777" w:rsidR="00E24DCA" w:rsidRDefault="00EF76FC">
      <w:pPr>
        <w:spacing w:line="225" w:lineRule="auto"/>
        <w:ind w:right="40"/>
        <w:jc w:val="both"/>
        <w:rPr>
          <w:sz w:val="20"/>
          <w:szCs w:val="20"/>
        </w:rPr>
      </w:pPr>
      <w:r>
        <w:rPr>
          <w:rFonts w:ascii="Calibri" w:eastAsia="Calibri" w:hAnsi="Calibri" w:cs="Calibri"/>
        </w:rPr>
        <w:t>All notifications, reports and other communications relating to the Contract shall be delivered or sent to the respective domiciles of the Parties mentioned at the beginning hereof. They shall become effective upon receipt at such address or at any new address duly notified in writing to the other Party.</w:t>
      </w:r>
    </w:p>
    <w:p w14:paraId="6F293A46" w14:textId="77777777" w:rsidR="00E24DCA" w:rsidRDefault="00E24DCA">
      <w:pPr>
        <w:spacing w:line="399" w:lineRule="exact"/>
        <w:rPr>
          <w:sz w:val="20"/>
          <w:szCs w:val="20"/>
        </w:rPr>
      </w:pPr>
    </w:p>
    <w:p w14:paraId="1BAD8B24" w14:textId="77777777" w:rsidR="00E24DCA" w:rsidRDefault="00EF76FC">
      <w:pPr>
        <w:spacing w:line="218" w:lineRule="auto"/>
        <w:ind w:right="40"/>
        <w:jc w:val="both"/>
        <w:rPr>
          <w:sz w:val="20"/>
          <w:szCs w:val="20"/>
        </w:rPr>
      </w:pPr>
      <w:r>
        <w:rPr>
          <w:rFonts w:ascii="Calibri" w:eastAsia="Calibri" w:hAnsi="Calibri" w:cs="Calibri"/>
        </w:rPr>
        <w:t>Any modification of the terms and conditions of the Contract, including changes to the nature or volume of the Service or the amount of the Contract, must be subject to a written agreement between the Parties.</w:t>
      </w:r>
    </w:p>
    <w:p w14:paraId="6BBF935B" w14:textId="77777777" w:rsidR="00E24DCA" w:rsidRDefault="00E24DCA">
      <w:pPr>
        <w:spacing w:line="398" w:lineRule="exact"/>
        <w:rPr>
          <w:sz w:val="20"/>
          <w:szCs w:val="20"/>
        </w:rPr>
      </w:pPr>
    </w:p>
    <w:p w14:paraId="2F84FB80" w14:textId="77777777" w:rsidR="00E24DCA" w:rsidRDefault="00EF76FC">
      <w:pPr>
        <w:spacing w:line="225" w:lineRule="auto"/>
        <w:ind w:right="20"/>
        <w:jc w:val="both"/>
        <w:rPr>
          <w:sz w:val="20"/>
          <w:szCs w:val="20"/>
        </w:rPr>
      </w:pPr>
      <w:r>
        <w:rPr>
          <w:rFonts w:ascii="Calibri" w:eastAsia="Calibri" w:hAnsi="Calibri" w:cs="Calibri"/>
        </w:rPr>
        <w:t>The originals of the Contract are drawn up and signed in French. If a translation is made of it, only the French version will be deemed authentic in case of divergence of interpretation of the provisions of the Contract or in case of dispute between the Parties.</w:t>
      </w:r>
    </w:p>
    <w:p w14:paraId="1BB137A4" w14:textId="77777777" w:rsidR="00E24DCA" w:rsidRDefault="00E24DCA">
      <w:pPr>
        <w:spacing w:line="241" w:lineRule="exact"/>
        <w:rPr>
          <w:sz w:val="20"/>
          <w:szCs w:val="20"/>
        </w:rPr>
      </w:pPr>
    </w:p>
    <w:p w14:paraId="78B055C2" w14:textId="77777777" w:rsidR="00E24DCA" w:rsidRDefault="00EF76FC">
      <w:pPr>
        <w:tabs>
          <w:tab w:val="left" w:pos="680"/>
        </w:tabs>
        <w:rPr>
          <w:sz w:val="20"/>
          <w:szCs w:val="20"/>
        </w:rPr>
      </w:pPr>
      <w:r>
        <w:rPr>
          <w:rFonts w:ascii="Calibri" w:eastAsia="Calibri" w:hAnsi="Calibri" w:cs="Calibri"/>
          <w:b/>
          <w:bCs/>
          <w:sz w:val="32"/>
          <w:szCs w:val="32"/>
        </w:rPr>
        <w:t>16.</w:t>
      </w:r>
      <w:r>
        <w:rPr>
          <w:sz w:val="20"/>
          <w:szCs w:val="20"/>
        </w:rPr>
        <w:tab/>
      </w:r>
      <w:r>
        <w:rPr>
          <w:rFonts w:ascii="Calibri" w:eastAsia="Calibri" w:hAnsi="Calibri" w:cs="Calibri"/>
          <w:b/>
          <w:bCs/>
          <w:sz w:val="31"/>
          <w:szCs w:val="31"/>
        </w:rPr>
        <w:t>Audit</w:t>
      </w:r>
    </w:p>
    <w:p w14:paraId="1FD6E2BF" w14:textId="77777777" w:rsidR="00E24DCA" w:rsidRDefault="00E24DCA">
      <w:pPr>
        <w:spacing w:line="210" w:lineRule="exact"/>
        <w:rPr>
          <w:sz w:val="20"/>
          <w:szCs w:val="20"/>
        </w:rPr>
      </w:pPr>
    </w:p>
    <w:p w14:paraId="11C58930" w14:textId="77777777" w:rsidR="00E24DCA" w:rsidRDefault="00EF76FC">
      <w:pPr>
        <w:spacing w:line="244" w:lineRule="auto"/>
        <w:ind w:right="20"/>
        <w:jc w:val="both"/>
        <w:rPr>
          <w:sz w:val="20"/>
          <w:szCs w:val="20"/>
        </w:rPr>
      </w:pPr>
      <w:r>
        <w:rPr>
          <w:rFonts w:ascii="Calibri" w:eastAsia="Calibri" w:hAnsi="Calibri" w:cs="Calibri"/>
          <w:sz w:val="21"/>
          <w:szCs w:val="21"/>
        </w:rPr>
        <w:t>The Contracting Authority reserves for itself, or for the Autorité de contrôle prudentiel et de résolution (ACPR) or any other equivalent foreign authority within the meaning of Articles L. 632-7, L. 632-12 and L. 632-13 of the monetary and financial code for Services to be performed abroad or within the framework of ACPR’s cooperation with these foreign authorities) or for any other regulatory or supervisory authority, any data protection authority or public record authority and for persons designated by t</w:t>
      </w:r>
      <w:r>
        <w:rPr>
          <w:rFonts w:ascii="Calibri" w:eastAsia="Calibri" w:hAnsi="Calibri" w:cs="Calibri"/>
          <w:sz w:val="21"/>
          <w:szCs w:val="21"/>
        </w:rPr>
        <w:t>hem the right to carry out any audit of the Supplier. This audit could:</w:t>
      </w:r>
    </w:p>
    <w:p w14:paraId="622CBB12" w14:textId="77777777" w:rsidR="00E24DCA" w:rsidRDefault="00E24DCA">
      <w:pPr>
        <w:spacing w:line="99" w:lineRule="exact"/>
        <w:rPr>
          <w:sz w:val="20"/>
          <w:szCs w:val="20"/>
        </w:rPr>
      </w:pPr>
    </w:p>
    <w:p w14:paraId="69118A10" w14:textId="77777777" w:rsidR="00E24DCA" w:rsidRDefault="00EF76FC">
      <w:pPr>
        <w:numPr>
          <w:ilvl w:val="0"/>
          <w:numId w:val="28"/>
        </w:numPr>
        <w:tabs>
          <w:tab w:val="left" w:pos="280"/>
        </w:tabs>
        <w:spacing w:line="255" w:lineRule="auto"/>
        <w:ind w:left="280" w:right="40" w:hanging="116"/>
        <w:rPr>
          <w:rFonts w:ascii="Symbol" w:eastAsia="Symbol" w:hAnsi="Symbol" w:cs="Symbol"/>
          <w:sz w:val="19"/>
          <w:szCs w:val="19"/>
        </w:rPr>
      </w:pPr>
      <w:r>
        <w:rPr>
          <w:rFonts w:ascii="Calibri" w:eastAsia="Calibri" w:hAnsi="Calibri" w:cs="Calibri"/>
          <w:sz w:val="19"/>
          <w:szCs w:val="19"/>
        </w:rPr>
        <w:t>Aim to verify compliance by him with his contractual obligations, the conditions for performance of services and/or the performance of the contractor, as well as applicable regulatory requirements;</w:t>
      </w:r>
    </w:p>
    <w:p w14:paraId="60EA7090"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5952" behindDoc="1" locked="0" layoutInCell="0" allowOverlap="1" wp14:anchorId="5BDCE2D5" wp14:editId="43F6F206">
                <wp:simplePos x="0" y="0"/>
                <wp:positionH relativeFrom="column">
                  <wp:posOffset>175260</wp:posOffset>
                </wp:positionH>
                <wp:positionV relativeFrom="paragraph">
                  <wp:posOffset>391795</wp:posOffset>
                </wp:positionV>
                <wp:extent cx="571881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2D73AC6" id="Shape 3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3.8pt,30.85pt" to="464.1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" o:allowincell="f" filled="t" strokeweight=".16931mm">
                <v:stroke joinstyle="miter"/>
                <o:lock v:ext="edit" shapetype="f"/>
              </v:line>
            </w:pict>
          </mc:Fallback>
        </mc:AlternateContent>
      </w:r>
    </w:p>
    <w:p w14:paraId="1CED1B9B" w14:textId="77777777" w:rsidR="00E24DCA" w:rsidRDefault="00E24DCA">
      <w:pPr>
        <w:sectPr w:rsidR="00E24DCA">
          <w:pgSz w:w="11900" w:h="16838"/>
          <w:pgMar w:top="1128" w:right="1106" w:bottom="571" w:left="1140" w:header="0" w:footer="0" w:gutter="0"/>
          <w:cols w:space="720" w:equalWidth="0">
            <w:col w:w="9660"/>
          </w:cols>
        </w:sectPr>
      </w:pPr>
    </w:p>
    <w:p w14:paraId="4F48D43C" w14:textId="77777777" w:rsidR="00E24DCA" w:rsidRDefault="00E24DCA">
      <w:pPr>
        <w:spacing w:line="200" w:lineRule="exact"/>
        <w:rPr>
          <w:sz w:val="20"/>
          <w:szCs w:val="20"/>
        </w:rPr>
      </w:pPr>
    </w:p>
    <w:p w14:paraId="3802F437" w14:textId="77777777" w:rsidR="00E24DCA" w:rsidRDefault="00E24DCA">
      <w:pPr>
        <w:spacing w:line="200" w:lineRule="exact"/>
        <w:rPr>
          <w:sz w:val="20"/>
          <w:szCs w:val="20"/>
        </w:rPr>
      </w:pPr>
    </w:p>
    <w:p w14:paraId="645FA377" w14:textId="77777777" w:rsidR="00E24DCA" w:rsidRDefault="00E24DCA">
      <w:pPr>
        <w:spacing w:line="218" w:lineRule="exact"/>
        <w:rPr>
          <w:sz w:val="20"/>
          <w:szCs w:val="20"/>
        </w:rPr>
      </w:pPr>
    </w:p>
    <w:p w14:paraId="440F02FE"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24</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EF2A04B" w14:textId="77777777" w:rsidR="00E24DCA" w:rsidRDefault="00E24DCA">
      <w:pPr>
        <w:sectPr w:rsidR="00E24DCA">
          <w:type w:val="continuous"/>
          <w:pgSz w:w="11900" w:h="16838"/>
          <w:pgMar w:top="1128" w:right="1106" w:bottom="571" w:left="1140" w:header="0" w:footer="0" w:gutter="0"/>
          <w:cols w:space="720" w:equalWidth="0">
            <w:col w:w="9660"/>
          </w:cols>
        </w:sectPr>
      </w:pPr>
    </w:p>
    <w:p w14:paraId="0CFC24CE" w14:textId="77777777" w:rsidR="00E24DCA" w:rsidRDefault="00EF76FC">
      <w:pPr>
        <w:jc w:val="right"/>
        <w:rPr>
          <w:sz w:val="20"/>
          <w:szCs w:val="20"/>
        </w:rPr>
      </w:pPr>
      <w:bookmarkStart w:id="24" w:name="page25"/>
      <w:bookmarkEnd w:id="24"/>
      <w:r>
        <w:rPr>
          <w:rFonts w:ascii="Calibri" w:eastAsia="Calibri" w:hAnsi="Calibri" w:cs="Calibri"/>
          <w:i/>
          <w:iCs/>
          <w:sz w:val="16"/>
          <w:szCs w:val="16"/>
        </w:rPr>
        <w:t>Contract: ISR-2025-0390</w:t>
      </w:r>
    </w:p>
    <w:p w14:paraId="401CB838" w14:textId="77777777" w:rsidR="00E24DCA" w:rsidRDefault="00E24DCA">
      <w:pPr>
        <w:spacing w:line="200" w:lineRule="exact"/>
        <w:rPr>
          <w:sz w:val="20"/>
          <w:szCs w:val="20"/>
        </w:rPr>
      </w:pPr>
    </w:p>
    <w:p w14:paraId="28D41DD4" w14:textId="77777777" w:rsidR="00E24DCA" w:rsidRDefault="00E24DCA">
      <w:pPr>
        <w:spacing w:line="372" w:lineRule="exact"/>
        <w:rPr>
          <w:sz w:val="20"/>
          <w:szCs w:val="20"/>
        </w:rPr>
      </w:pPr>
    </w:p>
    <w:p w14:paraId="6C890D8D" w14:textId="77777777" w:rsidR="00E24DCA" w:rsidRDefault="00EF76FC">
      <w:pPr>
        <w:numPr>
          <w:ilvl w:val="0"/>
          <w:numId w:val="29"/>
        </w:numPr>
        <w:tabs>
          <w:tab w:val="left" w:pos="287"/>
        </w:tabs>
        <w:spacing w:line="257" w:lineRule="auto"/>
        <w:ind w:left="287" w:right="20" w:hanging="116"/>
        <w:rPr>
          <w:rFonts w:ascii="Symbol" w:eastAsia="Symbol" w:hAnsi="Symbol" w:cs="Symbol"/>
          <w:sz w:val="19"/>
          <w:szCs w:val="19"/>
        </w:rPr>
      </w:pPr>
      <w:r>
        <w:rPr>
          <w:rFonts w:ascii="Calibri" w:eastAsia="Calibri" w:hAnsi="Calibri" w:cs="Calibri"/>
          <w:sz w:val="19"/>
          <w:szCs w:val="19"/>
        </w:rPr>
        <w:t>Focus on personal data whose terms are specified in the article Personal data of this contract;</w:t>
      </w:r>
    </w:p>
    <w:p w14:paraId="60D9DB9F" w14:textId="77777777" w:rsidR="00E24DCA" w:rsidRDefault="00E24DCA">
      <w:pPr>
        <w:spacing w:line="82" w:lineRule="exact"/>
        <w:rPr>
          <w:rFonts w:ascii="Symbol" w:eastAsia="Symbol" w:hAnsi="Symbol" w:cs="Symbol"/>
          <w:sz w:val="19"/>
          <w:szCs w:val="19"/>
        </w:rPr>
      </w:pPr>
    </w:p>
    <w:p w14:paraId="20CB5747" w14:textId="77777777" w:rsidR="00E24DCA" w:rsidRDefault="00EF76FC">
      <w:pPr>
        <w:numPr>
          <w:ilvl w:val="0"/>
          <w:numId w:val="29"/>
        </w:numPr>
        <w:tabs>
          <w:tab w:val="left" w:pos="287"/>
        </w:tabs>
        <w:spacing w:line="254" w:lineRule="auto"/>
        <w:ind w:left="287" w:right="20" w:hanging="116"/>
        <w:jc w:val="both"/>
        <w:rPr>
          <w:rFonts w:ascii="Symbol" w:eastAsia="Symbol" w:hAnsi="Symbol" w:cs="Symbol"/>
          <w:sz w:val="19"/>
          <w:szCs w:val="19"/>
        </w:rPr>
      </w:pPr>
      <w:r>
        <w:rPr>
          <w:rFonts w:ascii="Calibri" w:eastAsia="Calibri" w:hAnsi="Calibri" w:cs="Calibri"/>
          <w:sz w:val="19"/>
          <w:szCs w:val="19"/>
        </w:rPr>
        <w:t>Allow the exercise of the supervisory and resolution powers of the ACPR, as provided for in Article 63(1)(a) of Directive 2014/59/EU and Article 65(3) of the Directive</w:t>
      </w:r>
    </w:p>
    <w:p w14:paraId="33E00394" w14:textId="77777777" w:rsidR="00E24DCA" w:rsidRDefault="00EF76FC">
      <w:pPr>
        <w:ind w:left="287"/>
        <w:rPr>
          <w:rFonts w:ascii="Symbol" w:eastAsia="Symbol" w:hAnsi="Symbol" w:cs="Symbol"/>
          <w:sz w:val="19"/>
          <w:szCs w:val="19"/>
        </w:rPr>
      </w:pPr>
      <w:r>
        <w:rPr>
          <w:rFonts w:ascii="Calibri" w:eastAsia="Calibri" w:hAnsi="Calibri" w:cs="Calibri"/>
        </w:rPr>
        <w:t>2013/36/EU.</w:t>
      </w:r>
    </w:p>
    <w:p w14:paraId="33F614DD" w14:textId="77777777" w:rsidR="00E24DCA" w:rsidRDefault="00E24DCA">
      <w:pPr>
        <w:spacing w:line="397" w:lineRule="exact"/>
        <w:rPr>
          <w:sz w:val="20"/>
          <w:szCs w:val="20"/>
        </w:rPr>
      </w:pPr>
    </w:p>
    <w:p w14:paraId="028B42CC" w14:textId="77777777" w:rsidR="00E24DCA" w:rsidRDefault="00EF76FC">
      <w:pPr>
        <w:spacing w:line="234" w:lineRule="auto"/>
        <w:ind w:left="7" w:right="20"/>
        <w:jc w:val="both"/>
        <w:rPr>
          <w:sz w:val="20"/>
          <w:szCs w:val="20"/>
        </w:rPr>
      </w:pPr>
      <w:r>
        <w:rPr>
          <w:rFonts w:ascii="Calibri" w:eastAsia="Calibri" w:hAnsi="Calibri" w:cs="Calibri"/>
        </w:rPr>
        <w:t>The Contracting Authority reserves for itself and for the ACPR, as well as for any person they may designate, the unconditional right to inspect and audit the way in which the service provider complies with the applicable contractual and regulatory requirements. In this context, the contracting authority, the ACPR and the third parties appointed by them will have full access to all relevant professional premises (headquarters, operational centres etc.), to all devices, relevant systems, networks, informatio</w:t>
      </w:r>
      <w:r>
        <w:rPr>
          <w:rFonts w:ascii="Calibri" w:eastAsia="Calibri" w:hAnsi="Calibri" w:cs="Calibri"/>
        </w:rPr>
        <w:t>n and data used to provide the service, including related financial information, as well as to members of staff and external auditors of the service provider to whom written or oral explanations may be requested, free of charge.</w:t>
      </w:r>
    </w:p>
    <w:p w14:paraId="338E3DCA" w14:textId="77777777" w:rsidR="00E24DCA" w:rsidRDefault="00E24DCA">
      <w:pPr>
        <w:spacing w:line="95" w:lineRule="exact"/>
        <w:rPr>
          <w:sz w:val="20"/>
          <w:szCs w:val="20"/>
        </w:rPr>
      </w:pPr>
    </w:p>
    <w:p w14:paraId="72E53244" w14:textId="77777777" w:rsidR="00E24DCA" w:rsidRDefault="00EF76FC">
      <w:pPr>
        <w:spacing w:line="225" w:lineRule="auto"/>
        <w:ind w:left="7" w:right="20"/>
        <w:jc w:val="both"/>
        <w:rPr>
          <w:sz w:val="20"/>
          <w:szCs w:val="20"/>
        </w:rPr>
      </w:pPr>
      <w:r>
        <w:rPr>
          <w:rFonts w:ascii="Calibri" w:eastAsia="Calibri" w:hAnsi="Calibri" w:cs="Calibri"/>
        </w:rPr>
        <w:t>Also, the contracting authority reserves the right to carry out so-called individual audits and carry out penetration tests at the provider’s premises in order to evaluate the effectiveness of the measures and processes implemented in terms of cybersecurity and internal ICT security.</w:t>
      </w:r>
    </w:p>
    <w:p w14:paraId="5DC66146" w14:textId="77777777" w:rsidR="00E24DCA" w:rsidRDefault="00E24DCA">
      <w:pPr>
        <w:spacing w:line="89" w:lineRule="exact"/>
        <w:rPr>
          <w:sz w:val="20"/>
          <w:szCs w:val="20"/>
        </w:rPr>
      </w:pPr>
    </w:p>
    <w:p w14:paraId="1E8E9CF6" w14:textId="77777777" w:rsidR="00E24DCA" w:rsidRDefault="00EF76FC">
      <w:pPr>
        <w:spacing w:line="225" w:lineRule="auto"/>
        <w:ind w:left="7" w:right="20"/>
        <w:jc w:val="both"/>
        <w:rPr>
          <w:sz w:val="20"/>
          <w:szCs w:val="20"/>
        </w:rPr>
      </w:pPr>
      <w:r>
        <w:rPr>
          <w:rFonts w:ascii="Calibri" w:eastAsia="Calibri" w:hAnsi="Calibri" w:cs="Calibri"/>
        </w:rPr>
        <w:t>In the event of subcontracting, duly authorised by the contracting authority, the service provider shall ensure that the subcontractor grants the contracting authority and the ACPR the same contractual rights of access and audit as those granted by the service provider.</w:t>
      </w:r>
    </w:p>
    <w:p w14:paraId="60285DBC" w14:textId="77777777" w:rsidR="00E24DCA" w:rsidRDefault="00E24DCA">
      <w:pPr>
        <w:spacing w:line="399" w:lineRule="exact"/>
        <w:rPr>
          <w:sz w:val="20"/>
          <w:szCs w:val="20"/>
        </w:rPr>
      </w:pPr>
    </w:p>
    <w:p w14:paraId="07A0E35F" w14:textId="77777777" w:rsidR="00E24DCA" w:rsidRDefault="00EF76FC">
      <w:pPr>
        <w:spacing w:line="218" w:lineRule="auto"/>
        <w:ind w:left="7" w:right="20"/>
        <w:jc w:val="both"/>
        <w:rPr>
          <w:sz w:val="20"/>
          <w:szCs w:val="20"/>
        </w:rPr>
      </w:pPr>
      <w:r>
        <w:rPr>
          <w:rFonts w:ascii="Calibri" w:eastAsia="Calibri" w:hAnsi="Calibri" w:cs="Calibri"/>
        </w:rPr>
        <w:t>This audit may be carried out at any time at the discretion of the Contracting Authority, including once the contract has been completed, within a limit of five (5) years.</w:t>
      </w:r>
    </w:p>
    <w:p w14:paraId="423F6078" w14:textId="77777777" w:rsidR="00E24DCA" w:rsidRDefault="00E24DCA">
      <w:pPr>
        <w:spacing w:line="398" w:lineRule="exact"/>
        <w:rPr>
          <w:sz w:val="20"/>
          <w:szCs w:val="20"/>
        </w:rPr>
      </w:pPr>
    </w:p>
    <w:p w14:paraId="1464B4D6" w14:textId="77777777" w:rsidR="00E24DCA" w:rsidRDefault="00EF76FC">
      <w:pPr>
        <w:spacing w:line="231" w:lineRule="auto"/>
        <w:ind w:left="7" w:right="20"/>
        <w:jc w:val="both"/>
        <w:rPr>
          <w:sz w:val="20"/>
          <w:szCs w:val="20"/>
        </w:rPr>
      </w:pPr>
      <w:r>
        <w:rPr>
          <w:rFonts w:ascii="Calibri" w:eastAsia="Calibri" w:hAnsi="Calibri" w:cs="Calibri"/>
        </w:rPr>
        <w:t>The Holder is informed by the Contracting Authority, the ACPR or third parties acting on their behalf of the control in writing one month before the triggering of the audit, unless it is impossible due to an emergency or crisis situation or leads to a situation in which the audit would no longer be effective. In this respect, the Contracting Authority may appoint an independent expert who is not a competitor of the Holder and must sign a confidentiality agreement.</w:t>
      </w:r>
    </w:p>
    <w:p w14:paraId="767A3607" w14:textId="77777777" w:rsidR="00E24DCA" w:rsidRDefault="00E24DCA">
      <w:pPr>
        <w:spacing w:line="400" w:lineRule="exact"/>
        <w:rPr>
          <w:sz w:val="20"/>
          <w:szCs w:val="20"/>
        </w:rPr>
      </w:pPr>
    </w:p>
    <w:p w14:paraId="4977A4E7" w14:textId="77777777" w:rsidR="00E24DCA" w:rsidRDefault="00EF76FC">
      <w:pPr>
        <w:spacing w:line="232" w:lineRule="auto"/>
        <w:ind w:left="7" w:right="20"/>
        <w:jc w:val="both"/>
        <w:rPr>
          <w:sz w:val="20"/>
          <w:szCs w:val="20"/>
        </w:rPr>
      </w:pPr>
      <w:r>
        <w:rPr>
          <w:rFonts w:ascii="Calibri" w:eastAsia="Calibri" w:hAnsi="Calibri" w:cs="Calibri"/>
        </w:rPr>
        <w:t>The Holder undertakes to collaborate with the Contracting Authority or its representative and with the ACPR and to facilitate their audit by providing them with all the necessary information and responding to all of their requests related to this audit, within the authorized limits of the control listed at the beginning of this article. In the event that their requests exceed these contractual limits of the authorized audit, the Holder will alert the Contracting Authority. Both parties will seek the best wa</w:t>
      </w:r>
      <w:r>
        <w:rPr>
          <w:rFonts w:ascii="Calibri" w:eastAsia="Calibri" w:hAnsi="Calibri" w:cs="Calibri"/>
        </w:rPr>
        <w:t>y to achieve the above control within the permitted contractual limits.</w:t>
      </w:r>
    </w:p>
    <w:p w14:paraId="0DFDFD39" w14:textId="77777777" w:rsidR="00E24DCA" w:rsidRDefault="00E24DCA">
      <w:pPr>
        <w:spacing w:line="200" w:lineRule="exact"/>
        <w:rPr>
          <w:sz w:val="20"/>
          <w:szCs w:val="20"/>
        </w:rPr>
      </w:pPr>
    </w:p>
    <w:p w14:paraId="63E83C3C" w14:textId="77777777" w:rsidR="00E24DCA" w:rsidRDefault="00E24DCA">
      <w:pPr>
        <w:spacing w:line="201" w:lineRule="exact"/>
        <w:rPr>
          <w:sz w:val="20"/>
          <w:szCs w:val="20"/>
        </w:rPr>
      </w:pPr>
    </w:p>
    <w:p w14:paraId="5F5BC367" w14:textId="77777777" w:rsidR="00E24DCA" w:rsidRDefault="00EF76FC">
      <w:pPr>
        <w:spacing w:line="225" w:lineRule="auto"/>
        <w:ind w:left="7" w:right="20"/>
        <w:jc w:val="both"/>
        <w:rPr>
          <w:sz w:val="20"/>
          <w:szCs w:val="20"/>
        </w:rPr>
      </w:pPr>
      <w:r>
        <w:rPr>
          <w:rFonts w:ascii="Calibri" w:eastAsia="Calibri" w:hAnsi="Calibri" w:cs="Calibri"/>
        </w:rPr>
        <w:t>Throughout the duration of the Contract and during the period of tax prescription after its termination, the Contractor undertakes to make available to the Contracting Authority and its appointed auditors all accounting documents and other documents relating to the services covered by the contract.</w:t>
      </w:r>
    </w:p>
    <w:p w14:paraId="5E643F0D" w14:textId="77777777" w:rsidR="00E24DCA" w:rsidRDefault="00E24DCA">
      <w:pPr>
        <w:spacing w:line="399" w:lineRule="exact"/>
        <w:rPr>
          <w:sz w:val="20"/>
          <w:szCs w:val="20"/>
        </w:rPr>
      </w:pPr>
    </w:p>
    <w:p w14:paraId="46D3C07F" w14:textId="77777777" w:rsidR="00E24DCA" w:rsidRDefault="00EF76FC">
      <w:pPr>
        <w:spacing w:line="218" w:lineRule="auto"/>
        <w:ind w:left="7" w:right="40"/>
        <w:jc w:val="both"/>
        <w:rPr>
          <w:sz w:val="20"/>
          <w:szCs w:val="20"/>
        </w:rPr>
      </w:pPr>
      <w:r>
        <w:rPr>
          <w:rFonts w:ascii="Calibri" w:eastAsia="Calibri" w:hAnsi="Calibri" w:cs="Calibri"/>
        </w:rPr>
        <w:t>The Holder undertakes to maintain complete and accurate records of invoices and all associated documentation related to the establishment of these invoices.</w:t>
      </w:r>
    </w:p>
    <w:p w14:paraId="448C9BC2" w14:textId="77777777" w:rsidR="00E24DCA" w:rsidRDefault="00E24DCA">
      <w:pPr>
        <w:spacing w:line="349" w:lineRule="exact"/>
        <w:rPr>
          <w:sz w:val="20"/>
          <w:szCs w:val="20"/>
        </w:rPr>
      </w:pPr>
    </w:p>
    <w:p w14:paraId="61403039" w14:textId="77777777" w:rsidR="00E24DCA" w:rsidRDefault="00EF76FC">
      <w:pPr>
        <w:ind w:left="7"/>
        <w:rPr>
          <w:sz w:val="20"/>
          <w:szCs w:val="20"/>
        </w:rPr>
      </w:pPr>
      <w:r>
        <w:rPr>
          <w:rFonts w:ascii="Calibri" w:eastAsia="Calibri" w:hAnsi="Calibri" w:cs="Calibri"/>
        </w:rPr>
        <w:t>These archives include (non-exhaustive list):</w:t>
      </w:r>
    </w:p>
    <w:p w14:paraId="7686F73C" w14:textId="77777777" w:rsidR="00E24DCA" w:rsidRDefault="00E24DCA">
      <w:pPr>
        <w:spacing w:line="41" w:lineRule="exact"/>
        <w:rPr>
          <w:sz w:val="20"/>
          <w:szCs w:val="20"/>
        </w:rPr>
      </w:pPr>
    </w:p>
    <w:p w14:paraId="32C7B4A8" w14:textId="77777777" w:rsidR="00E24DCA" w:rsidRDefault="00EF76FC">
      <w:pPr>
        <w:numPr>
          <w:ilvl w:val="0"/>
          <w:numId w:val="30"/>
        </w:numPr>
        <w:tabs>
          <w:tab w:val="left" w:pos="127"/>
        </w:tabs>
        <w:ind w:left="127" w:hanging="127"/>
        <w:rPr>
          <w:rFonts w:ascii="Calibri" w:eastAsia="Calibri" w:hAnsi="Calibri" w:cs="Calibri"/>
        </w:rPr>
      </w:pPr>
      <w:r>
        <w:rPr>
          <w:rFonts w:ascii="Calibri" w:eastAsia="Calibri" w:hAnsi="Calibri" w:cs="Calibri"/>
        </w:rPr>
        <w:t>The physical documents (paper, CD...),</w:t>
      </w:r>
    </w:p>
    <w:p w14:paraId="326A4E40"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6976" behindDoc="1" locked="0" layoutInCell="0" allowOverlap="1" wp14:anchorId="73AFB88D" wp14:editId="3747FA66">
                <wp:simplePos x="0" y="0"/>
                <wp:positionH relativeFrom="column">
                  <wp:posOffset>179705</wp:posOffset>
                </wp:positionH>
                <wp:positionV relativeFrom="paragraph">
                  <wp:posOffset>361950</wp:posOffset>
                </wp:positionV>
                <wp:extent cx="571881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905C244" id="Shape 3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4.15pt,28.5pt" to="46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" o:allowincell="f" filled="t" strokeweight=".16931mm">
                <v:stroke joinstyle="miter"/>
                <o:lock v:ext="edit" shapetype="f"/>
              </v:line>
            </w:pict>
          </mc:Fallback>
        </mc:AlternateContent>
      </w:r>
    </w:p>
    <w:p w14:paraId="3348B016" w14:textId="77777777" w:rsidR="00E24DCA" w:rsidRDefault="00E24DCA">
      <w:pPr>
        <w:sectPr w:rsidR="00E24DCA">
          <w:pgSz w:w="11900" w:h="16838"/>
          <w:pgMar w:top="1128" w:right="1106" w:bottom="571" w:left="1133" w:header="0" w:footer="0" w:gutter="0"/>
          <w:cols w:space="720" w:equalWidth="0">
            <w:col w:w="9667"/>
          </w:cols>
        </w:sectPr>
      </w:pPr>
    </w:p>
    <w:p w14:paraId="069816BC" w14:textId="77777777" w:rsidR="00E24DCA" w:rsidRDefault="00E24DCA">
      <w:pPr>
        <w:spacing w:line="200" w:lineRule="exact"/>
        <w:rPr>
          <w:sz w:val="20"/>
          <w:szCs w:val="20"/>
        </w:rPr>
      </w:pPr>
    </w:p>
    <w:p w14:paraId="13ACDC80" w14:textId="77777777" w:rsidR="00E24DCA" w:rsidRDefault="00E24DCA">
      <w:pPr>
        <w:spacing w:line="371" w:lineRule="exact"/>
        <w:rPr>
          <w:sz w:val="20"/>
          <w:szCs w:val="20"/>
        </w:rPr>
      </w:pPr>
    </w:p>
    <w:p w14:paraId="6993E8CC"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25</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6A56D331" w14:textId="77777777" w:rsidR="00E24DCA" w:rsidRDefault="00E24DCA">
      <w:pPr>
        <w:sectPr w:rsidR="00E24DCA">
          <w:type w:val="continuous"/>
          <w:pgSz w:w="11900" w:h="16838"/>
          <w:pgMar w:top="1128" w:right="1106" w:bottom="571" w:left="1133" w:header="0" w:footer="0" w:gutter="0"/>
          <w:cols w:space="720" w:equalWidth="0">
            <w:col w:w="9667"/>
          </w:cols>
        </w:sectPr>
      </w:pPr>
    </w:p>
    <w:p w14:paraId="1FF0ED06" w14:textId="77777777" w:rsidR="00E24DCA" w:rsidRDefault="00EF76FC">
      <w:pPr>
        <w:jc w:val="right"/>
        <w:rPr>
          <w:sz w:val="20"/>
          <w:szCs w:val="20"/>
        </w:rPr>
      </w:pPr>
      <w:bookmarkStart w:id="25" w:name="page26"/>
      <w:bookmarkEnd w:id="25"/>
      <w:r>
        <w:rPr>
          <w:rFonts w:ascii="Calibri" w:eastAsia="Calibri" w:hAnsi="Calibri" w:cs="Calibri"/>
          <w:i/>
          <w:iCs/>
          <w:sz w:val="16"/>
          <w:szCs w:val="16"/>
        </w:rPr>
        <w:t>Contract: ISR-2025-0390</w:t>
      </w:r>
    </w:p>
    <w:p w14:paraId="78C1BA12" w14:textId="77777777" w:rsidR="00E24DCA" w:rsidRDefault="00E24DCA">
      <w:pPr>
        <w:spacing w:line="200" w:lineRule="exact"/>
        <w:rPr>
          <w:sz w:val="20"/>
          <w:szCs w:val="20"/>
        </w:rPr>
      </w:pPr>
    </w:p>
    <w:p w14:paraId="3B0C3BE7" w14:textId="77777777" w:rsidR="00E24DCA" w:rsidRDefault="00E24DCA">
      <w:pPr>
        <w:spacing w:line="314" w:lineRule="exact"/>
        <w:rPr>
          <w:sz w:val="20"/>
          <w:szCs w:val="20"/>
        </w:rPr>
      </w:pPr>
    </w:p>
    <w:p w14:paraId="5F62CE07" w14:textId="77777777" w:rsidR="00E24DCA" w:rsidRDefault="00EF76FC">
      <w:pPr>
        <w:ind w:left="7"/>
        <w:rPr>
          <w:sz w:val="20"/>
          <w:szCs w:val="20"/>
        </w:rPr>
      </w:pPr>
      <w:r>
        <w:rPr>
          <w:rFonts w:ascii="Calibri" w:eastAsia="Calibri" w:hAnsi="Calibri" w:cs="Calibri"/>
        </w:rPr>
        <w:t>- Electronic documents (emails and information stored in electronic databases)</w:t>
      </w:r>
    </w:p>
    <w:p w14:paraId="6C86DCD3" w14:textId="77777777" w:rsidR="00E24DCA" w:rsidRDefault="00E24DCA">
      <w:pPr>
        <w:spacing w:line="397" w:lineRule="exact"/>
        <w:rPr>
          <w:sz w:val="20"/>
          <w:szCs w:val="20"/>
        </w:rPr>
      </w:pPr>
    </w:p>
    <w:p w14:paraId="0CD27547" w14:textId="77777777" w:rsidR="00E24DCA" w:rsidRDefault="00EF76FC">
      <w:pPr>
        <w:spacing w:line="231" w:lineRule="auto"/>
        <w:ind w:left="7" w:right="20"/>
        <w:jc w:val="both"/>
        <w:rPr>
          <w:sz w:val="20"/>
          <w:szCs w:val="20"/>
        </w:rPr>
      </w:pPr>
      <w:r>
        <w:rPr>
          <w:rFonts w:ascii="Calibri" w:eastAsia="Calibri" w:hAnsi="Calibri" w:cs="Calibri"/>
        </w:rPr>
        <w:t>In the event that the Contracting Authority requires the production of documents in the exclusive and demonstrated possession of the Holder, the audits will then be conducted at the premises of the Holder and must comply with the opening hours, to the customs and safety rules in force at the premises in question. The Contracting Authority may access the premises of the Holder after having notified its request in writing and respecting a 72-hour notice period.</w:t>
      </w:r>
    </w:p>
    <w:p w14:paraId="00E9EA8E" w14:textId="77777777" w:rsidR="00E24DCA" w:rsidRDefault="00E24DCA">
      <w:pPr>
        <w:spacing w:line="400" w:lineRule="exact"/>
        <w:rPr>
          <w:sz w:val="20"/>
          <w:szCs w:val="20"/>
        </w:rPr>
      </w:pPr>
    </w:p>
    <w:p w14:paraId="28D8012F" w14:textId="77777777" w:rsidR="00E24DCA" w:rsidRDefault="00EF76FC">
      <w:pPr>
        <w:spacing w:line="218" w:lineRule="auto"/>
        <w:ind w:left="7" w:right="40"/>
        <w:jc w:val="both"/>
        <w:rPr>
          <w:sz w:val="20"/>
          <w:szCs w:val="20"/>
        </w:rPr>
      </w:pPr>
      <w:r>
        <w:rPr>
          <w:rFonts w:ascii="Calibri" w:eastAsia="Calibri" w:hAnsi="Calibri" w:cs="Calibri"/>
        </w:rPr>
        <w:t>The cost of this audit shall be borne by the contracting authority except in cases where this audit reveals a failure on the part of the Contractor.</w:t>
      </w:r>
    </w:p>
    <w:p w14:paraId="01B23960" w14:textId="77777777" w:rsidR="00E24DCA" w:rsidRDefault="00E24DCA">
      <w:pPr>
        <w:spacing w:line="239" w:lineRule="exact"/>
        <w:rPr>
          <w:sz w:val="20"/>
          <w:szCs w:val="20"/>
        </w:rPr>
      </w:pPr>
    </w:p>
    <w:p w14:paraId="2D4FD9ED" w14:textId="77777777" w:rsidR="00E24DCA" w:rsidRDefault="00EF76FC">
      <w:pPr>
        <w:tabs>
          <w:tab w:val="left" w:pos="686"/>
        </w:tabs>
        <w:ind w:left="7"/>
        <w:rPr>
          <w:sz w:val="20"/>
          <w:szCs w:val="20"/>
        </w:rPr>
      </w:pPr>
      <w:r>
        <w:rPr>
          <w:rFonts w:ascii="Calibri" w:eastAsia="Calibri" w:hAnsi="Calibri" w:cs="Calibri"/>
          <w:b/>
          <w:bCs/>
          <w:sz w:val="32"/>
          <w:szCs w:val="32"/>
        </w:rPr>
        <w:t>17.</w:t>
      </w:r>
      <w:r>
        <w:rPr>
          <w:rFonts w:ascii="Calibri" w:eastAsia="Calibri" w:hAnsi="Calibri" w:cs="Calibri"/>
          <w:b/>
          <w:bCs/>
          <w:sz w:val="32"/>
          <w:szCs w:val="32"/>
        </w:rPr>
        <w:tab/>
        <w:t>Reversibility</w:t>
      </w:r>
    </w:p>
    <w:p w14:paraId="6B682437" w14:textId="77777777" w:rsidR="00E24DCA" w:rsidRDefault="00E24DCA">
      <w:pPr>
        <w:spacing w:line="210" w:lineRule="exact"/>
        <w:rPr>
          <w:sz w:val="20"/>
          <w:szCs w:val="20"/>
        </w:rPr>
      </w:pPr>
    </w:p>
    <w:p w14:paraId="15423347" w14:textId="77777777" w:rsidR="00E24DCA" w:rsidRDefault="00EF76FC">
      <w:pPr>
        <w:numPr>
          <w:ilvl w:val="0"/>
          <w:numId w:val="31"/>
        </w:numPr>
        <w:tabs>
          <w:tab w:val="left" w:pos="187"/>
        </w:tabs>
        <w:spacing w:line="218" w:lineRule="auto"/>
        <w:ind w:left="7" w:right="40" w:hanging="7"/>
        <w:rPr>
          <w:rFonts w:ascii="Calibri" w:eastAsia="Calibri" w:hAnsi="Calibri" w:cs="Calibri"/>
        </w:rPr>
      </w:pPr>
      <w:r>
        <w:rPr>
          <w:rFonts w:ascii="Calibri" w:eastAsia="Calibri" w:hAnsi="Calibri" w:cs="Calibri"/>
        </w:rPr>
        <w:t>any time during the execution of this contract, at the request of the Contracting Authority, as well as in case of expiration or termination of all or part of the contract for any reason whatsoever:</w:t>
      </w:r>
    </w:p>
    <w:p w14:paraId="27B5EC35" w14:textId="77777777" w:rsidR="00E24DCA" w:rsidRDefault="00E24DCA">
      <w:pPr>
        <w:spacing w:line="398" w:lineRule="exact"/>
        <w:rPr>
          <w:sz w:val="20"/>
          <w:szCs w:val="20"/>
        </w:rPr>
      </w:pPr>
    </w:p>
    <w:p w14:paraId="093376B0" w14:textId="77777777" w:rsidR="00E24DCA" w:rsidRDefault="00EF76FC">
      <w:pPr>
        <w:spacing w:line="234" w:lineRule="auto"/>
        <w:ind w:left="7" w:right="20"/>
        <w:jc w:val="both"/>
        <w:rPr>
          <w:sz w:val="20"/>
          <w:szCs w:val="20"/>
        </w:rPr>
      </w:pPr>
      <w:r>
        <w:rPr>
          <w:rFonts w:ascii="Calibri" w:eastAsia="Calibri" w:hAnsi="Calibri" w:cs="Calibri"/>
        </w:rPr>
        <w:t xml:space="preserve">The Holder undertakes to ensure reversibility and to make every effort in legal and human terms to allow the Contracting Authority, on the date of termination of the Contract, to take over or have a third party take over the service covered by this Contract, in the most coordinated way possible and under the most economical conditions for the Contracting Authority, and allowing in particular the continuity of the service, object of the contract, with a minimum of interruptions. For this purpose also, after </w:t>
      </w:r>
      <w:r>
        <w:rPr>
          <w:rFonts w:ascii="Calibri" w:eastAsia="Calibri" w:hAnsi="Calibri" w:cs="Calibri"/>
        </w:rPr>
        <w:t>the termination of the Contract and during a transitional period of 3 months, the Contractor will continue to provide the service before it is fully and effectively taken over by the Contracting Authority or by a new provider designated by it.</w:t>
      </w:r>
    </w:p>
    <w:p w14:paraId="165CF1B7" w14:textId="77777777" w:rsidR="00E24DCA" w:rsidRDefault="00E24DCA">
      <w:pPr>
        <w:spacing w:line="200" w:lineRule="exact"/>
        <w:rPr>
          <w:sz w:val="20"/>
          <w:szCs w:val="20"/>
        </w:rPr>
      </w:pPr>
    </w:p>
    <w:p w14:paraId="06B1C0AB" w14:textId="77777777" w:rsidR="00E24DCA" w:rsidRDefault="00E24DCA">
      <w:pPr>
        <w:spacing w:line="202" w:lineRule="exact"/>
        <w:rPr>
          <w:sz w:val="20"/>
          <w:szCs w:val="20"/>
        </w:rPr>
      </w:pPr>
    </w:p>
    <w:p w14:paraId="6C3902A9" w14:textId="77777777" w:rsidR="00E24DCA" w:rsidRDefault="00EF76FC">
      <w:pPr>
        <w:spacing w:line="225" w:lineRule="auto"/>
        <w:ind w:left="7" w:right="40"/>
        <w:jc w:val="both"/>
        <w:rPr>
          <w:sz w:val="20"/>
          <w:szCs w:val="20"/>
        </w:rPr>
      </w:pPr>
      <w:r>
        <w:rPr>
          <w:rFonts w:ascii="Calibri" w:eastAsia="Calibri" w:hAnsi="Calibri" w:cs="Calibri"/>
        </w:rPr>
        <w:t>Upon the termination of the Contract, for whatever reason, the Contractor shall keep at the disposal of the Contracting Authority any document that may be necessary in connection with the resumption of the service, whether to provide it itself or to entrust it to a third party.</w:t>
      </w:r>
    </w:p>
    <w:p w14:paraId="6228037B" w14:textId="77777777" w:rsidR="00E24DCA" w:rsidRDefault="00E24DCA">
      <w:pPr>
        <w:spacing w:line="399" w:lineRule="exact"/>
        <w:rPr>
          <w:sz w:val="20"/>
          <w:szCs w:val="20"/>
        </w:rPr>
      </w:pPr>
    </w:p>
    <w:p w14:paraId="341A69B7" w14:textId="77777777" w:rsidR="00E24DCA" w:rsidRDefault="00EF76FC">
      <w:pPr>
        <w:spacing w:line="229" w:lineRule="auto"/>
        <w:ind w:left="7" w:right="20"/>
        <w:jc w:val="both"/>
        <w:rPr>
          <w:sz w:val="20"/>
          <w:szCs w:val="20"/>
        </w:rPr>
      </w:pPr>
      <w:r>
        <w:rPr>
          <w:rFonts w:ascii="Calibri" w:eastAsia="Calibri" w:hAnsi="Calibri" w:cs="Calibri"/>
        </w:rPr>
        <w:t>At the request of the Contracting Authority, the Holder undertakes, for a maximum period of two (2) months from the end of the Contract, to respond to any request for assistance, even occasional, formulated by the Contracting Authority or by the Holder designated by it.here to resume the service object of this Contract.</w:t>
      </w:r>
    </w:p>
    <w:p w14:paraId="745657C3" w14:textId="77777777" w:rsidR="00E24DCA" w:rsidRDefault="00E24DCA">
      <w:pPr>
        <w:spacing w:line="399" w:lineRule="exact"/>
        <w:rPr>
          <w:sz w:val="20"/>
          <w:szCs w:val="20"/>
        </w:rPr>
      </w:pPr>
    </w:p>
    <w:p w14:paraId="2F71BC37" w14:textId="77777777" w:rsidR="00E24DCA" w:rsidRDefault="00EF76FC">
      <w:pPr>
        <w:spacing w:line="218" w:lineRule="auto"/>
        <w:ind w:left="7" w:right="20"/>
        <w:jc w:val="both"/>
        <w:rPr>
          <w:sz w:val="20"/>
          <w:szCs w:val="20"/>
        </w:rPr>
      </w:pPr>
      <w:r>
        <w:rPr>
          <w:rFonts w:ascii="Calibri" w:eastAsia="Calibri" w:hAnsi="Calibri" w:cs="Calibri"/>
        </w:rPr>
        <w:t>The Parties agree on the following provisions regarding reversibility assistance services provided by the Account Holder:</w:t>
      </w:r>
    </w:p>
    <w:p w14:paraId="394E64DF" w14:textId="77777777" w:rsidR="00E24DCA" w:rsidRDefault="00E24DCA">
      <w:pPr>
        <w:spacing w:line="100" w:lineRule="exact"/>
        <w:rPr>
          <w:sz w:val="20"/>
          <w:szCs w:val="20"/>
        </w:rPr>
      </w:pPr>
    </w:p>
    <w:p w14:paraId="0F807F27" w14:textId="77777777" w:rsidR="00E24DCA" w:rsidRDefault="00EF76FC">
      <w:pPr>
        <w:numPr>
          <w:ilvl w:val="0"/>
          <w:numId w:val="32"/>
        </w:numPr>
        <w:tabs>
          <w:tab w:val="left" w:pos="287"/>
        </w:tabs>
        <w:spacing w:line="272" w:lineRule="auto"/>
        <w:ind w:left="287" w:right="20" w:hanging="116"/>
        <w:jc w:val="both"/>
        <w:rPr>
          <w:rFonts w:ascii="Symbol" w:eastAsia="Symbol" w:hAnsi="Symbol" w:cs="Symbol"/>
          <w:sz w:val="19"/>
          <w:szCs w:val="19"/>
        </w:rPr>
      </w:pPr>
      <w:r>
        <w:rPr>
          <w:rFonts w:ascii="Calibri" w:eastAsia="Calibri" w:hAnsi="Calibri" w:cs="Calibri"/>
          <w:sz w:val="19"/>
          <w:szCs w:val="19"/>
        </w:rPr>
        <w:t>if the reversibility results from a termination or cessation of the Contract, following a fault or a default by the Holder, or if it results from a non-renewal at any one of the deadlines of the Contract due to the Holder, the reversibility assistance services provided by the Holder are not invoiced to the Contracting Authority,</w:t>
      </w:r>
    </w:p>
    <w:p w14:paraId="4F9AC13A" w14:textId="77777777" w:rsidR="00E24DCA" w:rsidRDefault="00E24DCA">
      <w:pPr>
        <w:spacing w:line="325" w:lineRule="exact"/>
        <w:rPr>
          <w:rFonts w:ascii="Symbol" w:eastAsia="Symbol" w:hAnsi="Symbol" w:cs="Symbol"/>
          <w:sz w:val="19"/>
          <w:szCs w:val="19"/>
        </w:rPr>
      </w:pPr>
    </w:p>
    <w:p w14:paraId="7EF3A189" w14:textId="77777777" w:rsidR="00E24DCA" w:rsidRDefault="00EF76FC">
      <w:pPr>
        <w:numPr>
          <w:ilvl w:val="0"/>
          <w:numId w:val="32"/>
        </w:numPr>
        <w:tabs>
          <w:tab w:val="left" w:pos="287"/>
        </w:tabs>
        <w:spacing w:line="254" w:lineRule="auto"/>
        <w:ind w:left="287" w:right="20" w:hanging="116"/>
        <w:rPr>
          <w:rFonts w:ascii="Symbol" w:eastAsia="Symbol" w:hAnsi="Symbol" w:cs="Symbol"/>
          <w:sz w:val="19"/>
          <w:szCs w:val="19"/>
        </w:rPr>
      </w:pPr>
      <w:r>
        <w:rPr>
          <w:rFonts w:ascii="Calibri" w:eastAsia="Calibri" w:hAnsi="Calibri" w:cs="Calibri"/>
          <w:sz w:val="19"/>
          <w:szCs w:val="19"/>
        </w:rPr>
        <w:t>if the reversibility results from the occurrence of a case of force majeure or a termination of the Contract as part of shared wrongs, the costs of assistance to the Reversibility are shared by half,</w:t>
      </w:r>
    </w:p>
    <w:p w14:paraId="6389124F" w14:textId="77777777" w:rsidR="00E24DCA" w:rsidRDefault="00E24DCA">
      <w:pPr>
        <w:spacing w:line="86" w:lineRule="exact"/>
        <w:rPr>
          <w:rFonts w:ascii="Symbol" w:eastAsia="Symbol" w:hAnsi="Symbol" w:cs="Symbol"/>
          <w:sz w:val="19"/>
          <w:szCs w:val="19"/>
        </w:rPr>
      </w:pPr>
    </w:p>
    <w:p w14:paraId="1C903F30" w14:textId="77777777" w:rsidR="00E24DCA" w:rsidRDefault="00EF76FC">
      <w:pPr>
        <w:numPr>
          <w:ilvl w:val="0"/>
          <w:numId w:val="32"/>
        </w:numPr>
        <w:tabs>
          <w:tab w:val="left" w:pos="287"/>
        </w:tabs>
        <w:spacing w:line="535" w:lineRule="auto"/>
        <w:ind w:left="287" w:right="20" w:hanging="116"/>
        <w:jc w:val="both"/>
        <w:rPr>
          <w:rFonts w:ascii="Symbol" w:eastAsia="Symbol" w:hAnsi="Symbol" w:cs="Symbol"/>
          <w:sz w:val="19"/>
          <w:szCs w:val="19"/>
        </w:rPr>
      </w:pPr>
      <w:r>
        <w:rPr>
          <w:rFonts w:ascii="Calibri" w:eastAsia="Calibri" w:hAnsi="Calibri" w:cs="Calibri"/>
          <w:sz w:val="19"/>
          <w:szCs w:val="19"/>
        </w:rPr>
        <w:t>if the reversibility results from any other cause of interruption of this Contract, the reversibility assistance services provided by the Holder are invoiced to the Contracting Authority in full.</w:t>
      </w:r>
    </w:p>
    <w:p w14:paraId="64D4C9C9"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8000" behindDoc="1" locked="0" layoutInCell="0" allowOverlap="1" wp14:anchorId="5F5DFA96" wp14:editId="33633D09">
                <wp:simplePos x="0" y="0"/>
                <wp:positionH relativeFrom="column">
                  <wp:posOffset>179705</wp:posOffset>
                </wp:positionH>
                <wp:positionV relativeFrom="paragraph">
                  <wp:posOffset>421640</wp:posOffset>
                </wp:positionV>
                <wp:extent cx="571881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15FC848" id="Shape 3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4.15pt,33.2pt" to="464.4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" o:allowincell="f" filled="t" strokeweight=".16931mm">
                <v:stroke joinstyle="miter"/>
                <o:lock v:ext="edit" shapetype="f"/>
              </v:line>
            </w:pict>
          </mc:Fallback>
        </mc:AlternateContent>
      </w:r>
    </w:p>
    <w:p w14:paraId="524E0A72" w14:textId="77777777" w:rsidR="00E24DCA" w:rsidRDefault="00E24DCA">
      <w:pPr>
        <w:sectPr w:rsidR="00E24DCA">
          <w:pgSz w:w="11900" w:h="16838"/>
          <w:pgMar w:top="1128" w:right="1106" w:bottom="571" w:left="1133" w:header="0" w:footer="0" w:gutter="0"/>
          <w:cols w:space="720" w:equalWidth="0">
            <w:col w:w="9667"/>
          </w:cols>
        </w:sectPr>
      </w:pPr>
    </w:p>
    <w:p w14:paraId="16F39CDF" w14:textId="77777777" w:rsidR="00E24DCA" w:rsidRDefault="00E24DCA">
      <w:pPr>
        <w:spacing w:line="200" w:lineRule="exact"/>
        <w:rPr>
          <w:sz w:val="20"/>
          <w:szCs w:val="20"/>
        </w:rPr>
      </w:pPr>
    </w:p>
    <w:p w14:paraId="1AD5C83E" w14:textId="77777777" w:rsidR="00E24DCA" w:rsidRDefault="00E24DCA">
      <w:pPr>
        <w:spacing w:line="200" w:lineRule="exact"/>
        <w:rPr>
          <w:sz w:val="20"/>
          <w:szCs w:val="20"/>
        </w:rPr>
      </w:pPr>
    </w:p>
    <w:p w14:paraId="166FB2F7" w14:textId="77777777" w:rsidR="00E24DCA" w:rsidRDefault="00E24DCA">
      <w:pPr>
        <w:spacing w:line="265" w:lineRule="exact"/>
        <w:rPr>
          <w:sz w:val="20"/>
          <w:szCs w:val="20"/>
        </w:rPr>
      </w:pPr>
    </w:p>
    <w:p w14:paraId="5631694C"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26</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40A171F5" w14:textId="77777777" w:rsidR="00E24DCA" w:rsidRDefault="00E24DCA">
      <w:pPr>
        <w:sectPr w:rsidR="00E24DCA">
          <w:type w:val="continuous"/>
          <w:pgSz w:w="11900" w:h="16838"/>
          <w:pgMar w:top="1128" w:right="1106" w:bottom="571" w:left="1133" w:header="0" w:footer="0" w:gutter="0"/>
          <w:cols w:space="720" w:equalWidth="0">
            <w:col w:w="9667"/>
          </w:cols>
        </w:sectPr>
      </w:pPr>
    </w:p>
    <w:p w14:paraId="0C9DACAF" w14:textId="77777777" w:rsidR="00E24DCA" w:rsidRDefault="00EF76FC">
      <w:pPr>
        <w:jc w:val="right"/>
        <w:rPr>
          <w:sz w:val="20"/>
          <w:szCs w:val="20"/>
        </w:rPr>
      </w:pPr>
      <w:bookmarkStart w:id="26" w:name="page27"/>
      <w:bookmarkEnd w:id="26"/>
      <w:r>
        <w:rPr>
          <w:rFonts w:ascii="Calibri" w:eastAsia="Calibri" w:hAnsi="Calibri" w:cs="Calibri"/>
          <w:i/>
          <w:iCs/>
          <w:sz w:val="16"/>
          <w:szCs w:val="16"/>
        </w:rPr>
        <w:t>Contract: ISR-2025-0390</w:t>
      </w:r>
    </w:p>
    <w:p w14:paraId="17F65F89" w14:textId="77777777" w:rsidR="00E24DCA" w:rsidRDefault="00E24DCA">
      <w:pPr>
        <w:spacing w:line="200" w:lineRule="exact"/>
        <w:rPr>
          <w:sz w:val="20"/>
          <w:szCs w:val="20"/>
        </w:rPr>
      </w:pPr>
    </w:p>
    <w:p w14:paraId="61BBD9D1" w14:textId="77777777" w:rsidR="00E24DCA" w:rsidRDefault="00E24DCA">
      <w:pPr>
        <w:spacing w:line="314" w:lineRule="exact"/>
        <w:rPr>
          <w:sz w:val="20"/>
          <w:szCs w:val="20"/>
        </w:rPr>
      </w:pPr>
    </w:p>
    <w:p w14:paraId="7EA018F7" w14:textId="77777777" w:rsidR="00E24DCA" w:rsidRDefault="00EF76FC">
      <w:pPr>
        <w:rPr>
          <w:sz w:val="20"/>
          <w:szCs w:val="20"/>
        </w:rPr>
      </w:pPr>
      <w:r>
        <w:rPr>
          <w:rFonts w:ascii="Calibri" w:eastAsia="Calibri" w:hAnsi="Calibri" w:cs="Calibri"/>
        </w:rPr>
        <w:t>In this context, the Holder undertakes to:</w:t>
      </w:r>
    </w:p>
    <w:p w14:paraId="5EEAA71A" w14:textId="77777777" w:rsidR="00E24DCA" w:rsidRDefault="00E24DCA">
      <w:pPr>
        <w:spacing w:line="77" w:lineRule="exact"/>
        <w:rPr>
          <w:sz w:val="20"/>
          <w:szCs w:val="20"/>
        </w:rPr>
      </w:pPr>
    </w:p>
    <w:p w14:paraId="6B197585" w14:textId="77777777" w:rsidR="00E24DCA" w:rsidRDefault="00EF76FC">
      <w:pPr>
        <w:numPr>
          <w:ilvl w:val="0"/>
          <w:numId w:val="33"/>
        </w:numPr>
        <w:tabs>
          <w:tab w:val="left" w:pos="280"/>
        </w:tabs>
        <w:ind w:left="280" w:hanging="116"/>
        <w:rPr>
          <w:rFonts w:ascii="Symbol" w:eastAsia="Symbol" w:hAnsi="Symbol" w:cs="Symbol"/>
          <w:sz w:val="19"/>
          <w:szCs w:val="19"/>
        </w:rPr>
      </w:pPr>
      <w:r>
        <w:rPr>
          <w:rFonts w:ascii="Calibri" w:eastAsia="Calibri" w:hAnsi="Calibri" w:cs="Calibri"/>
          <w:sz w:val="19"/>
          <w:szCs w:val="19"/>
        </w:rPr>
        <w:t>restore, in an honest, usable and agreed format, all the data belonging to the Power</w:t>
      </w:r>
    </w:p>
    <w:p w14:paraId="4ABE70CB" w14:textId="77777777" w:rsidR="00E24DCA" w:rsidRDefault="00E24DCA">
      <w:pPr>
        <w:spacing w:line="49" w:lineRule="exact"/>
        <w:rPr>
          <w:rFonts w:ascii="Symbol" w:eastAsia="Symbol" w:hAnsi="Symbol" w:cs="Symbol"/>
          <w:sz w:val="19"/>
          <w:szCs w:val="19"/>
        </w:rPr>
      </w:pPr>
    </w:p>
    <w:p w14:paraId="06F9F0CB" w14:textId="77777777" w:rsidR="00E24DCA" w:rsidRDefault="00EF76FC">
      <w:pPr>
        <w:spacing w:line="218" w:lineRule="auto"/>
        <w:ind w:left="280" w:right="40"/>
        <w:rPr>
          <w:rFonts w:ascii="Symbol" w:eastAsia="Symbol" w:hAnsi="Symbol" w:cs="Symbol"/>
          <w:sz w:val="19"/>
          <w:szCs w:val="19"/>
        </w:rPr>
      </w:pPr>
      <w:r>
        <w:rPr>
          <w:rFonts w:ascii="Calibri" w:eastAsia="Calibri" w:hAnsi="Calibri" w:cs="Calibri"/>
        </w:rPr>
        <w:t>Adjudicator as well as the personal data previously communicated by the Adjudicating Authority,</w:t>
      </w:r>
    </w:p>
    <w:p w14:paraId="3D975571" w14:textId="77777777" w:rsidR="00E24DCA" w:rsidRDefault="00E24DCA">
      <w:pPr>
        <w:spacing w:line="100" w:lineRule="exact"/>
        <w:rPr>
          <w:rFonts w:ascii="Symbol" w:eastAsia="Symbol" w:hAnsi="Symbol" w:cs="Symbol"/>
          <w:sz w:val="19"/>
          <w:szCs w:val="19"/>
        </w:rPr>
      </w:pPr>
    </w:p>
    <w:p w14:paraId="71B5A4A4" w14:textId="77777777" w:rsidR="00E24DCA" w:rsidRDefault="00EF76FC">
      <w:pPr>
        <w:numPr>
          <w:ilvl w:val="0"/>
          <w:numId w:val="33"/>
        </w:numPr>
        <w:tabs>
          <w:tab w:val="left" w:pos="280"/>
        </w:tabs>
        <w:ind w:left="280" w:right="40" w:hanging="116"/>
        <w:rPr>
          <w:rFonts w:ascii="Symbol" w:eastAsia="Symbol" w:hAnsi="Symbol" w:cs="Symbol"/>
          <w:sz w:val="19"/>
          <w:szCs w:val="19"/>
        </w:rPr>
      </w:pPr>
      <w:r>
        <w:rPr>
          <w:rFonts w:ascii="Calibri" w:eastAsia="Calibri" w:hAnsi="Calibri" w:cs="Calibri"/>
          <w:sz w:val="19"/>
          <w:szCs w:val="19"/>
        </w:rPr>
        <w:t>destroy any copies of this data and not use it for your own purposes or for the benefit of third parties</w:t>
      </w:r>
    </w:p>
    <w:p w14:paraId="607A2A8D" w14:textId="77777777" w:rsidR="00E24DCA" w:rsidRDefault="00E24DCA">
      <w:pPr>
        <w:spacing w:line="200" w:lineRule="exact"/>
        <w:rPr>
          <w:sz w:val="20"/>
          <w:szCs w:val="20"/>
        </w:rPr>
      </w:pPr>
    </w:p>
    <w:p w14:paraId="49BF508B" w14:textId="77777777" w:rsidR="00E24DCA" w:rsidRDefault="00E24DCA">
      <w:pPr>
        <w:spacing w:line="200" w:lineRule="exact"/>
        <w:rPr>
          <w:sz w:val="20"/>
          <w:szCs w:val="20"/>
        </w:rPr>
      </w:pPr>
    </w:p>
    <w:p w14:paraId="4B81BEDC" w14:textId="77777777" w:rsidR="00E24DCA" w:rsidRDefault="00E24DCA">
      <w:pPr>
        <w:spacing w:line="246" w:lineRule="exact"/>
        <w:rPr>
          <w:sz w:val="20"/>
          <w:szCs w:val="20"/>
        </w:rPr>
      </w:pPr>
    </w:p>
    <w:p w14:paraId="4B83DA02" w14:textId="77777777" w:rsidR="00E24DCA" w:rsidRDefault="00EF76FC">
      <w:pPr>
        <w:spacing w:line="233" w:lineRule="auto"/>
        <w:ind w:right="20"/>
        <w:jc w:val="both"/>
        <w:rPr>
          <w:sz w:val="20"/>
          <w:szCs w:val="20"/>
        </w:rPr>
      </w:pPr>
      <w:r>
        <w:rPr>
          <w:rFonts w:ascii="Calibri" w:eastAsia="Calibri" w:hAnsi="Calibri" w:cs="Calibri"/>
        </w:rPr>
        <w:t>The Holder undertakes to make every effort to ensure access to data belonging to the Contracting Authority even in the event of insolvency, resolution or interruption of the Holder’s commercial activities. He will not sub-outsource the Service or transfer the data to a third party without the prior written agreement of the contracting authority and shall refrain from any measure having the effect of hindering the access of the contracting authority to the data belonging to it. In the event of a voluntary in</w:t>
      </w:r>
      <w:r>
        <w:rPr>
          <w:rFonts w:ascii="Calibri" w:eastAsia="Calibri" w:hAnsi="Calibri" w:cs="Calibri"/>
        </w:rPr>
        <w:t>terruption of his commercial activities related to the Service, the Contractor undertakes to notify the Contracting Authority at least 3 times in advance and to ensure the reversibility of the outsourcing of the Service</w:t>
      </w:r>
    </w:p>
    <w:p w14:paraId="1C4F61A2" w14:textId="77777777" w:rsidR="00E24DCA" w:rsidRDefault="00E24DCA">
      <w:pPr>
        <w:spacing w:line="244" w:lineRule="exact"/>
        <w:rPr>
          <w:sz w:val="20"/>
          <w:szCs w:val="20"/>
        </w:rPr>
      </w:pPr>
    </w:p>
    <w:p w14:paraId="2C6154B3" w14:textId="77777777" w:rsidR="00E24DCA" w:rsidRDefault="00EF76FC">
      <w:pPr>
        <w:tabs>
          <w:tab w:val="left" w:pos="680"/>
        </w:tabs>
        <w:rPr>
          <w:sz w:val="20"/>
          <w:szCs w:val="20"/>
        </w:rPr>
      </w:pPr>
      <w:r>
        <w:rPr>
          <w:rFonts w:ascii="Calibri" w:eastAsia="Calibri" w:hAnsi="Calibri" w:cs="Calibri"/>
          <w:b/>
          <w:bCs/>
          <w:sz w:val="32"/>
          <w:szCs w:val="32"/>
        </w:rPr>
        <w:t>18.</w:t>
      </w:r>
      <w:r>
        <w:rPr>
          <w:sz w:val="20"/>
          <w:szCs w:val="20"/>
        </w:rPr>
        <w:tab/>
      </w:r>
      <w:r>
        <w:rPr>
          <w:rFonts w:ascii="Calibri" w:eastAsia="Calibri" w:hAnsi="Calibri" w:cs="Calibri"/>
          <w:b/>
          <w:bCs/>
          <w:sz w:val="31"/>
          <w:szCs w:val="31"/>
        </w:rPr>
        <w:t>Termination of the Contract</w:t>
      </w:r>
    </w:p>
    <w:p w14:paraId="2CFB307E" w14:textId="77777777" w:rsidR="00E24DCA" w:rsidRDefault="00E24DCA">
      <w:pPr>
        <w:spacing w:line="210" w:lineRule="exact"/>
        <w:rPr>
          <w:sz w:val="20"/>
          <w:szCs w:val="20"/>
        </w:rPr>
      </w:pPr>
    </w:p>
    <w:p w14:paraId="3B8026F8" w14:textId="77777777" w:rsidR="00E24DCA" w:rsidRDefault="00EF76FC">
      <w:pPr>
        <w:spacing w:line="218" w:lineRule="auto"/>
        <w:ind w:right="20"/>
        <w:rPr>
          <w:sz w:val="20"/>
          <w:szCs w:val="20"/>
        </w:rPr>
      </w:pPr>
      <w:r>
        <w:rPr>
          <w:rFonts w:ascii="Calibri" w:eastAsia="Calibri" w:hAnsi="Calibri" w:cs="Calibri"/>
        </w:rPr>
        <w:t>Articles L 2195-1 and following of the public procurement code as well as Articles 36 to 42 of the CCAG PI will be applied with the following details:</w:t>
      </w:r>
    </w:p>
    <w:p w14:paraId="3E63BFBA" w14:textId="77777777" w:rsidR="00E24DCA" w:rsidRDefault="00E24DCA">
      <w:pPr>
        <w:spacing w:line="241" w:lineRule="exact"/>
        <w:rPr>
          <w:sz w:val="20"/>
          <w:szCs w:val="20"/>
        </w:rPr>
      </w:pPr>
    </w:p>
    <w:p w14:paraId="13BF0EED" w14:textId="77777777" w:rsidR="00E24DCA" w:rsidRDefault="00EF76FC">
      <w:pPr>
        <w:tabs>
          <w:tab w:val="left" w:pos="1380"/>
        </w:tabs>
        <w:ind w:left="360"/>
        <w:rPr>
          <w:sz w:val="20"/>
          <w:szCs w:val="20"/>
        </w:rPr>
      </w:pPr>
      <w:r>
        <w:rPr>
          <w:rFonts w:ascii="Calibri" w:eastAsia="Calibri" w:hAnsi="Calibri" w:cs="Calibri"/>
          <w:sz w:val="28"/>
          <w:szCs w:val="28"/>
        </w:rPr>
        <w:t>18.1</w:t>
      </w:r>
      <w:r>
        <w:rPr>
          <w:sz w:val="20"/>
          <w:szCs w:val="20"/>
        </w:rPr>
        <w:tab/>
      </w:r>
      <w:r>
        <w:rPr>
          <w:rFonts w:ascii="Calibri" w:eastAsia="Calibri" w:hAnsi="Calibri" w:cs="Calibri"/>
          <w:sz w:val="28"/>
          <w:szCs w:val="28"/>
          <w:u w:val="single"/>
        </w:rPr>
        <w:t>Termination at the fault of the holder</w:t>
      </w:r>
    </w:p>
    <w:p w14:paraId="23AC5119" w14:textId="77777777" w:rsidR="00E24DCA" w:rsidRDefault="00E24DCA">
      <w:pPr>
        <w:spacing w:line="208" w:lineRule="exact"/>
        <w:rPr>
          <w:sz w:val="20"/>
          <w:szCs w:val="20"/>
        </w:rPr>
      </w:pPr>
    </w:p>
    <w:p w14:paraId="24AFEBFF" w14:textId="77777777" w:rsidR="00E24DCA" w:rsidRDefault="00EF76FC">
      <w:pPr>
        <w:spacing w:line="225" w:lineRule="auto"/>
        <w:ind w:right="40"/>
        <w:jc w:val="both"/>
        <w:rPr>
          <w:sz w:val="20"/>
          <w:szCs w:val="20"/>
        </w:rPr>
      </w:pPr>
      <w:r>
        <w:rPr>
          <w:rFonts w:ascii="Calibri" w:eastAsia="Calibri" w:hAnsi="Calibri" w:cs="Calibri"/>
        </w:rPr>
        <w:t>The Contracting Authority may, after unsuccessful formal notice within the specified period, and subject to a notice of not less than fifteen (15) days, terminate the contract at the fault of the Contractor under the conditions set out in Article 39 of the CCAG PI</w:t>
      </w:r>
    </w:p>
    <w:p w14:paraId="0BFD6D28" w14:textId="77777777" w:rsidR="00E24DCA" w:rsidRDefault="00E24DCA">
      <w:pPr>
        <w:spacing w:line="90" w:lineRule="exact"/>
        <w:rPr>
          <w:sz w:val="20"/>
          <w:szCs w:val="20"/>
        </w:rPr>
      </w:pPr>
    </w:p>
    <w:p w14:paraId="14515101" w14:textId="77777777" w:rsidR="00E24DCA" w:rsidRDefault="00EF76FC">
      <w:pPr>
        <w:spacing w:line="218" w:lineRule="auto"/>
        <w:ind w:right="20"/>
        <w:jc w:val="both"/>
        <w:rPr>
          <w:sz w:val="20"/>
          <w:szCs w:val="20"/>
        </w:rPr>
      </w:pPr>
      <w:r>
        <w:rPr>
          <w:rFonts w:ascii="Calibri" w:eastAsia="Calibri" w:hAnsi="Calibri" w:cs="Calibri"/>
        </w:rPr>
        <w:t>More particularly, and in a non-exhaustive manner, the contracting authority reserves the right to terminate the contract in case of:</w:t>
      </w:r>
    </w:p>
    <w:p w14:paraId="0E9D530E" w14:textId="77777777" w:rsidR="00E24DCA" w:rsidRDefault="00E24DCA">
      <w:pPr>
        <w:spacing w:line="39" w:lineRule="exact"/>
        <w:rPr>
          <w:sz w:val="20"/>
          <w:szCs w:val="20"/>
        </w:rPr>
      </w:pPr>
    </w:p>
    <w:p w14:paraId="448802B2" w14:textId="77777777" w:rsidR="00E24DCA" w:rsidRDefault="00EF76FC">
      <w:pPr>
        <w:ind w:left="160"/>
        <w:rPr>
          <w:sz w:val="20"/>
          <w:szCs w:val="20"/>
        </w:rPr>
      </w:pPr>
      <w:r>
        <w:rPr>
          <w:rFonts w:ascii="Calibri" w:eastAsia="Calibri" w:hAnsi="Calibri" w:cs="Calibri"/>
        </w:rPr>
        <w:t>• repeated non-executions or poor-quality executions of the expectations and operational requirements;</w:t>
      </w:r>
    </w:p>
    <w:p w14:paraId="30DC52DD" w14:textId="77777777" w:rsidR="00E24DCA" w:rsidRDefault="00E24DCA">
      <w:pPr>
        <w:spacing w:line="102" w:lineRule="exact"/>
        <w:rPr>
          <w:sz w:val="20"/>
          <w:szCs w:val="20"/>
        </w:rPr>
      </w:pPr>
    </w:p>
    <w:p w14:paraId="0F63A6DB" w14:textId="77777777" w:rsidR="00E24DCA" w:rsidRDefault="00EF76FC">
      <w:pPr>
        <w:numPr>
          <w:ilvl w:val="0"/>
          <w:numId w:val="34"/>
        </w:numPr>
        <w:tabs>
          <w:tab w:val="left" w:pos="280"/>
        </w:tabs>
        <w:spacing w:line="242" w:lineRule="auto"/>
        <w:ind w:left="280" w:right="20" w:hanging="116"/>
        <w:rPr>
          <w:rFonts w:ascii="Symbol" w:eastAsia="Symbol" w:hAnsi="Symbol" w:cs="Symbol"/>
          <w:sz w:val="19"/>
          <w:szCs w:val="19"/>
        </w:rPr>
      </w:pPr>
      <w:r>
        <w:rPr>
          <w:rFonts w:ascii="Calibri" w:eastAsia="Calibri" w:hAnsi="Calibri" w:cs="Calibri"/>
          <w:sz w:val="19"/>
          <w:szCs w:val="19"/>
        </w:rPr>
        <w:t>repeated application of the penalties provided for in the Penalties article of this Contract, not followed by significant improvement;</w:t>
      </w:r>
    </w:p>
    <w:p w14:paraId="7D04C65E" w14:textId="77777777" w:rsidR="00E24DCA" w:rsidRDefault="00E24DCA">
      <w:pPr>
        <w:spacing w:line="343" w:lineRule="exact"/>
        <w:rPr>
          <w:rFonts w:ascii="Symbol" w:eastAsia="Symbol" w:hAnsi="Symbol" w:cs="Symbol"/>
          <w:sz w:val="19"/>
          <w:szCs w:val="19"/>
        </w:rPr>
      </w:pPr>
    </w:p>
    <w:p w14:paraId="3B3B07CC" w14:textId="77777777" w:rsidR="00E24DCA" w:rsidRDefault="00EF76FC">
      <w:pPr>
        <w:numPr>
          <w:ilvl w:val="0"/>
          <w:numId w:val="34"/>
        </w:numPr>
        <w:tabs>
          <w:tab w:val="left" w:pos="280"/>
        </w:tabs>
        <w:spacing w:line="405" w:lineRule="auto"/>
        <w:ind w:left="280" w:right="20" w:hanging="116"/>
        <w:jc w:val="both"/>
        <w:rPr>
          <w:rFonts w:ascii="Symbol" w:eastAsia="Symbol" w:hAnsi="Symbol" w:cs="Symbol"/>
          <w:sz w:val="19"/>
          <w:szCs w:val="19"/>
        </w:rPr>
      </w:pPr>
      <w:r>
        <w:rPr>
          <w:rFonts w:ascii="Calibri" w:eastAsia="Calibri" w:hAnsi="Calibri" w:cs="Calibri"/>
          <w:sz w:val="19"/>
          <w:szCs w:val="19"/>
        </w:rPr>
        <w:t>repeated findings of refusals or postponements of services, in application of the provisions for operations to verify and validate services in Article Admission - Completion of this Contract;</w:t>
      </w:r>
    </w:p>
    <w:p w14:paraId="62A6FC7E" w14:textId="77777777" w:rsidR="00E24DCA" w:rsidRDefault="00EF76FC">
      <w:pPr>
        <w:spacing w:line="236" w:lineRule="auto"/>
        <w:ind w:left="160"/>
        <w:rPr>
          <w:sz w:val="20"/>
          <w:szCs w:val="20"/>
        </w:rPr>
      </w:pPr>
      <w:r>
        <w:rPr>
          <w:rFonts w:ascii="Calibri" w:eastAsia="Calibri" w:hAnsi="Calibri" w:cs="Calibri"/>
        </w:rPr>
        <w:t>• non-compliance with the provisions of the appendix to this 'Security' Contract.</w:t>
      </w:r>
    </w:p>
    <w:p w14:paraId="3B315061" w14:textId="77777777" w:rsidR="00E24DCA" w:rsidRDefault="00E24DCA">
      <w:pPr>
        <w:spacing w:line="43" w:lineRule="exact"/>
        <w:rPr>
          <w:sz w:val="20"/>
          <w:szCs w:val="20"/>
        </w:rPr>
      </w:pPr>
    </w:p>
    <w:p w14:paraId="6DE57493" w14:textId="77777777" w:rsidR="00E24DCA" w:rsidRDefault="00EF76FC">
      <w:pPr>
        <w:rPr>
          <w:sz w:val="20"/>
          <w:szCs w:val="20"/>
        </w:rPr>
      </w:pPr>
      <w:r>
        <w:rPr>
          <w:rFonts w:ascii="Calibri" w:eastAsia="Calibri" w:hAnsi="Calibri" w:cs="Calibri"/>
        </w:rPr>
        <w:t>The shortcomings referred to above must be previously noted by the parties in the Steering Committee.</w:t>
      </w:r>
    </w:p>
    <w:p w14:paraId="16B6155B" w14:textId="77777777" w:rsidR="00E24DCA" w:rsidRDefault="00E24DCA">
      <w:pPr>
        <w:spacing w:line="41" w:lineRule="exact"/>
        <w:rPr>
          <w:sz w:val="20"/>
          <w:szCs w:val="20"/>
        </w:rPr>
      </w:pPr>
    </w:p>
    <w:p w14:paraId="625DF18A" w14:textId="77777777" w:rsidR="00E24DCA" w:rsidRDefault="00EF76FC">
      <w:pPr>
        <w:rPr>
          <w:sz w:val="20"/>
          <w:szCs w:val="20"/>
        </w:rPr>
      </w:pPr>
      <w:r>
        <w:rPr>
          <w:rFonts w:ascii="Calibri" w:eastAsia="Calibri" w:hAnsi="Calibri" w:cs="Calibri"/>
        </w:rPr>
        <w:t>The Contracting Authority also reserves the right to terminate the contract with the Holder when:</w:t>
      </w:r>
    </w:p>
    <w:p w14:paraId="49081ECA" w14:textId="77777777" w:rsidR="00E24DCA" w:rsidRDefault="00E24DCA">
      <w:pPr>
        <w:spacing w:line="77" w:lineRule="exact"/>
        <w:rPr>
          <w:sz w:val="20"/>
          <w:szCs w:val="20"/>
        </w:rPr>
      </w:pPr>
    </w:p>
    <w:p w14:paraId="5791F530" w14:textId="77777777" w:rsidR="00E24DCA" w:rsidRDefault="00EF76FC">
      <w:pPr>
        <w:numPr>
          <w:ilvl w:val="0"/>
          <w:numId w:val="35"/>
        </w:numPr>
        <w:tabs>
          <w:tab w:val="left" w:pos="280"/>
        </w:tabs>
        <w:ind w:left="280" w:hanging="116"/>
        <w:rPr>
          <w:rFonts w:ascii="Symbol" w:eastAsia="Symbol" w:hAnsi="Symbol" w:cs="Symbol"/>
          <w:sz w:val="19"/>
          <w:szCs w:val="19"/>
        </w:rPr>
      </w:pPr>
      <w:r>
        <w:rPr>
          <w:rFonts w:ascii="Calibri" w:eastAsia="Calibri" w:hAnsi="Calibri" w:cs="Calibri"/>
          <w:sz w:val="19"/>
          <w:szCs w:val="19"/>
        </w:rPr>
        <w:t>the latter no longer has the mandatory certifications and approvals for the execution of the Service</w:t>
      </w:r>
    </w:p>
    <w:p w14:paraId="1578090F" w14:textId="77777777" w:rsidR="00E24DCA" w:rsidRDefault="00EF76FC">
      <w:pPr>
        <w:ind w:left="280"/>
        <w:rPr>
          <w:rFonts w:ascii="Symbol" w:eastAsia="Symbol" w:hAnsi="Symbol" w:cs="Symbol"/>
          <w:sz w:val="19"/>
          <w:szCs w:val="19"/>
        </w:rPr>
      </w:pPr>
      <w:r>
        <w:rPr>
          <w:rFonts w:ascii="Calibri" w:eastAsia="Calibri" w:hAnsi="Calibri" w:cs="Calibri"/>
        </w:rPr>
        <w:t>;</w:t>
      </w:r>
    </w:p>
    <w:p w14:paraId="39003707" w14:textId="77777777" w:rsidR="00E24DCA" w:rsidRDefault="00E24DCA">
      <w:pPr>
        <w:spacing w:line="99" w:lineRule="exact"/>
        <w:rPr>
          <w:rFonts w:ascii="Symbol" w:eastAsia="Symbol" w:hAnsi="Symbol" w:cs="Symbol"/>
          <w:sz w:val="19"/>
          <w:szCs w:val="19"/>
        </w:rPr>
      </w:pPr>
    </w:p>
    <w:p w14:paraId="584BD252" w14:textId="77777777" w:rsidR="00E24DCA" w:rsidRDefault="00EF76FC">
      <w:pPr>
        <w:numPr>
          <w:ilvl w:val="0"/>
          <w:numId w:val="35"/>
        </w:numPr>
        <w:tabs>
          <w:tab w:val="left" w:pos="280"/>
        </w:tabs>
        <w:spacing w:line="267" w:lineRule="auto"/>
        <w:ind w:left="280" w:right="40" w:hanging="116"/>
        <w:jc w:val="both"/>
        <w:rPr>
          <w:rFonts w:ascii="Symbol" w:eastAsia="Symbol" w:hAnsi="Symbol" w:cs="Symbol"/>
          <w:sz w:val="19"/>
          <w:szCs w:val="19"/>
        </w:rPr>
      </w:pPr>
      <w:r>
        <w:rPr>
          <w:rFonts w:ascii="Calibri" w:eastAsia="Calibri" w:hAnsi="Calibri" w:cs="Calibri"/>
          <w:sz w:val="19"/>
          <w:szCs w:val="19"/>
        </w:rPr>
        <w:t>When the processing, management or security of confidential information and personal or sensitive data presents weaknesses such as the integrity, security, confidentiality or fair treatment of this information and data appear to be compromised.</w:t>
      </w:r>
    </w:p>
    <w:p w14:paraId="6FD07844" w14:textId="77777777" w:rsidR="00E24DCA" w:rsidRDefault="00E24DCA">
      <w:pPr>
        <w:spacing w:line="62" w:lineRule="exact"/>
        <w:rPr>
          <w:sz w:val="20"/>
          <w:szCs w:val="20"/>
        </w:rPr>
      </w:pPr>
    </w:p>
    <w:p w14:paraId="2BA2B8CC" w14:textId="77777777" w:rsidR="00E24DCA" w:rsidRDefault="00EF76FC">
      <w:pPr>
        <w:spacing w:line="218" w:lineRule="auto"/>
        <w:ind w:right="20"/>
        <w:rPr>
          <w:sz w:val="20"/>
          <w:szCs w:val="20"/>
        </w:rPr>
      </w:pPr>
      <w:r>
        <w:rPr>
          <w:rFonts w:ascii="Calibri" w:eastAsia="Calibri" w:hAnsi="Calibri" w:cs="Calibri"/>
        </w:rPr>
        <w:t>This termination for fault is without prejudice to other actions, including criminal, which would be taken in this case against the Holder.</w:t>
      </w:r>
    </w:p>
    <w:p w14:paraId="1C9839C3" w14:textId="77777777" w:rsidR="00E24DCA" w:rsidRDefault="00E24DCA">
      <w:pPr>
        <w:spacing w:line="42" w:lineRule="exact"/>
        <w:rPr>
          <w:sz w:val="20"/>
          <w:szCs w:val="20"/>
        </w:rPr>
      </w:pPr>
    </w:p>
    <w:p w14:paraId="16ECA48A" w14:textId="77777777" w:rsidR="00E24DCA" w:rsidRDefault="00EF76FC">
      <w:pPr>
        <w:rPr>
          <w:sz w:val="20"/>
          <w:szCs w:val="20"/>
        </w:rPr>
      </w:pPr>
      <w:r>
        <w:rPr>
          <w:rFonts w:ascii="Calibri" w:eastAsia="Calibri" w:hAnsi="Calibri" w:cs="Calibri"/>
        </w:rPr>
        <w:t>In case of termination for fault:</w:t>
      </w:r>
    </w:p>
    <w:p w14:paraId="0F710C8A" w14:textId="77777777" w:rsidR="00E24DCA" w:rsidRDefault="00E24DCA">
      <w:pPr>
        <w:spacing w:line="100" w:lineRule="exact"/>
        <w:rPr>
          <w:sz w:val="20"/>
          <w:szCs w:val="20"/>
        </w:rPr>
      </w:pPr>
    </w:p>
    <w:p w14:paraId="7EFACBC4" w14:textId="77777777" w:rsidR="00E24DCA" w:rsidRDefault="00EF76FC">
      <w:pPr>
        <w:numPr>
          <w:ilvl w:val="0"/>
          <w:numId w:val="36"/>
        </w:numPr>
        <w:tabs>
          <w:tab w:val="left" w:pos="280"/>
        </w:tabs>
        <w:spacing w:line="254" w:lineRule="auto"/>
        <w:ind w:left="280" w:right="20" w:hanging="116"/>
        <w:jc w:val="both"/>
        <w:rPr>
          <w:rFonts w:ascii="Symbol" w:eastAsia="Symbol" w:hAnsi="Symbol" w:cs="Symbol"/>
          <w:sz w:val="19"/>
          <w:szCs w:val="19"/>
        </w:rPr>
      </w:pPr>
      <w:r>
        <w:rPr>
          <w:rFonts w:ascii="Calibri" w:eastAsia="Calibri" w:hAnsi="Calibri" w:cs="Calibri"/>
          <w:sz w:val="19"/>
          <w:szCs w:val="19"/>
        </w:rPr>
        <w:t>Articles 27 and 39 of the CCAG PI are applied with the following details: the contracting authority may have a third party carry out the services provided for by the contract at the costs and risks</w:t>
      </w:r>
    </w:p>
    <w:p w14:paraId="766822E6"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49024" behindDoc="1" locked="0" layoutInCell="0" allowOverlap="1" wp14:anchorId="0129555F" wp14:editId="29BCBB7C">
                <wp:simplePos x="0" y="0"/>
                <wp:positionH relativeFrom="column">
                  <wp:posOffset>175260</wp:posOffset>
                </wp:positionH>
                <wp:positionV relativeFrom="paragraph">
                  <wp:posOffset>401955</wp:posOffset>
                </wp:positionV>
                <wp:extent cx="5718810"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EB766AC" id="Shape 3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8pt,31.65pt" to="464.1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" o:allowincell="f" filled="t" strokeweight=".16931mm">
                <v:stroke joinstyle="miter"/>
                <o:lock v:ext="edit" shapetype="f"/>
              </v:line>
            </w:pict>
          </mc:Fallback>
        </mc:AlternateContent>
      </w:r>
    </w:p>
    <w:p w14:paraId="140FC5C5" w14:textId="77777777" w:rsidR="00E24DCA" w:rsidRDefault="00E24DCA">
      <w:pPr>
        <w:sectPr w:rsidR="00E24DCA">
          <w:pgSz w:w="11900" w:h="16838"/>
          <w:pgMar w:top="1128" w:right="1106" w:bottom="571" w:left="1140" w:header="0" w:footer="0" w:gutter="0"/>
          <w:cols w:space="720" w:equalWidth="0">
            <w:col w:w="9660"/>
          </w:cols>
        </w:sectPr>
      </w:pPr>
    </w:p>
    <w:p w14:paraId="3C22E5EB" w14:textId="77777777" w:rsidR="00E24DCA" w:rsidRDefault="00E24DCA">
      <w:pPr>
        <w:spacing w:line="200" w:lineRule="exact"/>
        <w:rPr>
          <w:sz w:val="20"/>
          <w:szCs w:val="20"/>
        </w:rPr>
      </w:pPr>
    </w:p>
    <w:p w14:paraId="21DB2990" w14:textId="77777777" w:rsidR="00E24DCA" w:rsidRDefault="00E24DCA">
      <w:pPr>
        <w:spacing w:line="200" w:lineRule="exact"/>
        <w:rPr>
          <w:sz w:val="20"/>
          <w:szCs w:val="20"/>
        </w:rPr>
      </w:pPr>
    </w:p>
    <w:p w14:paraId="6FD62DD6" w14:textId="77777777" w:rsidR="00E24DCA" w:rsidRDefault="00E24DCA">
      <w:pPr>
        <w:spacing w:line="235" w:lineRule="exact"/>
        <w:rPr>
          <w:sz w:val="20"/>
          <w:szCs w:val="20"/>
        </w:rPr>
      </w:pPr>
    </w:p>
    <w:p w14:paraId="06A9513F"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27</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289EA3F2" w14:textId="77777777" w:rsidR="00E24DCA" w:rsidRDefault="00E24DCA">
      <w:pPr>
        <w:sectPr w:rsidR="00E24DCA">
          <w:type w:val="continuous"/>
          <w:pgSz w:w="11900" w:h="16838"/>
          <w:pgMar w:top="1128" w:right="1106" w:bottom="571" w:left="1140" w:header="0" w:footer="0" w:gutter="0"/>
          <w:cols w:space="720" w:equalWidth="0">
            <w:col w:w="9660"/>
          </w:cols>
        </w:sectPr>
      </w:pPr>
    </w:p>
    <w:p w14:paraId="69044E62" w14:textId="77777777" w:rsidR="00E24DCA" w:rsidRDefault="00EF76FC">
      <w:pPr>
        <w:jc w:val="right"/>
        <w:rPr>
          <w:sz w:val="20"/>
          <w:szCs w:val="20"/>
        </w:rPr>
      </w:pPr>
      <w:bookmarkStart w:id="27" w:name="page28"/>
      <w:bookmarkEnd w:id="27"/>
      <w:r>
        <w:rPr>
          <w:rFonts w:ascii="Calibri" w:eastAsia="Calibri" w:hAnsi="Calibri" w:cs="Calibri"/>
          <w:i/>
          <w:iCs/>
          <w:sz w:val="16"/>
          <w:szCs w:val="16"/>
        </w:rPr>
        <w:t>Contract: ISR-2025-0390</w:t>
      </w:r>
    </w:p>
    <w:p w14:paraId="653FECC7" w14:textId="77777777" w:rsidR="00E24DCA" w:rsidRDefault="00E24DCA">
      <w:pPr>
        <w:spacing w:line="200" w:lineRule="exact"/>
        <w:rPr>
          <w:sz w:val="20"/>
          <w:szCs w:val="20"/>
        </w:rPr>
      </w:pPr>
    </w:p>
    <w:p w14:paraId="606B6CB3" w14:textId="77777777" w:rsidR="00E24DCA" w:rsidRDefault="00E24DCA">
      <w:pPr>
        <w:spacing w:line="363" w:lineRule="exact"/>
        <w:rPr>
          <w:sz w:val="20"/>
          <w:szCs w:val="20"/>
        </w:rPr>
      </w:pPr>
    </w:p>
    <w:p w14:paraId="14360A23" w14:textId="77777777" w:rsidR="00E24DCA" w:rsidRDefault="00EF76FC">
      <w:pPr>
        <w:spacing w:line="218" w:lineRule="auto"/>
        <w:ind w:left="280" w:right="20"/>
        <w:rPr>
          <w:sz w:val="20"/>
          <w:szCs w:val="20"/>
        </w:rPr>
      </w:pPr>
      <w:r>
        <w:rPr>
          <w:rFonts w:ascii="Calibri" w:eastAsia="Calibri" w:hAnsi="Calibri" w:cs="Calibri"/>
        </w:rPr>
        <w:t>of the holder under the conditions defined in Article 27 of the CCAG PI. The termination decision will expressly mention it;</w:t>
      </w:r>
    </w:p>
    <w:p w14:paraId="782FA4E6" w14:textId="77777777" w:rsidR="00E24DCA" w:rsidRDefault="00E24DCA">
      <w:pPr>
        <w:spacing w:line="78" w:lineRule="exact"/>
        <w:rPr>
          <w:sz w:val="20"/>
          <w:szCs w:val="20"/>
        </w:rPr>
      </w:pPr>
    </w:p>
    <w:p w14:paraId="56D5F0A2" w14:textId="77777777" w:rsidR="00E24DCA" w:rsidRDefault="00EF76FC">
      <w:pPr>
        <w:numPr>
          <w:ilvl w:val="0"/>
          <w:numId w:val="37"/>
        </w:numPr>
        <w:tabs>
          <w:tab w:val="left" w:pos="280"/>
        </w:tabs>
        <w:ind w:left="280" w:hanging="116"/>
        <w:rPr>
          <w:rFonts w:ascii="Symbol" w:eastAsia="Symbol" w:hAnsi="Symbol" w:cs="Symbol"/>
          <w:sz w:val="19"/>
          <w:szCs w:val="19"/>
        </w:rPr>
      </w:pPr>
      <w:r>
        <w:rPr>
          <w:rFonts w:ascii="Calibri" w:eastAsia="Calibri" w:hAnsi="Calibri" w:cs="Calibri"/>
          <w:sz w:val="19"/>
          <w:szCs w:val="19"/>
        </w:rPr>
        <w:t>The Holder is not entitled to any compensation;</w:t>
      </w:r>
    </w:p>
    <w:p w14:paraId="687D520A" w14:textId="77777777" w:rsidR="00E24DCA" w:rsidRDefault="00E24DCA">
      <w:pPr>
        <w:spacing w:line="99" w:lineRule="exact"/>
        <w:rPr>
          <w:rFonts w:ascii="Symbol" w:eastAsia="Symbol" w:hAnsi="Symbol" w:cs="Symbol"/>
          <w:sz w:val="19"/>
          <w:szCs w:val="19"/>
        </w:rPr>
      </w:pPr>
    </w:p>
    <w:p w14:paraId="2AC125A5" w14:textId="77777777" w:rsidR="00E24DCA" w:rsidRDefault="00EF76FC">
      <w:pPr>
        <w:numPr>
          <w:ilvl w:val="0"/>
          <w:numId w:val="37"/>
        </w:numPr>
        <w:tabs>
          <w:tab w:val="left" w:pos="280"/>
        </w:tabs>
        <w:spacing w:line="254" w:lineRule="auto"/>
        <w:ind w:left="280" w:right="40" w:hanging="116"/>
        <w:rPr>
          <w:rFonts w:ascii="Symbol" w:eastAsia="Symbol" w:hAnsi="Symbol" w:cs="Symbol"/>
          <w:sz w:val="19"/>
          <w:szCs w:val="19"/>
        </w:rPr>
      </w:pPr>
      <w:r>
        <w:rPr>
          <w:rFonts w:ascii="Calibri" w:eastAsia="Calibri" w:hAnsi="Calibri" w:cs="Calibri"/>
          <w:sz w:val="19"/>
          <w:szCs w:val="19"/>
        </w:rPr>
        <w:t>By derogation and in addition to articles 39 and 41.3 of the CCAG PI, the portion of the services already completed by the holder is remunerated with a 10% reduction.</w:t>
      </w:r>
    </w:p>
    <w:p w14:paraId="4ECE06E1" w14:textId="77777777" w:rsidR="00E24DCA" w:rsidRDefault="00E24DCA">
      <w:pPr>
        <w:spacing w:line="86" w:lineRule="exact"/>
        <w:rPr>
          <w:rFonts w:ascii="Symbol" w:eastAsia="Symbol" w:hAnsi="Symbol" w:cs="Symbol"/>
          <w:sz w:val="19"/>
          <w:szCs w:val="19"/>
        </w:rPr>
      </w:pPr>
    </w:p>
    <w:p w14:paraId="50EABAB5" w14:textId="77777777" w:rsidR="00E24DCA" w:rsidRDefault="00EF76FC">
      <w:pPr>
        <w:numPr>
          <w:ilvl w:val="0"/>
          <w:numId w:val="37"/>
        </w:numPr>
        <w:tabs>
          <w:tab w:val="left" w:pos="280"/>
        </w:tabs>
        <w:spacing w:line="379" w:lineRule="auto"/>
        <w:ind w:left="280" w:right="20" w:hanging="116"/>
        <w:jc w:val="both"/>
        <w:rPr>
          <w:rFonts w:ascii="Symbol" w:eastAsia="Symbol" w:hAnsi="Symbol" w:cs="Symbol"/>
          <w:sz w:val="19"/>
          <w:szCs w:val="19"/>
        </w:rPr>
      </w:pPr>
      <w:r>
        <w:rPr>
          <w:rFonts w:ascii="Calibri" w:eastAsia="Calibri" w:hAnsi="Calibri" w:cs="Calibri"/>
          <w:sz w:val="19"/>
          <w:szCs w:val="19"/>
        </w:rPr>
        <w:t>The Contractor shall compensate the contracting authority for all costs and/or damages incurred and prejudice suffered by the contracting authority as a result of the termination of the contract directly or indirectly, and in particular where applicable, the costs borne by the contracting authority as a result of the replacement of the Holder by a new service provider.</w:t>
      </w:r>
    </w:p>
    <w:p w14:paraId="58098AD8" w14:textId="77777777" w:rsidR="00E24DCA" w:rsidRDefault="00E24DCA">
      <w:pPr>
        <w:spacing w:line="1" w:lineRule="exact"/>
        <w:rPr>
          <w:sz w:val="20"/>
          <w:szCs w:val="20"/>
        </w:rPr>
      </w:pPr>
    </w:p>
    <w:p w14:paraId="01205930" w14:textId="77777777" w:rsidR="00E24DCA" w:rsidRDefault="00EF76FC">
      <w:pPr>
        <w:spacing w:line="251" w:lineRule="auto"/>
        <w:ind w:right="20"/>
        <w:jc w:val="both"/>
        <w:rPr>
          <w:sz w:val="20"/>
          <w:szCs w:val="20"/>
        </w:rPr>
      </w:pPr>
      <w:r>
        <w:rPr>
          <w:rFonts w:ascii="Calibri" w:eastAsia="Calibri" w:hAnsi="Calibri" w:cs="Calibri"/>
          <w:sz w:val="21"/>
          <w:szCs w:val="21"/>
        </w:rPr>
        <w:t>In the event of termination pursuant to Article L2195-4 of the Public Procurement Code, the equivalent offences provided for by the legislation of another State outside the European Union shall also be applied. In addition to article 39 of the CCAG PI, in case of non-production within 8 days of the acceptance of a subcontractor of second rank and above presented by the subcontractor of rank 1 and above, the personal and joint guarantee guaranteeing the payment of all amounts owed by them to the subcontracto</w:t>
      </w:r>
      <w:r>
        <w:rPr>
          <w:rFonts w:ascii="Calibri" w:eastAsia="Calibri" w:hAnsi="Calibri" w:cs="Calibri"/>
          <w:sz w:val="21"/>
          <w:szCs w:val="21"/>
        </w:rPr>
        <w:t>rdealing with second rank and above, and after formal notice from the subcontractor of rank 1 and above and the holder of the contract, remained without effect within a period set at 8 days, the contract will be terminated to the wrongs of the holder without the latter being able to claim compensation and, if applicable, with execution of the services at his/her own expense and risk.</w:t>
      </w:r>
    </w:p>
    <w:p w14:paraId="510A3C4F" w14:textId="77777777" w:rsidR="00E24DCA" w:rsidRDefault="00E24DCA">
      <w:pPr>
        <w:spacing w:line="236" w:lineRule="exact"/>
        <w:rPr>
          <w:sz w:val="20"/>
          <w:szCs w:val="20"/>
        </w:rPr>
      </w:pPr>
    </w:p>
    <w:p w14:paraId="10B8938C" w14:textId="77777777" w:rsidR="00E24DCA" w:rsidRDefault="00EF76FC">
      <w:pPr>
        <w:tabs>
          <w:tab w:val="left" w:pos="1380"/>
        </w:tabs>
        <w:ind w:left="360"/>
        <w:rPr>
          <w:sz w:val="20"/>
          <w:szCs w:val="20"/>
        </w:rPr>
      </w:pPr>
      <w:r>
        <w:rPr>
          <w:rFonts w:ascii="Calibri" w:eastAsia="Calibri" w:hAnsi="Calibri" w:cs="Calibri"/>
          <w:sz w:val="28"/>
          <w:szCs w:val="28"/>
        </w:rPr>
        <w:t>18.2</w:t>
      </w:r>
      <w:r>
        <w:rPr>
          <w:sz w:val="20"/>
          <w:szCs w:val="20"/>
        </w:rPr>
        <w:tab/>
      </w:r>
      <w:r>
        <w:rPr>
          <w:rFonts w:ascii="Calibri" w:eastAsia="Calibri" w:hAnsi="Calibri" w:cs="Calibri"/>
          <w:sz w:val="28"/>
          <w:szCs w:val="28"/>
          <w:u w:val="single"/>
        </w:rPr>
        <w:t>Termination for reasons of general interest</w:t>
      </w:r>
    </w:p>
    <w:p w14:paraId="14010F92" w14:textId="77777777" w:rsidR="00E24DCA" w:rsidRDefault="00E24DCA">
      <w:pPr>
        <w:spacing w:line="208" w:lineRule="exact"/>
        <w:rPr>
          <w:sz w:val="20"/>
          <w:szCs w:val="20"/>
        </w:rPr>
      </w:pPr>
    </w:p>
    <w:p w14:paraId="07BEFFE0" w14:textId="77777777" w:rsidR="00E24DCA" w:rsidRDefault="00EF76FC">
      <w:pPr>
        <w:spacing w:line="225" w:lineRule="auto"/>
        <w:ind w:right="40"/>
        <w:jc w:val="both"/>
        <w:rPr>
          <w:sz w:val="20"/>
          <w:szCs w:val="20"/>
        </w:rPr>
      </w:pPr>
      <w:r>
        <w:rPr>
          <w:rFonts w:ascii="Calibri" w:eastAsia="Calibri" w:hAnsi="Calibri" w:cs="Calibri"/>
        </w:rPr>
        <w:t>In the event of termination for reasons of general interest, or at the request of the ACPR, the termination indemnity is set at 5% of the committed amount excluding market VAT, reduced by the unrevised amount excluding VAT of the services admitted.</w:t>
      </w:r>
    </w:p>
    <w:p w14:paraId="456AF1D1" w14:textId="77777777" w:rsidR="00E24DCA" w:rsidRDefault="00E24DCA">
      <w:pPr>
        <w:spacing w:line="304" w:lineRule="exact"/>
        <w:rPr>
          <w:sz w:val="20"/>
          <w:szCs w:val="20"/>
        </w:rPr>
      </w:pPr>
    </w:p>
    <w:p w14:paraId="32CBB6AB" w14:textId="77777777" w:rsidR="00E24DCA" w:rsidRDefault="00EF76FC">
      <w:pPr>
        <w:spacing w:line="218" w:lineRule="auto"/>
        <w:ind w:left="720" w:right="180" w:hanging="359"/>
        <w:rPr>
          <w:sz w:val="20"/>
          <w:szCs w:val="20"/>
        </w:rPr>
      </w:pPr>
      <w:r>
        <w:rPr>
          <w:rFonts w:ascii="Calibri" w:eastAsia="Calibri" w:hAnsi="Calibri" w:cs="Calibri"/>
          <w:sz w:val="28"/>
          <w:szCs w:val="28"/>
        </w:rPr>
        <w:t xml:space="preserve">18.3 </w:t>
      </w:r>
      <w:r>
        <w:rPr>
          <w:rFonts w:ascii="Calibri" w:eastAsia="Calibri" w:hAnsi="Calibri" w:cs="Calibri"/>
          <w:sz w:val="28"/>
          <w:szCs w:val="28"/>
          <w:u w:val="single"/>
        </w:rPr>
        <w:t>Termination for non-compliance with formalities relating to the fight against illegal work</w:t>
      </w:r>
    </w:p>
    <w:p w14:paraId="4C2B8C7F" w14:textId="77777777" w:rsidR="00E24DCA" w:rsidRDefault="00E24DCA">
      <w:pPr>
        <w:spacing w:line="209" w:lineRule="exact"/>
        <w:rPr>
          <w:sz w:val="20"/>
          <w:szCs w:val="20"/>
        </w:rPr>
      </w:pPr>
    </w:p>
    <w:p w14:paraId="3DB9BDD4" w14:textId="77777777" w:rsidR="00E24DCA" w:rsidRDefault="00EF76FC">
      <w:pPr>
        <w:spacing w:line="229" w:lineRule="auto"/>
        <w:ind w:right="20"/>
        <w:jc w:val="both"/>
        <w:rPr>
          <w:sz w:val="20"/>
          <w:szCs w:val="20"/>
        </w:rPr>
      </w:pPr>
      <w:r>
        <w:rPr>
          <w:rFonts w:ascii="Calibri" w:eastAsia="Calibri" w:hAnsi="Calibri" w:cs="Calibri"/>
        </w:rPr>
        <w:t>In accordance with articles L 8222-1 and D 8222-5 of the Labor Code and article 15.2 «Declaration of the provider», the Provider must provide upon signing the Contract, then regularly depending on the validity period of each document, the documents every six (6) month, and until the end of the execution of the Contract the following documents:</w:t>
      </w:r>
    </w:p>
    <w:p w14:paraId="19B431C1" w14:textId="77777777" w:rsidR="00E24DCA" w:rsidRDefault="00E24DCA">
      <w:pPr>
        <w:spacing w:line="44" w:lineRule="exact"/>
        <w:rPr>
          <w:sz w:val="20"/>
          <w:szCs w:val="20"/>
        </w:rPr>
      </w:pPr>
    </w:p>
    <w:p w14:paraId="30E57462" w14:textId="77777777" w:rsidR="00E24DCA" w:rsidRDefault="00EF76FC">
      <w:pPr>
        <w:spacing w:line="239" w:lineRule="auto"/>
        <w:ind w:left="280" w:right="20" w:hanging="112"/>
        <w:jc w:val="both"/>
        <w:rPr>
          <w:sz w:val="20"/>
          <w:szCs w:val="20"/>
        </w:rPr>
      </w:pPr>
      <w:r>
        <w:rPr>
          <w:rFonts w:ascii="Calibri" w:eastAsia="Calibri" w:hAnsi="Calibri" w:cs="Calibri"/>
        </w:rPr>
        <w:t>• a certificate of provision of social declarations issued by the social protection body responsible for recovering social contributions incumbent on the Service Provider and dated less than six (6) month; this certificate must mention the payment of social security contributions which must show the company’s identification, the number of employees employed and the compensation base declared on the last summary of social security contributions sent to the collection agency;</w:t>
      </w:r>
    </w:p>
    <w:p w14:paraId="6DAEA113" w14:textId="77777777" w:rsidR="00E24DCA" w:rsidRDefault="00E24DCA">
      <w:pPr>
        <w:spacing w:line="48" w:lineRule="exact"/>
        <w:rPr>
          <w:sz w:val="20"/>
          <w:szCs w:val="20"/>
        </w:rPr>
      </w:pPr>
    </w:p>
    <w:p w14:paraId="5F664F0F" w14:textId="77777777" w:rsidR="00E24DCA" w:rsidRDefault="00EF76FC">
      <w:pPr>
        <w:spacing w:line="238" w:lineRule="auto"/>
        <w:ind w:left="280" w:right="40" w:hanging="112"/>
        <w:jc w:val="both"/>
        <w:rPr>
          <w:sz w:val="20"/>
          <w:szCs w:val="20"/>
        </w:rPr>
      </w:pPr>
      <w:r>
        <w:rPr>
          <w:rFonts w:ascii="Calibri" w:eastAsia="Calibri" w:hAnsi="Calibri" w:cs="Calibri"/>
        </w:rPr>
        <w:t>• an extract from the registration in the Trade and Companies Register] or [a copy of the identification card justifying the registration in the trades directory] or [a receipt for filing a declaration with a business formality center];</w:t>
      </w:r>
    </w:p>
    <w:p w14:paraId="72F3E7B6" w14:textId="77777777" w:rsidR="00E24DCA" w:rsidRDefault="00E24DCA">
      <w:pPr>
        <w:spacing w:line="46" w:lineRule="exact"/>
        <w:rPr>
          <w:sz w:val="20"/>
          <w:szCs w:val="20"/>
        </w:rPr>
      </w:pPr>
    </w:p>
    <w:p w14:paraId="120D1539" w14:textId="77777777" w:rsidR="00E24DCA" w:rsidRDefault="00EF76FC">
      <w:pPr>
        <w:spacing w:line="239" w:lineRule="auto"/>
        <w:ind w:left="280" w:right="20" w:hanging="112"/>
        <w:jc w:val="both"/>
        <w:rPr>
          <w:sz w:val="20"/>
          <w:szCs w:val="20"/>
        </w:rPr>
      </w:pPr>
      <w:r>
        <w:rPr>
          <w:rFonts w:ascii="Calibri" w:eastAsia="Calibri" w:hAnsi="Calibri" w:cs="Calibri"/>
        </w:rPr>
        <w:t>• a sworn certificate drawn up by the Service Provider certifying the provision to its employees of pay slips in accordance with French regulations[2].</w:t>
      </w:r>
    </w:p>
    <w:p w14:paraId="1AF3F8F6" w14:textId="77777777" w:rsidR="00E24DCA" w:rsidRDefault="00E24DCA">
      <w:pPr>
        <w:spacing w:line="88" w:lineRule="exact"/>
        <w:rPr>
          <w:sz w:val="20"/>
          <w:szCs w:val="20"/>
        </w:rPr>
      </w:pPr>
    </w:p>
    <w:p w14:paraId="1CA2B343" w14:textId="77777777" w:rsidR="00E24DCA" w:rsidRDefault="00EF76FC">
      <w:pPr>
        <w:spacing w:line="225" w:lineRule="auto"/>
        <w:ind w:right="20"/>
        <w:jc w:val="both"/>
        <w:rPr>
          <w:sz w:val="20"/>
          <w:szCs w:val="20"/>
        </w:rPr>
      </w:pPr>
      <w:r>
        <w:rPr>
          <w:rFonts w:ascii="Calibri" w:eastAsia="Calibri" w:hAnsi="Calibri" w:cs="Calibri"/>
        </w:rPr>
        <w:t>Pursuant to Article L 8222-6 of the Labor Code, AFD reserves the right to impose a penalty on the Service Provider who does not comply with the formalities mentioned in Articles L 8221-3 to L 8221-5 of the labor code relating to work concealed by concealment of activity and concealment of salaried employment.</w:t>
      </w:r>
    </w:p>
    <w:p w14:paraId="28C3C62B" w14:textId="77777777" w:rsidR="00E24DCA" w:rsidRDefault="00E24DCA">
      <w:pPr>
        <w:spacing w:line="89" w:lineRule="exact"/>
        <w:rPr>
          <w:sz w:val="20"/>
          <w:szCs w:val="20"/>
        </w:rPr>
      </w:pPr>
    </w:p>
    <w:p w14:paraId="79961544" w14:textId="77777777" w:rsidR="00E24DCA" w:rsidRDefault="00EF76FC">
      <w:pPr>
        <w:spacing w:line="228" w:lineRule="auto"/>
        <w:ind w:right="20"/>
        <w:jc w:val="both"/>
        <w:rPr>
          <w:sz w:val="20"/>
          <w:szCs w:val="20"/>
        </w:rPr>
      </w:pPr>
      <w:r>
        <w:rPr>
          <w:rFonts w:ascii="Calibri" w:eastAsia="Calibri" w:hAnsi="Calibri" w:cs="Calibri"/>
          <w:sz w:val="21"/>
          <w:szCs w:val="21"/>
        </w:rPr>
        <w:t>Without prejudice to articles L. 8222-1 to L. 8222-3, any legal person under public law having contracted with an enterprise, informed in writing by a control agent of the irregular situation of this enterprise at</w:t>
      </w:r>
    </w:p>
    <w:p w14:paraId="0DBAD402"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50048" behindDoc="1" locked="0" layoutInCell="0" allowOverlap="1" wp14:anchorId="487150B3" wp14:editId="3E31C166">
                <wp:simplePos x="0" y="0"/>
                <wp:positionH relativeFrom="column">
                  <wp:posOffset>175260</wp:posOffset>
                </wp:positionH>
                <wp:positionV relativeFrom="paragraph">
                  <wp:posOffset>400685</wp:posOffset>
                </wp:positionV>
                <wp:extent cx="5718810"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C2FFCD8" id="Shape 3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3.8pt,31.55pt" to="464.1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" o:allowincell="f" filled="t" strokeweight=".16931mm">
                <v:stroke joinstyle="miter"/>
                <o:lock v:ext="edit" shapetype="f"/>
              </v:line>
            </w:pict>
          </mc:Fallback>
        </mc:AlternateContent>
      </w:r>
    </w:p>
    <w:p w14:paraId="5363FF68" w14:textId="77777777" w:rsidR="00E24DCA" w:rsidRDefault="00E24DCA">
      <w:pPr>
        <w:sectPr w:rsidR="00E24DCA">
          <w:pgSz w:w="11900" w:h="16838"/>
          <w:pgMar w:top="1128" w:right="1106" w:bottom="571" w:left="1140" w:header="0" w:footer="0" w:gutter="0"/>
          <w:cols w:space="720" w:equalWidth="0">
            <w:col w:w="9660"/>
          </w:cols>
        </w:sectPr>
      </w:pPr>
    </w:p>
    <w:p w14:paraId="3E4A18D7" w14:textId="77777777" w:rsidR="00E24DCA" w:rsidRDefault="00E24DCA">
      <w:pPr>
        <w:spacing w:line="200" w:lineRule="exact"/>
        <w:rPr>
          <w:sz w:val="20"/>
          <w:szCs w:val="20"/>
        </w:rPr>
      </w:pPr>
    </w:p>
    <w:p w14:paraId="3BA7C4B3" w14:textId="77777777" w:rsidR="00E24DCA" w:rsidRDefault="00E24DCA">
      <w:pPr>
        <w:spacing w:line="200" w:lineRule="exact"/>
        <w:rPr>
          <w:sz w:val="20"/>
          <w:szCs w:val="20"/>
        </w:rPr>
      </w:pPr>
    </w:p>
    <w:p w14:paraId="2E31E3A4" w14:textId="77777777" w:rsidR="00E24DCA" w:rsidRDefault="00E24DCA">
      <w:pPr>
        <w:spacing w:line="232" w:lineRule="exact"/>
        <w:rPr>
          <w:sz w:val="20"/>
          <w:szCs w:val="20"/>
        </w:rPr>
      </w:pPr>
    </w:p>
    <w:p w14:paraId="4AF6D189"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28</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9D14F21" w14:textId="77777777" w:rsidR="00E24DCA" w:rsidRDefault="00E24DCA">
      <w:pPr>
        <w:sectPr w:rsidR="00E24DCA">
          <w:type w:val="continuous"/>
          <w:pgSz w:w="11900" w:h="16838"/>
          <w:pgMar w:top="1128" w:right="1106" w:bottom="571" w:left="1140" w:header="0" w:footer="0" w:gutter="0"/>
          <w:cols w:space="720" w:equalWidth="0">
            <w:col w:w="9660"/>
          </w:cols>
        </w:sectPr>
      </w:pPr>
    </w:p>
    <w:p w14:paraId="6DD5A770" w14:textId="77777777" w:rsidR="00E24DCA" w:rsidRDefault="00EF76FC">
      <w:pPr>
        <w:jc w:val="right"/>
        <w:rPr>
          <w:sz w:val="20"/>
          <w:szCs w:val="20"/>
        </w:rPr>
      </w:pPr>
      <w:bookmarkStart w:id="28" w:name="page29"/>
      <w:bookmarkEnd w:id="28"/>
      <w:r>
        <w:rPr>
          <w:rFonts w:ascii="Calibri" w:eastAsia="Calibri" w:hAnsi="Calibri" w:cs="Calibri"/>
          <w:i/>
          <w:iCs/>
          <w:sz w:val="16"/>
          <w:szCs w:val="16"/>
        </w:rPr>
        <w:t>Contract: ISR-2025-0390</w:t>
      </w:r>
    </w:p>
    <w:p w14:paraId="388556AB" w14:textId="77777777" w:rsidR="00E24DCA" w:rsidRDefault="00E24DCA">
      <w:pPr>
        <w:spacing w:line="200" w:lineRule="exact"/>
        <w:rPr>
          <w:sz w:val="20"/>
          <w:szCs w:val="20"/>
        </w:rPr>
      </w:pPr>
    </w:p>
    <w:p w14:paraId="6E5AB602" w14:textId="77777777" w:rsidR="00E24DCA" w:rsidRDefault="00E24DCA">
      <w:pPr>
        <w:spacing w:line="363" w:lineRule="exact"/>
        <w:rPr>
          <w:sz w:val="20"/>
          <w:szCs w:val="20"/>
        </w:rPr>
      </w:pPr>
    </w:p>
    <w:p w14:paraId="29056D67" w14:textId="77777777" w:rsidR="00E24DCA" w:rsidRDefault="00EF76FC">
      <w:pPr>
        <w:spacing w:line="235" w:lineRule="auto"/>
        <w:ind w:left="7" w:right="20"/>
        <w:jc w:val="both"/>
        <w:rPr>
          <w:sz w:val="20"/>
          <w:szCs w:val="20"/>
        </w:rPr>
      </w:pPr>
      <w:r>
        <w:rPr>
          <w:rFonts w:ascii="Calibri" w:eastAsia="Calibri" w:hAnsi="Calibri" w:cs="Calibri"/>
        </w:rPr>
        <w:t>in view of the formalities mentioned in Articles L. 8221-3 and L. 8221-5, immediately order this company to put an end to this situation without delay. The undertaking thus given formal notice shall, within a period of two months, provide the public person with proof that it has put an end to the delictual situation. Failing this, the contract may be terminated without compensation, at the contractor’s expense and risk. The public legal person shall inform the reporting agent of the action taken by the comp</w:t>
      </w:r>
      <w:r>
        <w:rPr>
          <w:rFonts w:ascii="Calibri" w:eastAsia="Calibri" w:hAnsi="Calibri" w:cs="Calibri"/>
        </w:rPr>
        <w:t>any in response to his/her request. In the event of failure to comply with the obligations arising from the first and third paragraphs of this Article or, in the event of continuation of the contract, if proof of the termination of the tortious situation has not been provided to him within a period of six months following the formal notice, the public legal person is jointly and severally liable with its contracting party for the payment of the amounts mentioned in 1° to 3° of Article L. 8222-2, under the c</w:t>
      </w:r>
      <w:r>
        <w:rPr>
          <w:rFonts w:ascii="Calibri" w:eastAsia="Calibri" w:hAnsi="Calibri" w:cs="Calibri"/>
        </w:rPr>
        <w:t>onditions set out in Article L. 8222-3.</w:t>
      </w:r>
    </w:p>
    <w:p w14:paraId="5042D9DD" w14:textId="77777777" w:rsidR="00E24DCA" w:rsidRDefault="00E24DCA">
      <w:pPr>
        <w:spacing w:line="246" w:lineRule="exact"/>
        <w:rPr>
          <w:sz w:val="20"/>
          <w:szCs w:val="20"/>
        </w:rPr>
      </w:pPr>
    </w:p>
    <w:p w14:paraId="2FACDE22" w14:textId="77777777" w:rsidR="00E24DCA" w:rsidRDefault="00EF76FC">
      <w:pPr>
        <w:tabs>
          <w:tab w:val="left" w:pos="686"/>
        </w:tabs>
        <w:ind w:left="7"/>
        <w:rPr>
          <w:sz w:val="20"/>
          <w:szCs w:val="20"/>
        </w:rPr>
      </w:pPr>
      <w:r>
        <w:rPr>
          <w:rFonts w:ascii="Calibri" w:eastAsia="Calibri" w:hAnsi="Calibri" w:cs="Calibri"/>
          <w:b/>
          <w:bCs/>
          <w:sz w:val="32"/>
          <w:szCs w:val="32"/>
        </w:rPr>
        <w:t>19.</w:t>
      </w:r>
      <w:r>
        <w:rPr>
          <w:sz w:val="20"/>
          <w:szCs w:val="20"/>
        </w:rPr>
        <w:tab/>
      </w:r>
      <w:r>
        <w:rPr>
          <w:rFonts w:ascii="Calibri" w:eastAsia="Calibri" w:hAnsi="Calibri" w:cs="Calibri"/>
          <w:b/>
          <w:bCs/>
          <w:sz w:val="31"/>
          <w:szCs w:val="31"/>
        </w:rPr>
        <w:t>Disputes</w:t>
      </w:r>
    </w:p>
    <w:p w14:paraId="15D298F1" w14:textId="77777777" w:rsidR="00E24DCA" w:rsidRDefault="00E24DCA">
      <w:pPr>
        <w:spacing w:line="161" w:lineRule="exact"/>
        <w:rPr>
          <w:sz w:val="20"/>
          <w:szCs w:val="20"/>
        </w:rPr>
      </w:pPr>
    </w:p>
    <w:p w14:paraId="4B42202E" w14:textId="77777777" w:rsidR="00E24DCA" w:rsidRDefault="00EF76FC">
      <w:pPr>
        <w:ind w:left="7"/>
        <w:rPr>
          <w:sz w:val="20"/>
          <w:szCs w:val="20"/>
        </w:rPr>
      </w:pPr>
      <w:r>
        <w:rPr>
          <w:rFonts w:ascii="Calibri" w:eastAsia="Calibri" w:hAnsi="Calibri" w:cs="Calibri"/>
        </w:rPr>
        <w:t>In case of disputes between the parties, Article 43 of the CCAG PI will be applied.</w:t>
      </w:r>
    </w:p>
    <w:p w14:paraId="42D95B41" w14:textId="77777777" w:rsidR="00E24DCA" w:rsidRDefault="00E24DCA">
      <w:pPr>
        <w:spacing w:line="41" w:lineRule="exact"/>
        <w:rPr>
          <w:sz w:val="20"/>
          <w:szCs w:val="20"/>
        </w:rPr>
      </w:pPr>
    </w:p>
    <w:p w14:paraId="278E9E96" w14:textId="77777777" w:rsidR="00E24DCA" w:rsidRDefault="00EF76FC">
      <w:pPr>
        <w:ind w:left="7"/>
        <w:rPr>
          <w:sz w:val="20"/>
          <w:szCs w:val="20"/>
        </w:rPr>
      </w:pPr>
      <w:r>
        <w:rPr>
          <w:rFonts w:ascii="Calibri" w:eastAsia="Calibri" w:hAnsi="Calibri" w:cs="Calibri"/>
        </w:rPr>
        <w:t>French law is the only applicable law.</w:t>
      </w:r>
    </w:p>
    <w:p w14:paraId="2566AF65" w14:textId="77777777" w:rsidR="00E24DCA" w:rsidRDefault="00E24DCA">
      <w:pPr>
        <w:spacing w:line="39" w:lineRule="exact"/>
        <w:rPr>
          <w:sz w:val="20"/>
          <w:szCs w:val="20"/>
        </w:rPr>
      </w:pPr>
    </w:p>
    <w:p w14:paraId="6F63736E" w14:textId="77777777" w:rsidR="00E24DCA" w:rsidRDefault="00EF76FC">
      <w:pPr>
        <w:ind w:left="7"/>
        <w:rPr>
          <w:sz w:val="20"/>
          <w:szCs w:val="20"/>
        </w:rPr>
      </w:pPr>
      <w:r>
        <w:rPr>
          <w:rFonts w:ascii="Calibri" w:eastAsia="Calibri" w:hAnsi="Calibri" w:cs="Calibri"/>
        </w:rPr>
        <w:t>In case of dispute, the competent court is the Administrative Tribunal of Paris.</w:t>
      </w:r>
    </w:p>
    <w:p w14:paraId="55503693" w14:textId="77777777" w:rsidR="00E24DCA" w:rsidRDefault="00E24DCA">
      <w:pPr>
        <w:spacing w:line="238" w:lineRule="exact"/>
        <w:rPr>
          <w:sz w:val="20"/>
          <w:szCs w:val="20"/>
        </w:rPr>
      </w:pPr>
    </w:p>
    <w:p w14:paraId="014A89BC" w14:textId="77777777" w:rsidR="00E24DCA" w:rsidRDefault="00EF76FC">
      <w:pPr>
        <w:tabs>
          <w:tab w:val="left" w:pos="686"/>
        </w:tabs>
        <w:ind w:left="7"/>
        <w:rPr>
          <w:sz w:val="20"/>
          <w:szCs w:val="20"/>
        </w:rPr>
      </w:pPr>
      <w:r>
        <w:rPr>
          <w:rFonts w:ascii="Calibri" w:eastAsia="Calibri" w:hAnsi="Calibri" w:cs="Calibri"/>
          <w:b/>
          <w:bCs/>
          <w:sz w:val="32"/>
          <w:szCs w:val="32"/>
        </w:rPr>
        <w:t>20.</w:t>
      </w:r>
      <w:r>
        <w:rPr>
          <w:sz w:val="20"/>
          <w:szCs w:val="20"/>
        </w:rPr>
        <w:tab/>
      </w:r>
      <w:r>
        <w:rPr>
          <w:rFonts w:ascii="Calibri" w:eastAsia="Calibri" w:hAnsi="Calibri" w:cs="Calibri"/>
          <w:b/>
          <w:bCs/>
          <w:sz w:val="31"/>
          <w:szCs w:val="31"/>
        </w:rPr>
        <w:t>Provisions applicable in the case of a foreign holder</w:t>
      </w:r>
    </w:p>
    <w:p w14:paraId="2392AD17" w14:textId="77777777" w:rsidR="00E24DCA" w:rsidRDefault="00E24DCA">
      <w:pPr>
        <w:spacing w:line="163" w:lineRule="exact"/>
        <w:rPr>
          <w:sz w:val="20"/>
          <w:szCs w:val="20"/>
        </w:rPr>
      </w:pPr>
    </w:p>
    <w:p w14:paraId="4D07233F" w14:textId="77777777" w:rsidR="00E24DCA" w:rsidRDefault="00EF76FC">
      <w:pPr>
        <w:ind w:left="7"/>
        <w:rPr>
          <w:sz w:val="20"/>
          <w:szCs w:val="20"/>
        </w:rPr>
      </w:pPr>
      <w:r>
        <w:rPr>
          <w:rFonts w:ascii="Calibri" w:eastAsia="Calibri" w:hAnsi="Calibri" w:cs="Calibri"/>
        </w:rPr>
        <w:t>French law is the only applicable to this contract.</w:t>
      </w:r>
    </w:p>
    <w:p w14:paraId="25E00FB4" w14:textId="77777777" w:rsidR="00E24DCA" w:rsidRDefault="00E24DCA">
      <w:pPr>
        <w:spacing w:line="88" w:lineRule="exact"/>
        <w:rPr>
          <w:sz w:val="20"/>
          <w:szCs w:val="20"/>
        </w:rPr>
      </w:pPr>
    </w:p>
    <w:p w14:paraId="1FC72616" w14:textId="77777777" w:rsidR="00E24DCA" w:rsidRDefault="00EF76FC">
      <w:pPr>
        <w:spacing w:line="218" w:lineRule="auto"/>
        <w:ind w:left="7" w:right="40"/>
        <w:rPr>
          <w:sz w:val="20"/>
          <w:szCs w:val="20"/>
        </w:rPr>
      </w:pPr>
      <w:r>
        <w:rPr>
          <w:rFonts w:ascii="Calibri" w:eastAsia="Calibri" w:hAnsi="Calibri" w:cs="Calibri"/>
        </w:rPr>
        <w:t>All reports, documentation and correspondence relating to this contract must be written in French, or may be written in English with the agreement of the Contracting Authority.</w:t>
      </w:r>
    </w:p>
    <w:p w14:paraId="360CEE96" w14:textId="77777777" w:rsidR="00E24DCA" w:rsidRDefault="00E24DCA">
      <w:pPr>
        <w:spacing w:line="239" w:lineRule="exact"/>
        <w:rPr>
          <w:sz w:val="20"/>
          <w:szCs w:val="20"/>
        </w:rPr>
      </w:pPr>
    </w:p>
    <w:p w14:paraId="2929CD1B" w14:textId="77777777" w:rsidR="00E24DCA" w:rsidRDefault="00EF76FC">
      <w:pPr>
        <w:tabs>
          <w:tab w:val="left" w:pos="686"/>
        </w:tabs>
        <w:ind w:left="7"/>
        <w:rPr>
          <w:sz w:val="20"/>
          <w:szCs w:val="20"/>
        </w:rPr>
      </w:pPr>
      <w:r>
        <w:rPr>
          <w:rFonts w:ascii="Calibri" w:eastAsia="Calibri" w:hAnsi="Calibri" w:cs="Calibri"/>
          <w:b/>
          <w:bCs/>
          <w:sz w:val="32"/>
          <w:szCs w:val="32"/>
        </w:rPr>
        <w:t>21.</w:t>
      </w:r>
      <w:r>
        <w:rPr>
          <w:sz w:val="20"/>
          <w:szCs w:val="20"/>
        </w:rPr>
        <w:tab/>
      </w:r>
      <w:r>
        <w:rPr>
          <w:rFonts w:ascii="Calibri" w:eastAsia="Calibri" w:hAnsi="Calibri" w:cs="Calibri"/>
          <w:b/>
          <w:bCs/>
          <w:sz w:val="31"/>
          <w:szCs w:val="31"/>
        </w:rPr>
        <w:t>Derogations from general documents</w:t>
      </w:r>
    </w:p>
    <w:p w14:paraId="43AE4BC4" w14:textId="77777777" w:rsidR="00E24DCA" w:rsidRDefault="00E24DCA">
      <w:pPr>
        <w:spacing w:line="210" w:lineRule="exact"/>
        <w:rPr>
          <w:sz w:val="20"/>
          <w:szCs w:val="20"/>
        </w:rPr>
      </w:pPr>
    </w:p>
    <w:p w14:paraId="109D7892" w14:textId="77777777" w:rsidR="00E24DCA" w:rsidRDefault="00EF76FC">
      <w:pPr>
        <w:spacing w:line="218" w:lineRule="auto"/>
        <w:ind w:left="7" w:right="20"/>
        <w:rPr>
          <w:sz w:val="20"/>
          <w:szCs w:val="20"/>
        </w:rPr>
      </w:pPr>
      <w:r>
        <w:rPr>
          <w:rFonts w:ascii="Calibri" w:eastAsia="Calibri" w:hAnsi="Calibri" w:cs="Calibri"/>
        </w:rPr>
        <w:t>By way of derogation from Article 1 CCAG PI, the derogations from the provisions of said CCAG are not summarized in this article but are expressly indicated during the reading of it.</w:t>
      </w:r>
    </w:p>
    <w:p w14:paraId="04272EC4" w14:textId="77777777" w:rsidR="00E24DCA" w:rsidRDefault="00E24DCA">
      <w:pPr>
        <w:spacing w:line="239" w:lineRule="exact"/>
        <w:rPr>
          <w:sz w:val="20"/>
          <w:szCs w:val="20"/>
        </w:rPr>
      </w:pPr>
    </w:p>
    <w:p w14:paraId="6E39D1BE" w14:textId="77777777" w:rsidR="00E24DCA" w:rsidRDefault="00EF76FC">
      <w:pPr>
        <w:numPr>
          <w:ilvl w:val="0"/>
          <w:numId w:val="38"/>
        </w:numPr>
        <w:tabs>
          <w:tab w:val="left" w:pos="707"/>
        </w:tabs>
        <w:ind w:left="707" w:hanging="707"/>
        <w:rPr>
          <w:rFonts w:ascii="Calibri" w:eastAsia="Calibri" w:hAnsi="Calibri" w:cs="Calibri"/>
          <w:b/>
          <w:bCs/>
          <w:sz w:val="32"/>
          <w:szCs w:val="32"/>
        </w:rPr>
      </w:pPr>
      <w:r>
        <w:rPr>
          <w:rFonts w:ascii="Calibri" w:eastAsia="Calibri" w:hAnsi="Calibri" w:cs="Calibri"/>
          <w:b/>
          <w:bCs/>
          <w:sz w:val="32"/>
          <w:szCs w:val="32"/>
        </w:rPr>
        <w:t>Acceptance of the advance</w:t>
      </w:r>
    </w:p>
    <w:p w14:paraId="3B305D3C" w14:textId="77777777" w:rsidR="00E24DCA" w:rsidRDefault="00E24DCA">
      <w:pPr>
        <w:spacing w:line="163" w:lineRule="exact"/>
        <w:rPr>
          <w:sz w:val="20"/>
          <w:szCs w:val="20"/>
        </w:rPr>
      </w:pPr>
    </w:p>
    <w:p w14:paraId="4975A056" w14:textId="77777777" w:rsidR="00E24DCA" w:rsidRDefault="00EF76FC">
      <w:pPr>
        <w:ind w:left="7"/>
        <w:rPr>
          <w:sz w:val="20"/>
          <w:szCs w:val="20"/>
        </w:rPr>
      </w:pPr>
      <w:r>
        <w:rPr>
          <w:rFonts w:ascii="Calibri" w:eastAsia="Calibri" w:hAnsi="Calibri" w:cs="Calibri"/>
        </w:rPr>
        <w:t>An advance is provided under the conditions set by the regulations in force.</w:t>
      </w:r>
    </w:p>
    <w:p w14:paraId="4094DF67" w14:textId="77777777" w:rsidR="00E24DCA" w:rsidRDefault="00E24DCA">
      <w:pPr>
        <w:spacing w:line="348" w:lineRule="exact"/>
        <w:rPr>
          <w:sz w:val="20"/>
          <w:szCs w:val="20"/>
        </w:rPr>
      </w:pPr>
    </w:p>
    <w:p w14:paraId="2A4B5C4B" w14:textId="77777777" w:rsidR="00E24DCA" w:rsidRDefault="00EF76FC">
      <w:pPr>
        <w:ind w:left="7"/>
        <w:rPr>
          <w:sz w:val="20"/>
          <w:szCs w:val="20"/>
        </w:rPr>
      </w:pPr>
      <w:r>
        <w:rPr>
          <w:rFonts w:ascii="Calibri" w:eastAsia="Calibri" w:hAnsi="Calibri" w:cs="Calibri"/>
        </w:rPr>
        <w:t>Sole holder or agent:</w:t>
      </w:r>
    </w:p>
    <w:p w14:paraId="282075F9" w14:textId="77777777" w:rsidR="00E24DCA" w:rsidRDefault="00EF76FC">
      <w:pPr>
        <w:numPr>
          <w:ilvl w:val="0"/>
          <w:numId w:val="39"/>
        </w:numPr>
        <w:tabs>
          <w:tab w:val="left" w:pos="247"/>
        </w:tabs>
        <w:spacing w:line="184" w:lineRule="auto"/>
        <w:ind w:left="247" w:hanging="247"/>
        <w:rPr>
          <w:rFonts w:ascii="Wingdings" w:eastAsia="Wingdings" w:hAnsi="Wingdings" w:cs="Wingdings"/>
          <w:sz w:val="36"/>
          <w:szCs w:val="36"/>
          <w:vertAlign w:val="superscript"/>
        </w:rPr>
      </w:pPr>
      <w:r>
        <w:rPr>
          <w:rFonts w:ascii="Calibri" w:eastAsia="Calibri" w:hAnsi="Calibri" w:cs="Calibri"/>
          <w:sz w:val="19"/>
          <w:szCs w:val="19"/>
        </w:rPr>
        <w:t>Refuses to receive the advance</w:t>
      </w:r>
    </w:p>
    <w:p w14:paraId="005AAB4D" w14:textId="77777777" w:rsidR="00E24DCA" w:rsidRDefault="00E24DCA">
      <w:pPr>
        <w:spacing w:line="90" w:lineRule="exact"/>
        <w:rPr>
          <w:rFonts w:ascii="Wingdings" w:eastAsia="Wingdings" w:hAnsi="Wingdings" w:cs="Wingdings"/>
          <w:sz w:val="36"/>
          <w:szCs w:val="36"/>
          <w:vertAlign w:val="superscript"/>
        </w:rPr>
      </w:pPr>
    </w:p>
    <w:p w14:paraId="316A5448" w14:textId="77777777" w:rsidR="00E24DCA" w:rsidRDefault="00EF76FC">
      <w:pPr>
        <w:numPr>
          <w:ilvl w:val="0"/>
          <w:numId w:val="39"/>
        </w:numPr>
        <w:tabs>
          <w:tab w:val="left" w:pos="247"/>
        </w:tabs>
        <w:spacing w:line="182" w:lineRule="auto"/>
        <w:ind w:left="247" w:hanging="247"/>
        <w:rPr>
          <w:rFonts w:ascii="Wingdings" w:eastAsia="Wingdings" w:hAnsi="Wingdings" w:cs="Wingdings"/>
          <w:sz w:val="26"/>
          <w:szCs w:val="26"/>
          <w:vertAlign w:val="superscript"/>
        </w:rPr>
      </w:pPr>
      <w:r>
        <w:rPr>
          <w:rFonts w:ascii="Calibri" w:eastAsia="Calibri" w:hAnsi="Calibri" w:cs="Calibri"/>
          <w:sz w:val="16"/>
          <w:szCs w:val="16"/>
        </w:rPr>
        <w:t>Agrees to receive the advance</w:t>
      </w:r>
    </w:p>
    <w:p w14:paraId="5730278C" w14:textId="77777777" w:rsidR="00E24DCA" w:rsidRDefault="00E24DCA">
      <w:pPr>
        <w:spacing w:line="399" w:lineRule="exact"/>
        <w:rPr>
          <w:sz w:val="20"/>
          <w:szCs w:val="20"/>
        </w:rPr>
      </w:pPr>
    </w:p>
    <w:p w14:paraId="6D6A0278" w14:textId="77777777" w:rsidR="00E24DCA" w:rsidRDefault="00EF76FC">
      <w:pPr>
        <w:spacing w:line="218" w:lineRule="auto"/>
        <w:ind w:left="7" w:right="20"/>
        <w:rPr>
          <w:sz w:val="20"/>
          <w:szCs w:val="20"/>
        </w:rPr>
      </w:pPr>
      <w:r>
        <w:rPr>
          <w:rFonts w:ascii="Calibri" w:eastAsia="Calibri" w:hAnsi="Calibri" w:cs="Calibri"/>
        </w:rPr>
        <w:t>The candidates' attention is drawn to the fact that if no choice is made, the contracting authority will consider that the undertaking refuses to receive the advance.</w:t>
      </w:r>
    </w:p>
    <w:p w14:paraId="16EDA2EB" w14:textId="77777777" w:rsidR="00E24DCA" w:rsidRDefault="00E24DCA">
      <w:pPr>
        <w:spacing w:line="42" w:lineRule="exact"/>
        <w:rPr>
          <w:sz w:val="20"/>
          <w:szCs w:val="20"/>
        </w:rPr>
      </w:pPr>
    </w:p>
    <w:p w14:paraId="358FC572" w14:textId="77777777" w:rsidR="00E24DCA" w:rsidRDefault="00EF76FC">
      <w:pPr>
        <w:ind w:left="7"/>
        <w:rPr>
          <w:sz w:val="20"/>
          <w:szCs w:val="20"/>
        </w:rPr>
      </w:pPr>
      <w:r>
        <w:rPr>
          <w:rFonts w:ascii="Calibri" w:eastAsia="Calibri" w:hAnsi="Calibri" w:cs="Calibri"/>
        </w:rPr>
        <w:t>The collection of the advance by co-contractors and subcontractors is indicated in the annexes.</w:t>
      </w:r>
    </w:p>
    <w:p w14:paraId="67968978" w14:textId="77777777" w:rsidR="00E24DCA" w:rsidRDefault="00E24DCA">
      <w:pPr>
        <w:spacing w:line="88" w:lineRule="exact"/>
        <w:rPr>
          <w:sz w:val="20"/>
          <w:szCs w:val="20"/>
        </w:rPr>
      </w:pPr>
    </w:p>
    <w:p w14:paraId="15249F62" w14:textId="77777777" w:rsidR="00E24DCA" w:rsidRDefault="00EF76FC">
      <w:pPr>
        <w:spacing w:line="218" w:lineRule="auto"/>
        <w:ind w:left="7" w:right="40"/>
        <w:rPr>
          <w:sz w:val="20"/>
          <w:szCs w:val="20"/>
        </w:rPr>
      </w:pPr>
      <w:r>
        <w:rPr>
          <w:rFonts w:ascii="Calibri" w:eastAsia="Calibri" w:hAnsi="Calibri" w:cs="Calibri"/>
        </w:rPr>
        <w:t>The advance will be paid and absorbed under the conditions set by the article Advance of this Contract which also determines the guarantees to be implemented by the company(ies).</w:t>
      </w:r>
    </w:p>
    <w:p w14:paraId="39031D76" w14:textId="77777777" w:rsidR="00E24DCA" w:rsidRDefault="00E24DCA">
      <w:pPr>
        <w:spacing w:line="239" w:lineRule="exact"/>
        <w:rPr>
          <w:sz w:val="20"/>
          <w:szCs w:val="20"/>
        </w:rPr>
      </w:pPr>
    </w:p>
    <w:p w14:paraId="478E0DCF" w14:textId="77777777" w:rsidR="00E24DCA" w:rsidRDefault="00EF76FC">
      <w:pPr>
        <w:tabs>
          <w:tab w:val="left" w:pos="686"/>
        </w:tabs>
        <w:ind w:left="7"/>
        <w:rPr>
          <w:sz w:val="20"/>
          <w:szCs w:val="20"/>
        </w:rPr>
      </w:pPr>
      <w:r>
        <w:rPr>
          <w:rFonts w:ascii="Calibri" w:eastAsia="Calibri" w:hAnsi="Calibri" w:cs="Calibri"/>
          <w:b/>
          <w:bCs/>
          <w:sz w:val="32"/>
          <w:szCs w:val="32"/>
        </w:rPr>
        <w:t>23.</w:t>
      </w:r>
      <w:r>
        <w:rPr>
          <w:rFonts w:ascii="Calibri" w:eastAsia="Calibri" w:hAnsi="Calibri" w:cs="Calibri"/>
          <w:b/>
          <w:bCs/>
          <w:sz w:val="32"/>
          <w:szCs w:val="32"/>
        </w:rPr>
        <w:tab/>
        <w:t>Signature of the candidate</w:t>
      </w:r>
    </w:p>
    <w:p w14:paraId="2FB4A527" w14:textId="77777777" w:rsidR="00E24DCA" w:rsidRDefault="00E24DCA">
      <w:pPr>
        <w:spacing w:line="210" w:lineRule="exact"/>
        <w:rPr>
          <w:sz w:val="20"/>
          <w:szCs w:val="20"/>
        </w:rPr>
      </w:pPr>
    </w:p>
    <w:p w14:paraId="403092AC" w14:textId="77777777" w:rsidR="00E24DCA" w:rsidRDefault="00EF76FC">
      <w:pPr>
        <w:spacing w:line="218" w:lineRule="auto"/>
        <w:ind w:left="7" w:right="20"/>
        <w:rPr>
          <w:sz w:val="20"/>
          <w:szCs w:val="20"/>
        </w:rPr>
      </w:pPr>
      <w:r>
        <w:rPr>
          <w:rFonts w:ascii="Calibri" w:eastAsia="Calibri" w:hAnsi="Calibri" w:cs="Calibri"/>
        </w:rPr>
        <w:t>The candidate is reminded that the signing of this Contract constitutes acceptance of all contractual documents.</w:t>
      </w:r>
    </w:p>
    <w:p w14:paraId="2277B198"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51072" behindDoc="1" locked="0" layoutInCell="0" allowOverlap="1" wp14:anchorId="15D54A76" wp14:editId="329653A1">
                <wp:simplePos x="0" y="0"/>
                <wp:positionH relativeFrom="column">
                  <wp:posOffset>179705</wp:posOffset>
                </wp:positionH>
                <wp:positionV relativeFrom="paragraph">
                  <wp:posOffset>603250</wp:posOffset>
                </wp:positionV>
                <wp:extent cx="571881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3904F69" id="Shape 3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15pt,47.5pt" to="464.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" o:allowincell="f" filled="t" strokeweight=".16931mm">
                <v:stroke joinstyle="miter"/>
                <o:lock v:ext="edit" shapetype="f"/>
              </v:line>
            </w:pict>
          </mc:Fallback>
        </mc:AlternateContent>
      </w:r>
    </w:p>
    <w:p w14:paraId="64E4D747" w14:textId="77777777" w:rsidR="00E24DCA" w:rsidRDefault="00E24DCA">
      <w:pPr>
        <w:sectPr w:rsidR="00E24DCA">
          <w:pgSz w:w="11900" w:h="16838"/>
          <w:pgMar w:top="1128" w:right="1106" w:bottom="571" w:left="1133" w:header="0" w:footer="0" w:gutter="0"/>
          <w:cols w:space="720" w:equalWidth="0">
            <w:col w:w="9667"/>
          </w:cols>
        </w:sectPr>
      </w:pPr>
    </w:p>
    <w:p w14:paraId="3A23AE70" w14:textId="77777777" w:rsidR="00E24DCA" w:rsidRDefault="00E24DCA">
      <w:pPr>
        <w:spacing w:line="200" w:lineRule="exact"/>
        <w:rPr>
          <w:sz w:val="20"/>
          <w:szCs w:val="20"/>
        </w:rPr>
      </w:pPr>
    </w:p>
    <w:p w14:paraId="05E7CAE5" w14:textId="77777777" w:rsidR="00E24DCA" w:rsidRDefault="00E24DCA">
      <w:pPr>
        <w:spacing w:line="200" w:lineRule="exact"/>
        <w:rPr>
          <w:sz w:val="20"/>
          <w:szCs w:val="20"/>
        </w:rPr>
      </w:pPr>
    </w:p>
    <w:p w14:paraId="285F5C41" w14:textId="77777777" w:rsidR="00E24DCA" w:rsidRDefault="00E24DCA">
      <w:pPr>
        <w:spacing w:line="200" w:lineRule="exact"/>
        <w:rPr>
          <w:sz w:val="20"/>
          <w:szCs w:val="20"/>
        </w:rPr>
      </w:pPr>
    </w:p>
    <w:p w14:paraId="6D62F1C4" w14:textId="77777777" w:rsidR="00E24DCA" w:rsidRDefault="00E24DCA">
      <w:pPr>
        <w:spacing w:line="351" w:lineRule="exact"/>
        <w:rPr>
          <w:sz w:val="20"/>
          <w:szCs w:val="20"/>
        </w:rPr>
      </w:pPr>
    </w:p>
    <w:p w14:paraId="07E1E956"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29</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0C148E9" w14:textId="77777777" w:rsidR="00E24DCA" w:rsidRDefault="00E24DCA">
      <w:pPr>
        <w:sectPr w:rsidR="00E24DCA">
          <w:type w:val="continuous"/>
          <w:pgSz w:w="11900" w:h="16838"/>
          <w:pgMar w:top="1128" w:right="1106" w:bottom="571" w:left="1133" w:header="0" w:footer="0" w:gutter="0"/>
          <w:cols w:space="720" w:equalWidth="0">
            <w:col w:w="9667"/>
          </w:cols>
        </w:sectPr>
      </w:pPr>
    </w:p>
    <w:p w14:paraId="1216BCC2" w14:textId="77777777" w:rsidR="00E24DCA" w:rsidRDefault="00EF76FC">
      <w:pPr>
        <w:jc w:val="right"/>
        <w:rPr>
          <w:sz w:val="20"/>
          <w:szCs w:val="20"/>
        </w:rPr>
      </w:pPr>
      <w:bookmarkStart w:id="29" w:name="page30"/>
      <w:bookmarkEnd w:id="29"/>
      <w:r>
        <w:rPr>
          <w:rFonts w:ascii="Calibri" w:eastAsia="Calibri" w:hAnsi="Calibri" w:cs="Calibri"/>
          <w:i/>
          <w:iCs/>
          <w:sz w:val="16"/>
          <w:szCs w:val="16"/>
        </w:rPr>
        <w:t>Contract: ISR-2025-0390</w:t>
      </w:r>
    </w:p>
    <w:p w14:paraId="0D54151B" w14:textId="77777777" w:rsidR="00E24DCA" w:rsidRDefault="00E24DCA">
      <w:pPr>
        <w:spacing w:line="200" w:lineRule="exact"/>
        <w:rPr>
          <w:sz w:val="20"/>
          <w:szCs w:val="20"/>
        </w:rPr>
      </w:pPr>
    </w:p>
    <w:p w14:paraId="6DBA5561" w14:textId="77777777" w:rsidR="00E24DCA" w:rsidRDefault="00E24DCA">
      <w:pPr>
        <w:spacing w:line="363" w:lineRule="exact"/>
        <w:rPr>
          <w:sz w:val="20"/>
          <w:szCs w:val="20"/>
        </w:rPr>
      </w:pPr>
    </w:p>
    <w:p w14:paraId="206A6503" w14:textId="77777777" w:rsidR="00E24DCA" w:rsidRDefault="00EF76FC">
      <w:pPr>
        <w:spacing w:line="225" w:lineRule="auto"/>
        <w:ind w:left="7" w:right="20"/>
        <w:jc w:val="both"/>
        <w:rPr>
          <w:rFonts w:ascii="Calibri" w:eastAsia="Calibri" w:hAnsi="Calibri" w:cs="Calibri"/>
        </w:rPr>
      </w:pPr>
      <w:r>
        <w:rPr>
          <w:rFonts w:ascii="Calibri" w:eastAsia="Calibri" w:hAnsi="Calibri" w:cs="Calibri"/>
        </w:rPr>
        <w:t>The supplier adheres to the Supplier Relations Charter presented</w:t>
      </w:r>
      <w:hyperlink r:id="rId23">
        <w:r>
          <w:rPr>
            <w:rFonts w:ascii="Calibri" w:eastAsia="Calibri" w:hAnsi="Calibri" w:cs="Calibri"/>
            <w:i/>
            <w:iCs/>
            <w:color w:val="4472C4"/>
            <w:u w:val="single"/>
          </w:rPr>
          <w:t xml:space="preserve"> here</w:t>
        </w:r>
        <w:r>
          <w:rPr>
            <w:rFonts w:ascii="Calibri" w:eastAsia="Calibri" w:hAnsi="Calibri" w:cs="Calibri"/>
            <w:u w:val="single"/>
          </w:rPr>
          <w:t xml:space="preserve"> </w:t>
        </w:r>
      </w:hyperlink>
      <w:r>
        <w:rPr>
          <w:rFonts w:ascii="Calibri" w:eastAsia="Calibri" w:hAnsi="Calibri" w:cs="Calibri"/>
        </w:rPr>
        <w:t>and undertakes to respect the principles and commitments set out above, throughout the entire purchasing process and contractual relationship with the AFD group.</w:t>
      </w:r>
    </w:p>
    <w:p w14:paraId="2CB1DC36" w14:textId="77777777" w:rsidR="00E24DCA" w:rsidRDefault="00E24DCA">
      <w:pPr>
        <w:spacing w:line="399" w:lineRule="exact"/>
        <w:rPr>
          <w:sz w:val="20"/>
          <w:szCs w:val="20"/>
        </w:rPr>
      </w:pPr>
    </w:p>
    <w:p w14:paraId="3E59DF54" w14:textId="77777777" w:rsidR="00E24DCA" w:rsidRDefault="00EF76FC">
      <w:pPr>
        <w:spacing w:line="225" w:lineRule="auto"/>
        <w:ind w:left="7" w:right="20"/>
        <w:jc w:val="both"/>
        <w:rPr>
          <w:sz w:val="20"/>
          <w:szCs w:val="20"/>
        </w:rPr>
      </w:pPr>
      <w:r>
        <w:rPr>
          <w:rFonts w:ascii="Calibri" w:eastAsia="Calibri" w:hAnsi="Calibri" w:cs="Calibri"/>
        </w:rPr>
        <w:t>The supplier also undertakes to make known and ensure compliance with the commitments of this Charter by all its employees, including temporary and interim workers, partners, suppliers, and subcontractors.</w:t>
      </w:r>
    </w:p>
    <w:p w14:paraId="18D97FF2" w14:textId="77777777" w:rsidR="00E24DCA" w:rsidRDefault="00E24DCA">
      <w:pPr>
        <w:spacing w:line="350" w:lineRule="exact"/>
        <w:rPr>
          <w:sz w:val="20"/>
          <w:szCs w:val="20"/>
        </w:rPr>
      </w:pPr>
    </w:p>
    <w:p w14:paraId="6B0E2600" w14:textId="77777777" w:rsidR="00E24DCA" w:rsidRDefault="00EF76FC">
      <w:pPr>
        <w:ind w:left="7"/>
        <w:rPr>
          <w:sz w:val="20"/>
          <w:szCs w:val="20"/>
        </w:rPr>
      </w:pPr>
      <w:r>
        <w:rPr>
          <w:rFonts w:ascii="Calibri" w:eastAsia="Calibri" w:hAnsi="Calibri" w:cs="Calibri"/>
        </w:rPr>
        <w:t>Made in a single original</w:t>
      </w:r>
    </w:p>
    <w:p w14:paraId="18D4CBF5" w14:textId="77777777" w:rsidR="00E24DCA" w:rsidRDefault="00E24DCA">
      <w:pPr>
        <w:spacing w:line="39" w:lineRule="exact"/>
        <w:rPr>
          <w:sz w:val="20"/>
          <w:szCs w:val="20"/>
        </w:rPr>
      </w:pPr>
    </w:p>
    <w:p w14:paraId="36A13685" w14:textId="77777777" w:rsidR="00E24DCA" w:rsidRDefault="00EF76FC">
      <w:pPr>
        <w:numPr>
          <w:ilvl w:val="0"/>
          <w:numId w:val="40"/>
        </w:numPr>
        <w:tabs>
          <w:tab w:val="left" w:pos="187"/>
        </w:tabs>
        <w:ind w:left="187" w:hanging="187"/>
        <w:rPr>
          <w:rFonts w:ascii="Calibri" w:eastAsia="Calibri" w:hAnsi="Calibri" w:cs="Calibri"/>
        </w:rPr>
      </w:pPr>
      <w:r>
        <w:rPr>
          <w:rFonts w:ascii="Calibri" w:eastAsia="Calibri" w:hAnsi="Calibri" w:cs="Calibri"/>
        </w:rPr>
        <w:t>:</w:t>
      </w:r>
    </w:p>
    <w:p w14:paraId="61B54EDA" w14:textId="77777777" w:rsidR="00E24DCA" w:rsidRDefault="00E24DCA">
      <w:pPr>
        <w:spacing w:line="41" w:lineRule="exact"/>
        <w:rPr>
          <w:rFonts w:ascii="Calibri" w:eastAsia="Calibri" w:hAnsi="Calibri" w:cs="Calibri"/>
        </w:rPr>
      </w:pPr>
    </w:p>
    <w:p w14:paraId="039EE66D" w14:textId="77777777" w:rsidR="00E24DCA" w:rsidRDefault="00EF76FC">
      <w:pPr>
        <w:ind w:left="7"/>
        <w:rPr>
          <w:rFonts w:ascii="Calibri" w:eastAsia="Calibri" w:hAnsi="Calibri" w:cs="Calibri"/>
        </w:rPr>
      </w:pPr>
      <w:r>
        <w:rPr>
          <w:rFonts w:ascii="Calibri" w:eastAsia="Calibri" w:hAnsi="Calibri" w:cs="Calibri"/>
        </w:rPr>
        <w:t>The</w:t>
      </w:r>
    </w:p>
    <w:p w14:paraId="01FAA64A" w14:textId="77777777" w:rsidR="00E24DCA" w:rsidRDefault="00E24DCA">
      <w:pPr>
        <w:spacing w:line="88" w:lineRule="exact"/>
        <w:rPr>
          <w:sz w:val="20"/>
          <w:szCs w:val="20"/>
        </w:rPr>
      </w:pPr>
    </w:p>
    <w:p w14:paraId="07CA0B53" w14:textId="77777777" w:rsidR="00E24DCA" w:rsidRDefault="00EF76FC">
      <w:pPr>
        <w:spacing w:line="218" w:lineRule="auto"/>
        <w:ind w:left="7" w:right="20"/>
        <w:rPr>
          <w:sz w:val="20"/>
          <w:szCs w:val="20"/>
        </w:rPr>
      </w:pPr>
      <w:r>
        <w:rPr>
          <w:rFonts w:ascii="Calibri" w:eastAsia="Calibri" w:hAnsi="Calibri" w:cs="Calibri"/>
        </w:rPr>
        <w:t>Signature(s) of the holder or, in the case of a group of undertakings, of the authorized representative or each member of the group:</w:t>
      </w:r>
    </w:p>
    <w:p w14:paraId="6D212999" w14:textId="77777777" w:rsidR="00E24DCA" w:rsidRDefault="00E24DCA">
      <w:pPr>
        <w:spacing w:line="239" w:lineRule="exact"/>
        <w:rPr>
          <w:sz w:val="20"/>
          <w:szCs w:val="20"/>
        </w:rPr>
      </w:pPr>
    </w:p>
    <w:p w14:paraId="2C45B721" w14:textId="77777777" w:rsidR="00E24DCA" w:rsidRDefault="00EF76FC">
      <w:pPr>
        <w:numPr>
          <w:ilvl w:val="0"/>
          <w:numId w:val="41"/>
        </w:numPr>
        <w:tabs>
          <w:tab w:val="left" w:pos="707"/>
        </w:tabs>
        <w:ind w:left="707" w:hanging="707"/>
        <w:rPr>
          <w:rFonts w:ascii="Calibri" w:eastAsia="Calibri" w:hAnsi="Calibri" w:cs="Calibri"/>
          <w:b/>
          <w:bCs/>
          <w:sz w:val="32"/>
          <w:szCs w:val="32"/>
        </w:rPr>
      </w:pPr>
      <w:r>
        <w:rPr>
          <w:rFonts w:ascii="Calibri" w:eastAsia="Calibri" w:hAnsi="Calibri" w:cs="Calibri"/>
          <w:b/>
          <w:bCs/>
          <w:sz w:val="32"/>
          <w:szCs w:val="32"/>
        </w:rPr>
        <w:t>Acceptance of the offer by the Contracting Authority</w:t>
      </w:r>
    </w:p>
    <w:p w14:paraId="098F2E8E" w14:textId="77777777" w:rsidR="00E24DCA" w:rsidRDefault="00E24DCA">
      <w:pPr>
        <w:spacing w:line="212" w:lineRule="exact"/>
        <w:rPr>
          <w:sz w:val="20"/>
          <w:szCs w:val="20"/>
        </w:rPr>
      </w:pPr>
    </w:p>
    <w:p w14:paraId="54F9AE97" w14:textId="77777777" w:rsidR="00E24DCA" w:rsidRDefault="00EF76FC">
      <w:pPr>
        <w:spacing w:line="217" w:lineRule="auto"/>
        <w:ind w:left="7" w:right="20"/>
        <w:rPr>
          <w:sz w:val="20"/>
          <w:szCs w:val="20"/>
        </w:rPr>
      </w:pPr>
      <w:r>
        <w:rPr>
          <w:rFonts w:ascii="Calibri" w:eastAsia="Calibri" w:hAnsi="Calibri" w:cs="Calibri"/>
        </w:rPr>
        <w:t>The subcontractors proposed in the subcontracting acts attached to this Contract are accepted as being entitled to direct payment and the indicated payment conditions are approved.</w:t>
      </w:r>
    </w:p>
    <w:p w14:paraId="09ABA8C1" w14:textId="77777777" w:rsidR="00E24DCA" w:rsidRDefault="00E24DCA">
      <w:pPr>
        <w:spacing w:line="351" w:lineRule="exact"/>
        <w:rPr>
          <w:sz w:val="20"/>
          <w:szCs w:val="20"/>
        </w:rPr>
      </w:pPr>
    </w:p>
    <w:p w14:paraId="1975BC0C" w14:textId="77777777" w:rsidR="00E24DCA" w:rsidRDefault="00EF76FC">
      <w:pPr>
        <w:ind w:left="7"/>
        <w:rPr>
          <w:sz w:val="20"/>
          <w:szCs w:val="20"/>
        </w:rPr>
      </w:pPr>
      <w:r>
        <w:rPr>
          <w:rFonts w:ascii="Calibri" w:eastAsia="Calibri" w:hAnsi="Calibri" w:cs="Calibri"/>
        </w:rPr>
        <w:t>Is accepted this offer to be considered as a deed of engagement.</w:t>
      </w:r>
    </w:p>
    <w:p w14:paraId="54BBDA38" w14:textId="77777777" w:rsidR="00E24DCA" w:rsidRDefault="00E24DCA">
      <w:pPr>
        <w:spacing w:line="348" w:lineRule="exact"/>
        <w:rPr>
          <w:sz w:val="20"/>
          <w:szCs w:val="20"/>
        </w:rPr>
      </w:pPr>
    </w:p>
    <w:p w14:paraId="45AF8995" w14:textId="77777777" w:rsidR="00E24DCA" w:rsidRDefault="00EF76FC">
      <w:pPr>
        <w:ind w:left="7"/>
        <w:rPr>
          <w:sz w:val="20"/>
          <w:szCs w:val="20"/>
        </w:rPr>
      </w:pPr>
      <w:r>
        <w:rPr>
          <w:rFonts w:ascii="Calibri" w:eastAsia="Calibri" w:hAnsi="Calibri" w:cs="Calibri"/>
        </w:rPr>
        <w:t>A</w:t>
      </w:r>
    </w:p>
    <w:p w14:paraId="7A3E00E7" w14:textId="77777777" w:rsidR="00E24DCA" w:rsidRDefault="00E24DCA">
      <w:pPr>
        <w:spacing w:line="39" w:lineRule="exact"/>
        <w:rPr>
          <w:sz w:val="20"/>
          <w:szCs w:val="20"/>
        </w:rPr>
      </w:pPr>
    </w:p>
    <w:p w14:paraId="37B58DB6" w14:textId="77777777" w:rsidR="00E24DCA" w:rsidRDefault="00EF76FC">
      <w:pPr>
        <w:ind w:left="7"/>
        <w:rPr>
          <w:sz w:val="20"/>
          <w:szCs w:val="20"/>
        </w:rPr>
      </w:pPr>
      <w:r>
        <w:rPr>
          <w:rFonts w:ascii="Calibri" w:eastAsia="Calibri" w:hAnsi="Calibri" w:cs="Calibri"/>
        </w:rPr>
        <w:t>The</w:t>
      </w:r>
    </w:p>
    <w:p w14:paraId="4B0A5941" w14:textId="77777777" w:rsidR="00E24DCA" w:rsidRDefault="00E24DCA">
      <w:pPr>
        <w:spacing w:line="348" w:lineRule="exact"/>
        <w:rPr>
          <w:sz w:val="20"/>
          <w:szCs w:val="20"/>
        </w:rPr>
      </w:pPr>
    </w:p>
    <w:p w14:paraId="670F0028" w14:textId="77777777" w:rsidR="00E24DCA" w:rsidRDefault="00EF76FC">
      <w:pPr>
        <w:ind w:left="7"/>
        <w:rPr>
          <w:sz w:val="20"/>
          <w:szCs w:val="20"/>
        </w:rPr>
      </w:pPr>
      <w:r>
        <w:rPr>
          <w:rFonts w:ascii="Calibri" w:eastAsia="Calibri" w:hAnsi="Calibri" w:cs="Calibri"/>
        </w:rPr>
        <w:t>The Contracting Authority</w:t>
      </w:r>
    </w:p>
    <w:p w14:paraId="4585EDCD"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52096" behindDoc="1" locked="0" layoutInCell="0" allowOverlap="1" wp14:anchorId="4C131B42" wp14:editId="14098FAA">
                <wp:simplePos x="0" y="0"/>
                <wp:positionH relativeFrom="column">
                  <wp:posOffset>179705</wp:posOffset>
                </wp:positionH>
                <wp:positionV relativeFrom="paragraph">
                  <wp:posOffset>4070350</wp:posOffset>
                </wp:positionV>
                <wp:extent cx="571881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0FF5877" id="Shape 39"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5pt,320.5pt" to="464.4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" o:allowincell="f" filled="t" strokeweight=".16931mm">
                <v:stroke joinstyle="miter"/>
                <o:lock v:ext="edit" shapetype="f"/>
              </v:line>
            </w:pict>
          </mc:Fallback>
        </mc:AlternateContent>
      </w:r>
    </w:p>
    <w:p w14:paraId="3E00A132" w14:textId="77777777" w:rsidR="00E24DCA" w:rsidRDefault="00E24DCA">
      <w:pPr>
        <w:sectPr w:rsidR="00E24DCA">
          <w:pgSz w:w="11900" w:h="16838"/>
          <w:pgMar w:top="1128" w:right="1106" w:bottom="571" w:left="1133" w:header="0" w:footer="0" w:gutter="0"/>
          <w:cols w:space="720" w:equalWidth="0">
            <w:col w:w="9667"/>
          </w:cols>
        </w:sectPr>
      </w:pPr>
    </w:p>
    <w:p w14:paraId="3934DF32" w14:textId="77777777" w:rsidR="00E24DCA" w:rsidRDefault="00E24DCA">
      <w:pPr>
        <w:spacing w:line="200" w:lineRule="exact"/>
        <w:rPr>
          <w:sz w:val="20"/>
          <w:szCs w:val="20"/>
        </w:rPr>
      </w:pPr>
    </w:p>
    <w:p w14:paraId="3C634773" w14:textId="77777777" w:rsidR="00E24DCA" w:rsidRDefault="00E24DCA">
      <w:pPr>
        <w:spacing w:line="200" w:lineRule="exact"/>
        <w:rPr>
          <w:sz w:val="20"/>
          <w:szCs w:val="20"/>
        </w:rPr>
      </w:pPr>
    </w:p>
    <w:p w14:paraId="47B8C8CA" w14:textId="77777777" w:rsidR="00E24DCA" w:rsidRDefault="00E24DCA">
      <w:pPr>
        <w:spacing w:line="200" w:lineRule="exact"/>
        <w:rPr>
          <w:sz w:val="20"/>
          <w:szCs w:val="20"/>
        </w:rPr>
      </w:pPr>
    </w:p>
    <w:p w14:paraId="16FBC833" w14:textId="77777777" w:rsidR="00E24DCA" w:rsidRDefault="00E24DCA">
      <w:pPr>
        <w:spacing w:line="200" w:lineRule="exact"/>
        <w:rPr>
          <w:sz w:val="20"/>
          <w:szCs w:val="20"/>
        </w:rPr>
      </w:pPr>
    </w:p>
    <w:p w14:paraId="543C05B2" w14:textId="77777777" w:rsidR="00E24DCA" w:rsidRDefault="00E24DCA">
      <w:pPr>
        <w:spacing w:line="200" w:lineRule="exact"/>
        <w:rPr>
          <w:sz w:val="20"/>
          <w:szCs w:val="20"/>
        </w:rPr>
      </w:pPr>
    </w:p>
    <w:p w14:paraId="1DB36E35" w14:textId="77777777" w:rsidR="00E24DCA" w:rsidRDefault="00E24DCA">
      <w:pPr>
        <w:spacing w:line="200" w:lineRule="exact"/>
        <w:rPr>
          <w:sz w:val="20"/>
          <w:szCs w:val="20"/>
        </w:rPr>
      </w:pPr>
    </w:p>
    <w:p w14:paraId="0797BA5A" w14:textId="77777777" w:rsidR="00E24DCA" w:rsidRDefault="00E24DCA">
      <w:pPr>
        <w:spacing w:line="200" w:lineRule="exact"/>
        <w:rPr>
          <w:sz w:val="20"/>
          <w:szCs w:val="20"/>
        </w:rPr>
      </w:pPr>
    </w:p>
    <w:p w14:paraId="62D4D307" w14:textId="77777777" w:rsidR="00E24DCA" w:rsidRDefault="00E24DCA">
      <w:pPr>
        <w:spacing w:line="200" w:lineRule="exact"/>
        <w:rPr>
          <w:sz w:val="20"/>
          <w:szCs w:val="20"/>
        </w:rPr>
      </w:pPr>
    </w:p>
    <w:p w14:paraId="19B0A690" w14:textId="77777777" w:rsidR="00E24DCA" w:rsidRDefault="00E24DCA">
      <w:pPr>
        <w:spacing w:line="200" w:lineRule="exact"/>
        <w:rPr>
          <w:sz w:val="20"/>
          <w:szCs w:val="20"/>
        </w:rPr>
      </w:pPr>
    </w:p>
    <w:p w14:paraId="28F28ED2" w14:textId="77777777" w:rsidR="00E24DCA" w:rsidRDefault="00E24DCA">
      <w:pPr>
        <w:spacing w:line="200" w:lineRule="exact"/>
        <w:rPr>
          <w:sz w:val="20"/>
          <w:szCs w:val="20"/>
        </w:rPr>
      </w:pPr>
    </w:p>
    <w:p w14:paraId="7C5DE414" w14:textId="77777777" w:rsidR="00E24DCA" w:rsidRDefault="00E24DCA">
      <w:pPr>
        <w:spacing w:line="200" w:lineRule="exact"/>
        <w:rPr>
          <w:sz w:val="20"/>
          <w:szCs w:val="20"/>
        </w:rPr>
      </w:pPr>
    </w:p>
    <w:p w14:paraId="3903D2A5" w14:textId="77777777" w:rsidR="00E24DCA" w:rsidRDefault="00E24DCA">
      <w:pPr>
        <w:spacing w:line="200" w:lineRule="exact"/>
        <w:rPr>
          <w:sz w:val="20"/>
          <w:szCs w:val="20"/>
        </w:rPr>
      </w:pPr>
    </w:p>
    <w:p w14:paraId="62B4D5B0" w14:textId="77777777" w:rsidR="00E24DCA" w:rsidRDefault="00E24DCA">
      <w:pPr>
        <w:spacing w:line="200" w:lineRule="exact"/>
        <w:rPr>
          <w:sz w:val="20"/>
          <w:szCs w:val="20"/>
        </w:rPr>
      </w:pPr>
    </w:p>
    <w:p w14:paraId="4E76A14B" w14:textId="77777777" w:rsidR="00E24DCA" w:rsidRDefault="00E24DCA">
      <w:pPr>
        <w:spacing w:line="200" w:lineRule="exact"/>
        <w:rPr>
          <w:sz w:val="20"/>
          <w:szCs w:val="20"/>
        </w:rPr>
      </w:pPr>
    </w:p>
    <w:p w14:paraId="3816AAB7" w14:textId="77777777" w:rsidR="00E24DCA" w:rsidRDefault="00E24DCA">
      <w:pPr>
        <w:spacing w:line="200" w:lineRule="exact"/>
        <w:rPr>
          <w:sz w:val="20"/>
          <w:szCs w:val="20"/>
        </w:rPr>
      </w:pPr>
    </w:p>
    <w:p w14:paraId="589FFA9B" w14:textId="77777777" w:rsidR="00E24DCA" w:rsidRDefault="00E24DCA">
      <w:pPr>
        <w:spacing w:line="200" w:lineRule="exact"/>
        <w:rPr>
          <w:sz w:val="20"/>
          <w:szCs w:val="20"/>
        </w:rPr>
      </w:pPr>
    </w:p>
    <w:p w14:paraId="0C5DFB22" w14:textId="77777777" w:rsidR="00E24DCA" w:rsidRDefault="00E24DCA">
      <w:pPr>
        <w:spacing w:line="200" w:lineRule="exact"/>
        <w:rPr>
          <w:sz w:val="20"/>
          <w:szCs w:val="20"/>
        </w:rPr>
      </w:pPr>
    </w:p>
    <w:p w14:paraId="0C77ED45" w14:textId="77777777" w:rsidR="00E24DCA" w:rsidRDefault="00E24DCA">
      <w:pPr>
        <w:spacing w:line="200" w:lineRule="exact"/>
        <w:rPr>
          <w:sz w:val="20"/>
          <w:szCs w:val="20"/>
        </w:rPr>
      </w:pPr>
    </w:p>
    <w:p w14:paraId="6FD62018" w14:textId="77777777" w:rsidR="00E24DCA" w:rsidRDefault="00E24DCA">
      <w:pPr>
        <w:spacing w:line="200" w:lineRule="exact"/>
        <w:rPr>
          <w:sz w:val="20"/>
          <w:szCs w:val="20"/>
        </w:rPr>
      </w:pPr>
    </w:p>
    <w:p w14:paraId="049A231F" w14:textId="77777777" w:rsidR="00E24DCA" w:rsidRDefault="00E24DCA">
      <w:pPr>
        <w:spacing w:line="200" w:lineRule="exact"/>
        <w:rPr>
          <w:sz w:val="20"/>
          <w:szCs w:val="20"/>
        </w:rPr>
      </w:pPr>
    </w:p>
    <w:p w14:paraId="28420D0B" w14:textId="77777777" w:rsidR="00E24DCA" w:rsidRDefault="00E24DCA">
      <w:pPr>
        <w:spacing w:line="200" w:lineRule="exact"/>
        <w:rPr>
          <w:sz w:val="20"/>
          <w:szCs w:val="20"/>
        </w:rPr>
      </w:pPr>
    </w:p>
    <w:p w14:paraId="08FB1BFE" w14:textId="77777777" w:rsidR="00E24DCA" w:rsidRDefault="00E24DCA">
      <w:pPr>
        <w:spacing w:line="200" w:lineRule="exact"/>
        <w:rPr>
          <w:sz w:val="20"/>
          <w:szCs w:val="20"/>
        </w:rPr>
      </w:pPr>
    </w:p>
    <w:p w14:paraId="246D8D35" w14:textId="77777777" w:rsidR="00E24DCA" w:rsidRDefault="00E24DCA">
      <w:pPr>
        <w:spacing w:line="200" w:lineRule="exact"/>
        <w:rPr>
          <w:sz w:val="20"/>
          <w:szCs w:val="20"/>
        </w:rPr>
      </w:pPr>
    </w:p>
    <w:p w14:paraId="19CEEAFF" w14:textId="77777777" w:rsidR="00E24DCA" w:rsidRDefault="00E24DCA">
      <w:pPr>
        <w:spacing w:line="200" w:lineRule="exact"/>
        <w:rPr>
          <w:sz w:val="20"/>
          <w:szCs w:val="20"/>
        </w:rPr>
      </w:pPr>
    </w:p>
    <w:p w14:paraId="3219E9B7" w14:textId="77777777" w:rsidR="00E24DCA" w:rsidRDefault="00E24DCA">
      <w:pPr>
        <w:spacing w:line="200" w:lineRule="exact"/>
        <w:rPr>
          <w:sz w:val="20"/>
          <w:szCs w:val="20"/>
        </w:rPr>
      </w:pPr>
    </w:p>
    <w:p w14:paraId="2727EA59" w14:textId="77777777" w:rsidR="00E24DCA" w:rsidRDefault="00E24DCA">
      <w:pPr>
        <w:spacing w:line="200" w:lineRule="exact"/>
        <w:rPr>
          <w:sz w:val="20"/>
          <w:szCs w:val="20"/>
        </w:rPr>
      </w:pPr>
    </w:p>
    <w:p w14:paraId="41561C24" w14:textId="77777777" w:rsidR="00E24DCA" w:rsidRDefault="00E24DCA">
      <w:pPr>
        <w:spacing w:line="200" w:lineRule="exact"/>
        <w:rPr>
          <w:sz w:val="20"/>
          <w:szCs w:val="20"/>
        </w:rPr>
      </w:pPr>
    </w:p>
    <w:p w14:paraId="1F8279AE" w14:textId="77777777" w:rsidR="00E24DCA" w:rsidRDefault="00E24DCA">
      <w:pPr>
        <w:spacing w:line="200" w:lineRule="exact"/>
        <w:rPr>
          <w:sz w:val="20"/>
          <w:szCs w:val="20"/>
        </w:rPr>
      </w:pPr>
    </w:p>
    <w:p w14:paraId="6B82D190" w14:textId="77777777" w:rsidR="00E24DCA" w:rsidRDefault="00E24DCA">
      <w:pPr>
        <w:spacing w:line="200" w:lineRule="exact"/>
        <w:rPr>
          <w:sz w:val="20"/>
          <w:szCs w:val="20"/>
        </w:rPr>
      </w:pPr>
    </w:p>
    <w:p w14:paraId="14AE7AD9" w14:textId="77777777" w:rsidR="00E24DCA" w:rsidRDefault="00E24DCA">
      <w:pPr>
        <w:spacing w:line="200" w:lineRule="exact"/>
        <w:rPr>
          <w:sz w:val="20"/>
          <w:szCs w:val="20"/>
        </w:rPr>
      </w:pPr>
    </w:p>
    <w:p w14:paraId="04ABA24A" w14:textId="77777777" w:rsidR="00E24DCA" w:rsidRDefault="00E24DCA">
      <w:pPr>
        <w:spacing w:line="200" w:lineRule="exact"/>
        <w:rPr>
          <w:sz w:val="20"/>
          <w:szCs w:val="20"/>
        </w:rPr>
      </w:pPr>
    </w:p>
    <w:p w14:paraId="477DA0FD" w14:textId="77777777" w:rsidR="00E24DCA" w:rsidRDefault="00E24DCA">
      <w:pPr>
        <w:spacing w:line="211" w:lineRule="exact"/>
        <w:rPr>
          <w:sz w:val="20"/>
          <w:szCs w:val="20"/>
        </w:rPr>
      </w:pPr>
    </w:p>
    <w:p w14:paraId="3995D4EA"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30</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4415E807" w14:textId="77777777" w:rsidR="00E24DCA" w:rsidRDefault="00E24DCA">
      <w:pPr>
        <w:sectPr w:rsidR="00E24DCA">
          <w:type w:val="continuous"/>
          <w:pgSz w:w="11900" w:h="16838"/>
          <w:pgMar w:top="1128" w:right="1106" w:bottom="571" w:left="1133" w:header="0" w:footer="0" w:gutter="0"/>
          <w:cols w:space="720" w:equalWidth="0">
            <w:col w:w="9667"/>
          </w:cols>
        </w:sectPr>
      </w:pPr>
    </w:p>
    <w:p w14:paraId="17733846" w14:textId="77777777" w:rsidR="00E24DCA" w:rsidRDefault="00EF76FC">
      <w:pPr>
        <w:jc w:val="right"/>
        <w:rPr>
          <w:sz w:val="20"/>
          <w:szCs w:val="20"/>
        </w:rPr>
      </w:pPr>
      <w:bookmarkStart w:id="30" w:name="page31"/>
      <w:bookmarkEnd w:id="30"/>
      <w:r>
        <w:rPr>
          <w:rFonts w:ascii="Calibri" w:eastAsia="Calibri" w:hAnsi="Calibri" w:cs="Calibri"/>
          <w:i/>
          <w:iCs/>
          <w:sz w:val="16"/>
          <w:szCs w:val="16"/>
        </w:rPr>
        <w:t>Contract: ISR-2025-0390</w:t>
      </w:r>
    </w:p>
    <w:p w14:paraId="3A42A634" w14:textId="77777777" w:rsidR="00E24DCA" w:rsidRDefault="00E24DCA">
      <w:pPr>
        <w:spacing w:line="200" w:lineRule="exact"/>
        <w:rPr>
          <w:sz w:val="20"/>
          <w:szCs w:val="20"/>
        </w:rPr>
      </w:pPr>
    </w:p>
    <w:p w14:paraId="29EEEB63" w14:textId="77777777" w:rsidR="00E24DCA" w:rsidRDefault="00E24DCA">
      <w:pPr>
        <w:spacing w:line="200" w:lineRule="exact"/>
        <w:rPr>
          <w:sz w:val="20"/>
          <w:szCs w:val="20"/>
        </w:rPr>
      </w:pPr>
    </w:p>
    <w:p w14:paraId="4DC90E47" w14:textId="77777777" w:rsidR="00E24DCA" w:rsidRDefault="00E24DCA">
      <w:pPr>
        <w:spacing w:line="200" w:lineRule="exact"/>
        <w:rPr>
          <w:sz w:val="20"/>
          <w:szCs w:val="20"/>
        </w:rPr>
      </w:pPr>
    </w:p>
    <w:p w14:paraId="3535A76A" w14:textId="77777777" w:rsidR="00E24DCA" w:rsidRDefault="00E24DCA">
      <w:pPr>
        <w:spacing w:line="200" w:lineRule="exact"/>
        <w:rPr>
          <w:sz w:val="20"/>
          <w:szCs w:val="20"/>
        </w:rPr>
      </w:pPr>
    </w:p>
    <w:p w14:paraId="66645D61" w14:textId="77777777" w:rsidR="00E24DCA" w:rsidRDefault="00E24DCA">
      <w:pPr>
        <w:spacing w:line="221" w:lineRule="exact"/>
        <w:rPr>
          <w:sz w:val="20"/>
          <w:szCs w:val="20"/>
        </w:rPr>
      </w:pPr>
    </w:p>
    <w:p w14:paraId="335F4435" w14:textId="77777777" w:rsidR="00E24DCA" w:rsidRDefault="00EF76FC">
      <w:pPr>
        <w:tabs>
          <w:tab w:val="left" w:pos="686"/>
        </w:tabs>
        <w:ind w:left="7"/>
        <w:rPr>
          <w:sz w:val="20"/>
          <w:szCs w:val="20"/>
        </w:rPr>
      </w:pPr>
      <w:r>
        <w:rPr>
          <w:rFonts w:ascii="Calibri" w:eastAsia="Calibri" w:hAnsi="Calibri" w:cs="Calibri"/>
          <w:b/>
          <w:bCs/>
          <w:sz w:val="32"/>
          <w:szCs w:val="32"/>
        </w:rPr>
        <w:t>25.</w:t>
      </w:r>
      <w:r>
        <w:rPr>
          <w:sz w:val="20"/>
          <w:szCs w:val="20"/>
        </w:rPr>
        <w:tab/>
      </w:r>
      <w:r>
        <w:rPr>
          <w:rFonts w:ascii="Calibri" w:eastAsia="Calibri" w:hAnsi="Calibri" w:cs="Calibri"/>
          <w:b/>
          <w:bCs/>
          <w:sz w:val="31"/>
          <w:szCs w:val="31"/>
        </w:rPr>
        <w:t>Annex: Subcontracting declaration</w:t>
      </w:r>
    </w:p>
    <w:p w14:paraId="68C8634B" w14:textId="77777777" w:rsidR="00E24DCA" w:rsidRDefault="00E24DCA">
      <w:pPr>
        <w:spacing w:line="320" w:lineRule="exact"/>
        <w:rPr>
          <w:sz w:val="20"/>
          <w:szCs w:val="20"/>
        </w:rPr>
      </w:pPr>
    </w:p>
    <w:p w14:paraId="6A961D5E" w14:textId="77777777" w:rsidR="00E24DCA" w:rsidRDefault="00EF76FC">
      <w:pPr>
        <w:ind w:left="7"/>
        <w:rPr>
          <w:sz w:val="20"/>
          <w:szCs w:val="20"/>
        </w:rPr>
      </w:pPr>
      <w:r>
        <w:rPr>
          <w:rFonts w:ascii="Calibri" w:eastAsia="Calibri" w:hAnsi="Calibri" w:cs="Calibri"/>
          <w:sz w:val="32"/>
          <w:szCs w:val="32"/>
        </w:rPr>
        <w:t>Annex to the Single Contract (CU)</w:t>
      </w:r>
    </w:p>
    <w:p w14:paraId="1BF19949" w14:textId="77777777" w:rsidR="00E24DCA" w:rsidRDefault="00E24DCA">
      <w:pPr>
        <w:spacing w:line="320" w:lineRule="exact"/>
        <w:rPr>
          <w:sz w:val="20"/>
          <w:szCs w:val="20"/>
        </w:rPr>
      </w:pPr>
    </w:p>
    <w:p w14:paraId="1E923BD8" w14:textId="77777777" w:rsidR="00E24DCA" w:rsidRDefault="00EF76FC">
      <w:pPr>
        <w:ind w:left="7"/>
        <w:rPr>
          <w:sz w:val="20"/>
          <w:szCs w:val="20"/>
        </w:rPr>
      </w:pPr>
      <w:r>
        <w:rPr>
          <w:rFonts w:ascii="Calibri" w:eastAsia="Calibri" w:hAnsi="Calibri" w:cs="Calibri"/>
          <w:sz w:val="32"/>
          <w:szCs w:val="32"/>
        </w:rPr>
        <w:t>Contracting Authority: French Development Agency</w:t>
      </w:r>
    </w:p>
    <w:p w14:paraId="6B0E9B64" w14:textId="77777777" w:rsidR="00E24DCA" w:rsidRDefault="00EF76FC">
      <w:pPr>
        <w:spacing w:line="20" w:lineRule="exact"/>
        <w:rPr>
          <w:sz w:val="20"/>
          <w:szCs w:val="20"/>
        </w:rPr>
      </w:pPr>
      <w:r>
        <w:rPr>
          <w:noProof/>
          <w:sz w:val="20"/>
          <w:szCs w:val="20"/>
        </w:rPr>
        <w:drawing>
          <wp:anchor distT="0" distB="0" distL="114300" distR="114300" simplePos="0" relativeHeight="251653120" behindDoc="1" locked="0" layoutInCell="0" allowOverlap="1" wp14:anchorId="4DD93AAF" wp14:editId="21AD21D2">
            <wp:simplePos x="0" y="0"/>
            <wp:positionH relativeFrom="column">
              <wp:posOffset>-17780</wp:posOffset>
            </wp:positionH>
            <wp:positionV relativeFrom="paragraph">
              <wp:posOffset>15875</wp:posOffset>
            </wp:positionV>
            <wp:extent cx="6158230" cy="889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2A6C47EF" w14:textId="77777777" w:rsidR="00E24DCA" w:rsidRDefault="00E24DCA">
      <w:pPr>
        <w:spacing w:line="256" w:lineRule="exact"/>
        <w:rPr>
          <w:sz w:val="20"/>
          <w:szCs w:val="20"/>
        </w:rPr>
      </w:pPr>
    </w:p>
    <w:p w14:paraId="1710785D" w14:textId="77777777" w:rsidR="00E24DCA" w:rsidRDefault="00EF76FC">
      <w:pPr>
        <w:numPr>
          <w:ilvl w:val="0"/>
          <w:numId w:val="42"/>
        </w:numPr>
        <w:tabs>
          <w:tab w:val="left" w:pos="987"/>
        </w:tabs>
        <w:ind w:left="987" w:hanging="279"/>
        <w:rPr>
          <w:rFonts w:eastAsia="Times New Roman"/>
        </w:rPr>
      </w:pPr>
      <w:r>
        <w:rPr>
          <w:rFonts w:ascii="Calibri" w:eastAsia="Calibri" w:hAnsi="Calibri" w:cs="Calibri"/>
        </w:rPr>
        <w:t>Designation of the buyer:</w:t>
      </w:r>
    </w:p>
    <w:p w14:paraId="6DE647C5" w14:textId="77777777" w:rsidR="00E24DCA" w:rsidRDefault="00E24DCA">
      <w:pPr>
        <w:spacing w:line="41" w:lineRule="exact"/>
        <w:rPr>
          <w:rFonts w:eastAsia="Times New Roman"/>
        </w:rPr>
      </w:pPr>
    </w:p>
    <w:p w14:paraId="365C556A" w14:textId="77777777" w:rsidR="00E24DCA" w:rsidRDefault="00EF76FC">
      <w:pPr>
        <w:ind w:left="27"/>
        <w:rPr>
          <w:rFonts w:eastAsia="Times New Roman"/>
        </w:rPr>
      </w:pPr>
      <w:r>
        <w:rPr>
          <w:rFonts w:ascii="Calibri" w:eastAsia="Calibri" w:hAnsi="Calibri" w:cs="Calibri"/>
        </w:rPr>
        <w:t>.........................................................................................................................................................</w:t>
      </w:r>
    </w:p>
    <w:p w14:paraId="0F459F4C" w14:textId="77777777" w:rsidR="00E24DCA" w:rsidRDefault="00E24DCA">
      <w:pPr>
        <w:spacing w:line="38" w:lineRule="exact"/>
        <w:rPr>
          <w:rFonts w:eastAsia="Times New Roman"/>
        </w:rPr>
      </w:pPr>
    </w:p>
    <w:p w14:paraId="7CFCEDA3" w14:textId="77777777" w:rsidR="00E24DCA" w:rsidRDefault="00EF76FC">
      <w:pPr>
        <w:ind w:left="27"/>
        <w:rPr>
          <w:rFonts w:eastAsia="Times New Roman"/>
        </w:rPr>
      </w:pPr>
      <w:r>
        <w:rPr>
          <w:rFonts w:ascii="Calibri" w:eastAsia="Calibri" w:hAnsi="Calibri" w:cs="Calibri"/>
        </w:rPr>
        <w:t>.........................................................................................................................................................</w:t>
      </w:r>
    </w:p>
    <w:p w14:paraId="0E358DEA" w14:textId="77777777" w:rsidR="00E24DCA" w:rsidRDefault="00E24DCA">
      <w:pPr>
        <w:spacing w:line="399" w:lineRule="exact"/>
        <w:rPr>
          <w:rFonts w:eastAsia="Times New Roman"/>
        </w:rPr>
      </w:pPr>
    </w:p>
    <w:p w14:paraId="3791FBB0" w14:textId="77777777" w:rsidR="00E24DCA" w:rsidRDefault="00EF76FC">
      <w:pPr>
        <w:numPr>
          <w:ilvl w:val="0"/>
          <w:numId w:val="42"/>
        </w:numPr>
        <w:tabs>
          <w:tab w:val="left" w:pos="987"/>
        </w:tabs>
        <w:spacing w:line="217" w:lineRule="auto"/>
        <w:ind w:left="987" w:right="40" w:hanging="279"/>
        <w:rPr>
          <w:rFonts w:eastAsia="Times New Roman"/>
        </w:rPr>
      </w:pPr>
      <w:r>
        <w:rPr>
          <w:rFonts w:ascii="Calibri" w:eastAsia="Calibri" w:hAnsi="Calibri" w:cs="Calibri"/>
        </w:rPr>
        <w:t>Person authorized to provide information regarding pledges or assignments of debts:</w:t>
      </w:r>
    </w:p>
    <w:p w14:paraId="767152D2" w14:textId="77777777" w:rsidR="00E24DCA" w:rsidRDefault="00E24DCA">
      <w:pPr>
        <w:spacing w:line="41" w:lineRule="exact"/>
        <w:rPr>
          <w:sz w:val="20"/>
          <w:szCs w:val="20"/>
        </w:rPr>
      </w:pPr>
    </w:p>
    <w:p w14:paraId="748331DB" w14:textId="77777777" w:rsidR="00E24DCA" w:rsidRDefault="00EF76FC">
      <w:pPr>
        <w:ind w:left="27"/>
        <w:rPr>
          <w:sz w:val="20"/>
          <w:szCs w:val="20"/>
        </w:rPr>
      </w:pPr>
      <w:r>
        <w:rPr>
          <w:rFonts w:ascii="Calibri" w:eastAsia="Calibri" w:hAnsi="Calibri" w:cs="Calibri"/>
        </w:rPr>
        <w:t>.........................................................................................................................................................</w:t>
      </w:r>
    </w:p>
    <w:p w14:paraId="681C8A3A" w14:textId="77777777" w:rsidR="00E24DCA" w:rsidRDefault="00E24DCA">
      <w:pPr>
        <w:spacing w:line="41" w:lineRule="exact"/>
        <w:rPr>
          <w:sz w:val="20"/>
          <w:szCs w:val="20"/>
        </w:rPr>
      </w:pPr>
    </w:p>
    <w:p w14:paraId="29EFD406" w14:textId="77777777" w:rsidR="00E24DCA" w:rsidRDefault="00EF76FC">
      <w:pPr>
        <w:ind w:left="27"/>
        <w:rPr>
          <w:sz w:val="20"/>
          <w:szCs w:val="20"/>
        </w:rPr>
      </w:pPr>
      <w:r>
        <w:rPr>
          <w:rFonts w:ascii="Calibri" w:eastAsia="Calibri" w:hAnsi="Calibri" w:cs="Calibri"/>
        </w:rPr>
        <w:t>.........................................................................................................................................................</w:t>
      </w:r>
    </w:p>
    <w:p w14:paraId="70A5B4CE" w14:textId="77777777" w:rsidR="00E24DCA" w:rsidRDefault="00E24DCA">
      <w:pPr>
        <w:spacing w:line="317" w:lineRule="exact"/>
        <w:rPr>
          <w:sz w:val="20"/>
          <w:szCs w:val="20"/>
        </w:rPr>
      </w:pPr>
    </w:p>
    <w:p w14:paraId="20163FBE" w14:textId="77777777" w:rsidR="00E24DCA" w:rsidRDefault="00EF76FC">
      <w:pPr>
        <w:ind w:left="7"/>
        <w:rPr>
          <w:sz w:val="20"/>
          <w:szCs w:val="20"/>
        </w:rPr>
      </w:pPr>
      <w:r>
        <w:rPr>
          <w:rFonts w:ascii="Calibri" w:eastAsia="Calibri" w:hAnsi="Calibri" w:cs="Calibri"/>
          <w:sz w:val="32"/>
          <w:szCs w:val="32"/>
        </w:rPr>
        <w:t>Subject of the contract</w:t>
      </w:r>
    </w:p>
    <w:p w14:paraId="10982E13" w14:textId="77777777" w:rsidR="00E24DCA" w:rsidRDefault="00EF76FC">
      <w:pPr>
        <w:spacing w:line="20" w:lineRule="exact"/>
        <w:rPr>
          <w:sz w:val="20"/>
          <w:szCs w:val="20"/>
        </w:rPr>
      </w:pPr>
      <w:r>
        <w:rPr>
          <w:noProof/>
          <w:sz w:val="20"/>
          <w:szCs w:val="20"/>
        </w:rPr>
        <w:drawing>
          <wp:anchor distT="0" distB="0" distL="114300" distR="114300" simplePos="0" relativeHeight="251654144" behindDoc="1" locked="0" layoutInCell="0" allowOverlap="1" wp14:anchorId="09F72B64" wp14:editId="6A485459">
            <wp:simplePos x="0" y="0"/>
            <wp:positionH relativeFrom="column">
              <wp:posOffset>-17780</wp:posOffset>
            </wp:positionH>
            <wp:positionV relativeFrom="paragraph">
              <wp:posOffset>15875</wp:posOffset>
            </wp:positionV>
            <wp:extent cx="6158230" cy="889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392C3E68" w14:textId="77777777" w:rsidR="00E24DCA" w:rsidRDefault="00E24DCA">
      <w:pPr>
        <w:spacing w:line="256" w:lineRule="exact"/>
        <w:rPr>
          <w:sz w:val="20"/>
          <w:szCs w:val="20"/>
        </w:rPr>
      </w:pPr>
    </w:p>
    <w:p w14:paraId="7162FBC3" w14:textId="77777777" w:rsidR="00E24DCA" w:rsidRDefault="00EF76FC">
      <w:pPr>
        <w:ind w:left="7"/>
        <w:rPr>
          <w:sz w:val="20"/>
          <w:szCs w:val="20"/>
        </w:rPr>
      </w:pPr>
      <w:r>
        <w:rPr>
          <w:rFonts w:ascii="Calibri" w:eastAsia="Calibri" w:hAnsi="Calibri" w:cs="Calibri"/>
          <w:b/>
          <w:bCs/>
        </w:rPr>
        <w:t>Subject of the consultation: Conducting a study on sports habits in Africa</w:t>
      </w:r>
    </w:p>
    <w:p w14:paraId="7D615BD3" w14:textId="77777777" w:rsidR="00E24DCA" w:rsidRDefault="00E24DCA">
      <w:pPr>
        <w:spacing w:line="318" w:lineRule="exact"/>
        <w:rPr>
          <w:sz w:val="20"/>
          <w:szCs w:val="20"/>
        </w:rPr>
      </w:pPr>
    </w:p>
    <w:p w14:paraId="1B0CB4C0" w14:textId="77777777" w:rsidR="00E24DCA" w:rsidRDefault="00EF76FC">
      <w:pPr>
        <w:ind w:left="7"/>
        <w:rPr>
          <w:sz w:val="20"/>
          <w:szCs w:val="20"/>
        </w:rPr>
      </w:pPr>
      <w:r>
        <w:rPr>
          <w:rFonts w:ascii="Calibri" w:eastAsia="Calibri" w:hAnsi="Calibri" w:cs="Calibri"/>
          <w:sz w:val="32"/>
          <w:szCs w:val="32"/>
        </w:rPr>
        <w:t>Purpose of the subcontractor’s declaration</w:t>
      </w:r>
    </w:p>
    <w:p w14:paraId="517EF068" w14:textId="77777777" w:rsidR="00E24DCA" w:rsidRDefault="00EF76FC">
      <w:pPr>
        <w:spacing w:line="20" w:lineRule="exact"/>
        <w:rPr>
          <w:sz w:val="20"/>
          <w:szCs w:val="20"/>
        </w:rPr>
      </w:pPr>
      <w:r>
        <w:rPr>
          <w:noProof/>
          <w:sz w:val="20"/>
          <w:szCs w:val="20"/>
        </w:rPr>
        <w:drawing>
          <wp:anchor distT="0" distB="0" distL="114300" distR="114300" simplePos="0" relativeHeight="251655168" behindDoc="1" locked="0" layoutInCell="0" allowOverlap="1" wp14:anchorId="73D8BCEF" wp14:editId="5CD51E86">
            <wp:simplePos x="0" y="0"/>
            <wp:positionH relativeFrom="column">
              <wp:posOffset>-17780</wp:posOffset>
            </wp:positionH>
            <wp:positionV relativeFrom="paragraph">
              <wp:posOffset>17780</wp:posOffset>
            </wp:positionV>
            <wp:extent cx="6158230" cy="889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0DD9AAA3" w14:textId="77777777" w:rsidR="00E24DCA" w:rsidRDefault="00E24DCA">
      <w:pPr>
        <w:spacing w:line="259" w:lineRule="exact"/>
        <w:rPr>
          <w:sz w:val="20"/>
          <w:szCs w:val="20"/>
        </w:rPr>
      </w:pPr>
    </w:p>
    <w:p w14:paraId="7273F56B" w14:textId="77777777" w:rsidR="00E24DCA" w:rsidRDefault="00EF76FC">
      <w:pPr>
        <w:ind w:left="7"/>
        <w:rPr>
          <w:sz w:val="20"/>
          <w:szCs w:val="20"/>
        </w:rPr>
      </w:pPr>
      <w:r>
        <w:rPr>
          <w:rFonts w:ascii="Calibri" w:eastAsia="Calibri" w:hAnsi="Calibri" w:cs="Calibri"/>
        </w:rPr>
        <w:t>This subcontracting declaration constitutes:</w:t>
      </w:r>
    </w:p>
    <w:p w14:paraId="659B11A4" w14:textId="77777777" w:rsidR="00E24DCA" w:rsidRDefault="00E24DCA">
      <w:pPr>
        <w:spacing w:line="162" w:lineRule="exact"/>
        <w:rPr>
          <w:sz w:val="20"/>
          <w:szCs w:val="20"/>
        </w:rPr>
      </w:pPr>
    </w:p>
    <w:p w14:paraId="09009F84" w14:textId="77777777" w:rsidR="00E24DCA" w:rsidRDefault="00EF76FC">
      <w:pPr>
        <w:numPr>
          <w:ilvl w:val="0"/>
          <w:numId w:val="43"/>
        </w:numPr>
        <w:tabs>
          <w:tab w:val="left" w:pos="247"/>
        </w:tabs>
        <w:ind w:left="247" w:hanging="247"/>
        <w:rPr>
          <w:rFonts w:ascii="Wingdings" w:eastAsia="Wingdings" w:hAnsi="Wingdings" w:cs="Wingdings"/>
          <w:sz w:val="41"/>
          <w:szCs w:val="41"/>
          <w:vertAlign w:val="superscript"/>
        </w:rPr>
      </w:pPr>
      <w:r>
        <w:rPr>
          <w:rFonts w:ascii="Calibri" w:eastAsia="Calibri" w:hAnsi="Calibri" w:cs="Calibri"/>
          <w:sz w:val="21"/>
          <w:szCs w:val="21"/>
        </w:rPr>
        <w:t>A document attached to the tenderer’s offer.</w:t>
      </w:r>
    </w:p>
    <w:p w14:paraId="77F443BF" w14:textId="77777777" w:rsidR="00E24DCA" w:rsidRDefault="00E24DCA">
      <w:pPr>
        <w:spacing w:line="397" w:lineRule="exact"/>
        <w:rPr>
          <w:rFonts w:ascii="Wingdings" w:eastAsia="Wingdings" w:hAnsi="Wingdings" w:cs="Wingdings"/>
          <w:sz w:val="41"/>
          <w:szCs w:val="41"/>
          <w:vertAlign w:val="superscript"/>
        </w:rPr>
      </w:pPr>
    </w:p>
    <w:p w14:paraId="70D7EA73" w14:textId="77777777" w:rsidR="00E24DCA" w:rsidRDefault="00EF76FC">
      <w:pPr>
        <w:numPr>
          <w:ilvl w:val="0"/>
          <w:numId w:val="43"/>
        </w:numPr>
        <w:tabs>
          <w:tab w:val="left" w:pos="273"/>
        </w:tabs>
        <w:spacing w:line="180" w:lineRule="auto"/>
        <w:ind w:left="7" w:right="20" w:hanging="7"/>
        <w:rPr>
          <w:rFonts w:ascii="Wingdings" w:eastAsia="Wingdings" w:hAnsi="Wingdings" w:cs="Wingdings"/>
          <w:sz w:val="37"/>
          <w:szCs w:val="37"/>
          <w:vertAlign w:val="superscript"/>
        </w:rPr>
      </w:pPr>
      <w:r>
        <w:rPr>
          <w:rFonts w:ascii="Calibri" w:eastAsia="Calibri" w:hAnsi="Calibri" w:cs="Calibri"/>
          <w:sz w:val="20"/>
          <w:szCs w:val="20"/>
        </w:rPr>
        <w:t>A special act accepting the subcontractor and approving its payment terms (</w:t>
      </w:r>
      <w:r>
        <w:rPr>
          <w:rFonts w:ascii="Calibri" w:eastAsia="Calibri" w:hAnsi="Calibri" w:cs="Calibri"/>
          <w:i/>
          <w:iCs/>
          <w:sz w:val="17"/>
          <w:szCs w:val="17"/>
        </w:rPr>
        <w:t>subcontractor presented after contract award)</w:t>
      </w:r>
    </w:p>
    <w:p w14:paraId="264A258E" w14:textId="77777777" w:rsidR="00E24DCA" w:rsidRDefault="00E24DCA">
      <w:pPr>
        <w:spacing w:line="162" w:lineRule="exact"/>
        <w:rPr>
          <w:rFonts w:ascii="Wingdings" w:eastAsia="Wingdings" w:hAnsi="Wingdings" w:cs="Wingdings"/>
          <w:sz w:val="37"/>
          <w:szCs w:val="37"/>
          <w:vertAlign w:val="superscript"/>
        </w:rPr>
      </w:pPr>
    </w:p>
    <w:p w14:paraId="058F8218" w14:textId="77777777" w:rsidR="00E24DCA" w:rsidRDefault="00EF76FC">
      <w:pPr>
        <w:numPr>
          <w:ilvl w:val="0"/>
          <w:numId w:val="43"/>
        </w:numPr>
        <w:tabs>
          <w:tab w:val="left" w:pos="247"/>
        </w:tabs>
        <w:ind w:left="247" w:hanging="247"/>
        <w:rPr>
          <w:rFonts w:ascii="Wingdings" w:eastAsia="Wingdings" w:hAnsi="Wingdings" w:cs="Wingdings"/>
          <w:sz w:val="41"/>
          <w:szCs w:val="41"/>
          <w:vertAlign w:val="superscript"/>
        </w:rPr>
      </w:pPr>
      <w:r>
        <w:rPr>
          <w:rFonts w:ascii="Calibri" w:eastAsia="Calibri" w:hAnsi="Calibri" w:cs="Calibri"/>
          <w:sz w:val="21"/>
          <w:szCs w:val="21"/>
        </w:rPr>
        <w:t>A special amending act: it cancels and replaces the subcontracting declaration of ...........</w:t>
      </w:r>
    </w:p>
    <w:p w14:paraId="6D7E8D76" w14:textId="77777777" w:rsidR="00E24DCA" w:rsidRDefault="00E24DCA">
      <w:pPr>
        <w:spacing w:line="200" w:lineRule="exact"/>
        <w:rPr>
          <w:sz w:val="20"/>
          <w:szCs w:val="20"/>
        </w:rPr>
      </w:pPr>
    </w:p>
    <w:p w14:paraId="2B05D14B" w14:textId="77777777" w:rsidR="00E24DCA" w:rsidRDefault="00E24DCA">
      <w:pPr>
        <w:spacing w:line="200" w:lineRule="exact"/>
        <w:rPr>
          <w:sz w:val="20"/>
          <w:szCs w:val="20"/>
        </w:rPr>
      </w:pPr>
    </w:p>
    <w:p w14:paraId="193AF39B" w14:textId="77777777" w:rsidR="00E24DCA" w:rsidRDefault="00E24DCA">
      <w:pPr>
        <w:spacing w:line="225" w:lineRule="exact"/>
        <w:rPr>
          <w:sz w:val="20"/>
          <w:szCs w:val="20"/>
        </w:rPr>
      </w:pPr>
    </w:p>
    <w:p w14:paraId="05A02E1F" w14:textId="77777777" w:rsidR="00E24DCA" w:rsidRDefault="00EF76FC">
      <w:pPr>
        <w:ind w:left="7"/>
        <w:rPr>
          <w:sz w:val="20"/>
          <w:szCs w:val="20"/>
        </w:rPr>
      </w:pPr>
      <w:r>
        <w:rPr>
          <w:rFonts w:ascii="Calibri" w:eastAsia="Calibri" w:hAnsi="Calibri" w:cs="Calibri"/>
          <w:sz w:val="32"/>
          <w:szCs w:val="32"/>
        </w:rPr>
        <w:t>Identification of the tenderer or holder</w:t>
      </w:r>
    </w:p>
    <w:p w14:paraId="6D160033" w14:textId="77777777" w:rsidR="00E24DCA" w:rsidRDefault="00EF76FC">
      <w:pPr>
        <w:spacing w:line="20" w:lineRule="exact"/>
        <w:rPr>
          <w:sz w:val="20"/>
          <w:szCs w:val="20"/>
        </w:rPr>
      </w:pPr>
      <w:r>
        <w:rPr>
          <w:noProof/>
          <w:sz w:val="20"/>
          <w:szCs w:val="20"/>
        </w:rPr>
        <w:drawing>
          <wp:anchor distT="0" distB="0" distL="114300" distR="114300" simplePos="0" relativeHeight="251656192" behindDoc="1" locked="0" layoutInCell="0" allowOverlap="1" wp14:anchorId="7700E4B3" wp14:editId="7852A80D">
            <wp:simplePos x="0" y="0"/>
            <wp:positionH relativeFrom="column">
              <wp:posOffset>-17780</wp:posOffset>
            </wp:positionH>
            <wp:positionV relativeFrom="paragraph">
              <wp:posOffset>17780</wp:posOffset>
            </wp:positionV>
            <wp:extent cx="6158230" cy="889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0012936D" w14:textId="77777777" w:rsidR="00E24DCA" w:rsidRDefault="00E24DCA">
      <w:pPr>
        <w:spacing w:line="308" w:lineRule="exact"/>
        <w:rPr>
          <w:sz w:val="20"/>
          <w:szCs w:val="20"/>
        </w:rPr>
      </w:pPr>
    </w:p>
    <w:p w14:paraId="63AE697A" w14:textId="77777777" w:rsidR="00E24DCA" w:rsidRDefault="00EF76FC">
      <w:pPr>
        <w:spacing w:line="225" w:lineRule="auto"/>
        <w:ind w:left="7" w:right="20"/>
        <w:jc w:val="both"/>
        <w:rPr>
          <w:sz w:val="20"/>
          <w:szCs w:val="20"/>
        </w:rPr>
      </w:pPr>
      <w:r>
        <w:rPr>
          <w:rFonts w:ascii="Calibri" w:eastAsia="Calibri" w:hAnsi="Calibri" w:cs="Calibri"/>
        </w:rPr>
        <w:t>Commercial name and corporate name of the unit or establishment that will perform the service, postal address and registered office (if different from the postal address), e-mail address, telephone and fax numbers, SIRET number:</w:t>
      </w:r>
    </w:p>
    <w:p w14:paraId="351165F5" w14:textId="77777777" w:rsidR="00E24DCA" w:rsidRDefault="00E24DCA">
      <w:pPr>
        <w:spacing w:line="41" w:lineRule="exact"/>
        <w:rPr>
          <w:sz w:val="20"/>
          <w:szCs w:val="20"/>
        </w:rPr>
      </w:pPr>
    </w:p>
    <w:p w14:paraId="77813A0C" w14:textId="77777777" w:rsidR="00E24DCA" w:rsidRDefault="00EF76FC">
      <w:pPr>
        <w:ind w:left="27"/>
        <w:rPr>
          <w:sz w:val="20"/>
          <w:szCs w:val="20"/>
        </w:rPr>
      </w:pPr>
      <w:r>
        <w:rPr>
          <w:rFonts w:ascii="Calibri" w:eastAsia="Calibri" w:hAnsi="Calibri" w:cs="Calibri"/>
        </w:rPr>
        <w:t>.........................................................................................................................................................</w:t>
      </w:r>
    </w:p>
    <w:p w14:paraId="339CDA97" w14:textId="77777777" w:rsidR="00E24DCA" w:rsidRDefault="00E24DCA">
      <w:pPr>
        <w:spacing w:line="41" w:lineRule="exact"/>
        <w:rPr>
          <w:sz w:val="20"/>
          <w:szCs w:val="20"/>
        </w:rPr>
      </w:pPr>
    </w:p>
    <w:p w14:paraId="237AB2FE" w14:textId="77777777" w:rsidR="00E24DCA" w:rsidRDefault="00EF76FC">
      <w:pPr>
        <w:ind w:left="27"/>
        <w:rPr>
          <w:sz w:val="20"/>
          <w:szCs w:val="20"/>
        </w:rPr>
      </w:pPr>
      <w:r>
        <w:rPr>
          <w:rFonts w:ascii="Calibri" w:eastAsia="Calibri" w:hAnsi="Calibri" w:cs="Calibri"/>
        </w:rPr>
        <w:t>.........................................................................................................................................................</w:t>
      </w:r>
    </w:p>
    <w:p w14:paraId="35316F79" w14:textId="77777777" w:rsidR="00E24DCA" w:rsidRDefault="00E24DCA">
      <w:pPr>
        <w:spacing w:line="39" w:lineRule="exact"/>
        <w:rPr>
          <w:sz w:val="20"/>
          <w:szCs w:val="20"/>
        </w:rPr>
      </w:pPr>
    </w:p>
    <w:p w14:paraId="448E4D73" w14:textId="77777777" w:rsidR="00E24DCA" w:rsidRDefault="00EF76FC">
      <w:pPr>
        <w:ind w:left="27"/>
        <w:rPr>
          <w:sz w:val="20"/>
          <w:szCs w:val="20"/>
        </w:rPr>
      </w:pPr>
      <w:r>
        <w:rPr>
          <w:rFonts w:ascii="Calibri" w:eastAsia="Calibri" w:hAnsi="Calibri" w:cs="Calibri"/>
        </w:rPr>
        <w:t>.........................................................................................................................................................</w:t>
      </w:r>
    </w:p>
    <w:p w14:paraId="223DFC1C"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1605F2D6" wp14:editId="7D41B5CF">
                <wp:simplePos x="0" y="0"/>
                <wp:positionH relativeFrom="column">
                  <wp:posOffset>179705</wp:posOffset>
                </wp:positionH>
                <wp:positionV relativeFrom="paragraph">
                  <wp:posOffset>669925</wp:posOffset>
                </wp:positionV>
                <wp:extent cx="5718810" cy="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250C0A7" id="Shape 4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5pt,52.75pt" to="464.45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" o:allowincell="f" filled="t" strokeweight=".16931mm">
                <v:stroke joinstyle="miter"/>
                <o:lock v:ext="edit" shapetype="f"/>
              </v:line>
            </w:pict>
          </mc:Fallback>
        </mc:AlternateContent>
      </w:r>
    </w:p>
    <w:p w14:paraId="3EFD9504" w14:textId="77777777" w:rsidR="00E24DCA" w:rsidRDefault="00E24DCA">
      <w:pPr>
        <w:sectPr w:rsidR="00E24DCA">
          <w:pgSz w:w="11900" w:h="16838"/>
          <w:pgMar w:top="1128" w:right="1106" w:bottom="571" w:left="1133" w:header="0" w:footer="0" w:gutter="0"/>
          <w:cols w:space="720" w:equalWidth="0">
            <w:col w:w="9667"/>
          </w:cols>
        </w:sectPr>
      </w:pPr>
    </w:p>
    <w:p w14:paraId="214A81F0" w14:textId="77777777" w:rsidR="00E24DCA" w:rsidRDefault="00E24DCA">
      <w:pPr>
        <w:spacing w:line="200" w:lineRule="exact"/>
        <w:rPr>
          <w:sz w:val="20"/>
          <w:szCs w:val="20"/>
        </w:rPr>
      </w:pPr>
    </w:p>
    <w:p w14:paraId="4267929A" w14:textId="77777777" w:rsidR="00E24DCA" w:rsidRDefault="00E24DCA">
      <w:pPr>
        <w:spacing w:line="200" w:lineRule="exact"/>
        <w:rPr>
          <w:sz w:val="20"/>
          <w:szCs w:val="20"/>
        </w:rPr>
      </w:pPr>
    </w:p>
    <w:p w14:paraId="1A70038D" w14:textId="77777777" w:rsidR="00E24DCA" w:rsidRDefault="00E24DCA">
      <w:pPr>
        <w:spacing w:line="200" w:lineRule="exact"/>
        <w:rPr>
          <w:sz w:val="20"/>
          <w:szCs w:val="20"/>
        </w:rPr>
      </w:pPr>
    </w:p>
    <w:p w14:paraId="5644F763" w14:textId="77777777" w:rsidR="00E24DCA" w:rsidRDefault="00E24DCA">
      <w:pPr>
        <w:spacing w:line="200" w:lineRule="exact"/>
        <w:rPr>
          <w:sz w:val="20"/>
          <w:szCs w:val="20"/>
        </w:rPr>
      </w:pPr>
    </w:p>
    <w:p w14:paraId="2ED36F87" w14:textId="77777777" w:rsidR="00E24DCA" w:rsidRDefault="00E24DCA">
      <w:pPr>
        <w:spacing w:line="256" w:lineRule="exact"/>
        <w:rPr>
          <w:sz w:val="20"/>
          <w:szCs w:val="20"/>
        </w:rPr>
      </w:pPr>
    </w:p>
    <w:p w14:paraId="006A4A5D"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31</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8B38DBB" w14:textId="77777777" w:rsidR="00E24DCA" w:rsidRDefault="00E24DCA">
      <w:pPr>
        <w:sectPr w:rsidR="00E24DCA">
          <w:type w:val="continuous"/>
          <w:pgSz w:w="11900" w:h="16838"/>
          <w:pgMar w:top="1128" w:right="1106" w:bottom="571" w:left="1133" w:header="0" w:footer="0" w:gutter="0"/>
          <w:cols w:space="720" w:equalWidth="0">
            <w:col w:w="9667"/>
          </w:cols>
        </w:sectPr>
      </w:pPr>
    </w:p>
    <w:p w14:paraId="6B50FE66" w14:textId="77777777" w:rsidR="00E24DCA" w:rsidRDefault="00EF76FC">
      <w:pPr>
        <w:framePr w:w="5400" w:h="149" w:wrap="auto" w:vAnchor="page" w:hAnchor="page" w:x="4980" w:y="12671"/>
        <w:spacing w:line="195" w:lineRule="auto"/>
        <w:rPr>
          <w:rFonts w:ascii="Calibri" w:eastAsia="Calibri" w:hAnsi="Calibri" w:cs="Calibri"/>
          <w:i/>
          <w:iCs/>
          <w:sz w:val="15"/>
          <w:szCs w:val="15"/>
        </w:rPr>
      </w:pPr>
      <w:bookmarkStart w:id="31" w:name="page32"/>
      <w:bookmarkEnd w:id="31"/>
      <w:r>
        <w:rPr>
          <w:rFonts w:ascii="Calibri" w:eastAsia="Calibri" w:hAnsi="Calibri" w:cs="Calibri"/>
          <w:i/>
          <w:iCs/>
          <w:sz w:val="15"/>
          <w:szCs w:val="15"/>
        </w:rPr>
        <w:t>(Art. R. 2151-13 and R. 2351-12 of the Public Procurement Code)</w:t>
      </w:r>
    </w:p>
    <w:p w14:paraId="1D3C6EA1" w14:textId="77777777" w:rsidR="00E24DCA" w:rsidRDefault="00EF76FC">
      <w:pPr>
        <w:jc w:val="right"/>
        <w:rPr>
          <w:sz w:val="20"/>
          <w:szCs w:val="20"/>
        </w:rPr>
      </w:pPr>
      <w:r>
        <w:rPr>
          <w:rFonts w:ascii="Calibri" w:eastAsia="Calibri" w:hAnsi="Calibri" w:cs="Calibri"/>
          <w:i/>
          <w:iCs/>
          <w:sz w:val="16"/>
          <w:szCs w:val="16"/>
        </w:rPr>
        <w:t>Contract: ISR-2025-0390</w:t>
      </w:r>
    </w:p>
    <w:p w14:paraId="326CD102" w14:textId="77777777" w:rsidR="00E24DCA" w:rsidRDefault="00E24DCA">
      <w:pPr>
        <w:spacing w:line="200" w:lineRule="exact"/>
        <w:rPr>
          <w:rFonts w:ascii="Calibri" w:eastAsia="Calibri" w:hAnsi="Calibri" w:cs="Calibri"/>
          <w:i/>
          <w:iCs/>
          <w:sz w:val="15"/>
          <w:szCs w:val="15"/>
        </w:rPr>
      </w:pPr>
    </w:p>
    <w:p w14:paraId="139B0E40" w14:textId="77777777" w:rsidR="00E24DCA" w:rsidRDefault="00E24DCA">
      <w:pPr>
        <w:spacing w:line="363" w:lineRule="exact"/>
        <w:rPr>
          <w:rFonts w:ascii="Calibri" w:eastAsia="Calibri" w:hAnsi="Calibri" w:cs="Calibri"/>
          <w:i/>
          <w:iCs/>
          <w:sz w:val="15"/>
          <w:szCs w:val="15"/>
        </w:rPr>
      </w:pPr>
    </w:p>
    <w:p w14:paraId="3E7E5C88" w14:textId="77777777" w:rsidR="00E24DCA" w:rsidRDefault="00EF76FC">
      <w:pPr>
        <w:spacing w:line="218" w:lineRule="auto"/>
        <w:ind w:right="40"/>
        <w:rPr>
          <w:sz w:val="20"/>
          <w:szCs w:val="20"/>
        </w:rPr>
      </w:pPr>
      <w:r>
        <w:rPr>
          <w:rFonts w:ascii="Calibri" w:eastAsia="Calibri" w:hAnsi="Calibri" w:cs="Calibri"/>
        </w:rPr>
        <w:t>Legal form of the individual tenderer, holder or member of the group (individual enterprise, SA, SARL, EURL, association, public establishment, etc.):</w:t>
      </w:r>
    </w:p>
    <w:p w14:paraId="10B0987D" w14:textId="77777777" w:rsidR="00E24DCA" w:rsidRDefault="00E24DCA">
      <w:pPr>
        <w:spacing w:line="39" w:lineRule="exact"/>
        <w:rPr>
          <w:rFonts w:ascii="Calibri" w:eastAsia="Calibri" w:hAnsi="Calibri" w:cs="Calibri"/>
          <w:i/>
          <w:iCs/>
          <w:sz w:val="15"/>
          <w:szCs w:val="15"/>
        </w:rPr>
      </w:pPr>
    </w:p>
    <w:p w14:paraId="61D6A709" w14:textId="77777777" w:rsidR="00E24DCA" w:rsidRDefault="00EF76FC">
      <w:pPr>
        <w:ind w:left="20"/>
        <w:rPr>
          <w:sz w:val="20"/>
          <w:szCs w:val="20"/>
        </w:rPr>
      </w:pPr>
      <w:r>
        <w:rPr>
          <w:rFonts w:ascii="Calibri" w:eastAsia="Calibri" w:hAnsi="Calibri" w:cs="Calibri"/>
        </w:rPr>
        <w:t>.........................................................................................................................................................</w:t>
      </w:r>
    </w:p>
    <w:p w14:paraId="02D2E3E2" w14:textId="77777777" w:rsidR="00E24DCA" w:rsidRDefault="00E24DCA">
      <w:pPr>
        <w:spacing w:line="41" w:lineRule="exact"/>
        <w:rPr>
          <w:rFonts w:ascii="Calibri" w:eastAsia="Calibri" w:hAnsi="Calibri" w:cs="Calibri"/>
          <w:i/>
          <w:iCs/>
          <w:sz w:val="15"/>
          <w:szCs w:val="15"/>
        </w:rPr>
      </w:pPr>
    </w:p>
    <w:p w14:paraId="6F7CFFE2" w14:textId="77777777" w:rsidR="00E24DCA" w:rsidRDefault="00EF76FC">
      <w:pPr>
        <w:ind w:left="20"/>
        <w:rPr>
          <w:sz w:val="20"/>
          <w:szCs w:val="20"/>
        </w:rPr>
      </w:pPr>
      <w:r>
        <w:rPr>
          <w:rFonts w:ascii="Calibri" w:eastAsia="Calibri" w:hAnsi="Calibri" w:cs="Calibri"/>
        </w:rPr>
        <w:t>.........................................................................................................................................................</w:t>
      </w:r>
    </w:p>
    <w:p w14:paraId="29717671" w14:textId="77777777" w:rsidR="00E24DCA" w:rsidRDefault="00E24DCA">
      <w:pPr>
        <w:spacing w:line="39" w:lineRule="exact"/>
        <w:rPr>
          <w:rFonts w:ascii="Calibri" w:eastAsia="Calibri" w:hAnsi="Calibri" w:cs="Calibri"/>
          <w:i/>
          <w:iCs/>
          <w:sz w:val="15"/>
          <w:szCs w:val="15"/>
        </w:rPr>
      </w:pPr>
    </w:p>
    <w:p w14:paraId="00D9A8D8" w14:textId="77777777" w:rsidR="00E24DCA" w:rsidRDefault="00EF76FC">
      <w:pPr>
        <w:ind w:left="20"/>
        <w:rPr>
          <w:sz w:val="20"/>
          <w:szCs w:val="20"/>
        </w:rPr>
      </w:pPr>
      <w:r>
        <w:rPr>
          <w:rFonts w:ascii="Calibri" w:eastAsia="Calibri" w:hAnsi="Calibri" w:cs="Calibri"/>
        </w:rPr>
        <w:t>.........................................................................................................................................................</w:t>
      </w:r>
    </w:p>
    <w:p w14:paraId="392F0723" w14:textId="77777777" w:rsidR="00E24DCA" w:rsidRDefault="00E24DCA">
      <w:pPr>
        <w:spacing w:line="400" w:lineRule="exact"/>
        <w:rPr>
          <w:rFonts w:ascii="Calibri" w:eastAsia="Calibri" w:hAnsi="Calibri" w:cs="Calibri"/>
          <w:i/>
          <w:iCs/>
          <w:sz w:val="15"/>
          <w:szCs w:val="15"/>
        </w:rPr>
      </w:pPr>
    </w:p>
    <w:p w14:paraId="5C31AB0C" w14:textId="77777777" w:rsidR="00E24DCA" w:rsidRDefault="00EF76FC">
      <w:pPr>
        <w:spacing w:line="217" w:lineRule="auto"/>
        <w:ind w:right="20"/>
        <w:jc w:val="both"/>
        <w:rPr>
          <w:sz w:val="20"/>
          <w:szCs w:val="20"/>
        </w:rPr>
      </w:pPr>
      <w:r>
        <w:rPr>
          <w:rFonts w:ascii="Calibri" w:eastAsia="Calibri" w:hAnsi="Calibri" w:cs="Calibri"/>
        </w:rPr>
        <w:t>In the event of a temporary grouping of companies, identification and contact details of the group’s representative:</w:t>
      </w:r>
    </w:p>
    <w:p w14:paraId="787BCEC9" w14:textId="77777777" w:rsidR="00E24DCA" w:rsidRDefault="00E24DCA">
      <w:pPr>
        <w:spacing w:line="41" w:lineRule="exact"/>
        <w:rPr>
          <w:rFonts w:ascii="Calibri" w:eastAsia="Calibri" w:hAnsi="Calibri" w:cs="Calibri"/>
          <w:i/>
          <w:iCs/>
          <w:sz w:val="15"/>
          <w:szCs w:val="15"/>
        </w:rPr>
      </w:pPr>
    </w:p>
    <w:p w14:paraId="40B8F6A5" w14:textId="77777777" w:rsidR="00E24DCA" w:rsidRDefault="00EF76FC">
      <w:pPr>
        <w:ind w:left="20"/>
        <w:rPr>
          <w:sz w:val="20"/>
          <w:szCs w:val="20"/>
        </w:rPr>
      </w:pPr>
      <w:r>
        <w:rPr>
          <w:rFonts w:ascii="Calibri" w:eastAsia="Calibri" w:hAnsi="Calibri" w:cs="Calibri"/>
        </w:rPr>
        <w:t>.........................................................................................................................................................</w:t>
      </w:r>
    </w:p>
    <w:p w14:paraId="12DAFB13" w14:textId="77777777" w:rsidR="00E24DCA" w:rsidRDefault="00E24DCA">
      <w:pPr>
        <w:spacing w:line="41" w:lineRule="exact"/>
        <w:rPr>
          <w:rFonts w:ascii="Calibri" w:eastAsia="Calibri" w:hAnsi="Calibri" w:cs="Calibri"/>
          <w:i/>
          <w:iCs/>
          <w:sz w:val="15"/>
          <w:szCs w:val="15"/>
        </w:rPr>
      </w:pPr>
    </w:p>
    <w:p w14:paraId="75DEC74A" w14:textId="77777777" w:rsidR="00E24DCA" w:rsidRDefault="00EF76FC">
      <w:pPr>
        <w:ind w:left="20"/>
        <w:rPr>
          <w:sz w:val="20"/>
          <w:szCs w:val="20"/>
        </w:rPr>
      </w:pPr>
      <w:r>
        <w:rPr>
          <w:rFonts w:ascii="Calibri" w:eastAsia="Calibri" w:hAnsi="Calibri" w:cs="Calibri"/>
        </w:rPr>
        <w:t>.........................................................................................................................................................</w:t>
      </w:r>
    </w:p>
    <w:p w14:paraId="7E905558" w14:textId="77777777" w:rsidR="00E24DCA" w:rsidRDefault="00E24DCA">
      <w:pPr>
        <w:spacing w:line="39" w:lineRule="exact"/>
        <w:rPr>
          <w:rFonts w:ascii="Calibri" w:eastAsia="Calibri" w:hAnsi="Calibri" w:cs="Calibri"/>
          <w:i/>
          <w:iCs/>
          <w:sz w:val="15"/>
          <w:szCs w:val="15"/>
        </w:rPr>
      </w:pPr>
    </w:p>
    <w:p w14:paraId="02270DBA" w14:textId="77777777" w:rsidR="00E24DCA" w:rsidRDefault="00EF76FC">
      <w:pPr>
        <w:ind w:left="20"/>
        <w:rPr>
          <w:sz w:val="20"/>
          <w:szCs w:val="20"/>
        </w:rPr>
      </w:pPr>
      <w:r>
        <w:rPr>
          <w:rFonts w:ascii="Calibri" w:eastAsia="Calibri" w:hAnsi="Calibri" w:cs="Calibri"/>
        </w:rPr>
        <w:t>.........................................................................................................................................................</w:t>
      </w:r>
    </w:p>
    <w:p w14:paraId="2F465CAE" w14:textId="77777777" w:rsidR="00E24DCA" w:rsidRDefault="00E24DCA">
      <w:pPr>
        <w:spacing w:line="317" w:lineRule="exact"/>
        <w:rPr>
          <w:rFonts w:ascii="Calibri" w:eastAsia="Calibri" w:hAnsi="Calibri" w:cs="Calibri"/>
          <w:i/>
          <w:iCs/>
          <w:sz w:val="15"/>
          <w:szCs w:val="15"/>
        </w:rPr>
      </w:pPr>
    </w:p>
    <w:p w14:paraId="395E5D53" w14:textId="77777777" w:rsidR="00E24DCA" w:rsidRDefault="00EF76FC">
      <w:pPr>
        <w:rPr>
          <w:sz w:val="20"/>
          <w:szCs w:val="20"/>
        </w:rPr>
      </w:pPr>
      <w:r>
        <w:rPr>
          <w:rFonts w:ascii="Calibri" w:eastAsia="Calibri" w:hAnsi="Calibri" w:cs="Calibri"/>
          <w:sz w:val="32"/>
          <w:szCs w:val="32"/>
        </w:rPr>
        <w:t>Identification of the subcontractor</w:t>
      </w:r>
    </w:p>
    <w:p w14:paraId="742F0906" w14:textId="77777777" w:rsidR="00E24DCA" w:rsidRDefault="00EF76FC">
      <w:pPr>
        <w:spacing w:line="20" w:lineRule="exact"/>
        <w:rPr>
          <w:rFonts w:ascii="Calibri" w:eastAsia="Calibri" w:hAnsi="Calibri" w:cs="Calibri"/>
          <w:i/>
          <w:iCs/>
          <w:sz w:val="15"/>
          <w:szCs w:val="15"/>
        </w:rPr>
      </w:pPr>
      <w:r>
        <w:rPr>
          <w:rFonts w:ascii="Calibri" w:eastAsia="Calibri" w:hAnsi="Calibri" w:cs="Calibri"/>
          <w:i/>
          <w:iCs/>
          <w:noProof/>
          <w:sz w:val="15"/>
          <w:szCs w:val="15"/>
        </w:rPr>
        <w:drawing>
          <wp:anchor distT="0" distB="0" distL="114300" distR="114300" simplePos="0" relativeHeight="251658240" behindDoc="1" locked="0" layoutInCell="0" allowOverlap="1" wp14:anchorId="5CE8BDA2" wp14:editId="67BFDE5E">
            <wp:simplePos x="0" y="0"/>
            <wp:positionH relativeFrom="column">
              <wp:posOffset>-22225</wp:posOffset>
            </wp:positionH>
            <wp:positionV relativeFrom="paragraph">
              <wp:posOffset>17780</wp:posOffset>
            </wp:positionV>
            <wp:extent cx="6158230" cy="889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4B7A1D25" w14:textId="77777777" w:rsidR="00E24DCA" w:rsidRDefault="00E24DCA">
      <w:pPr>
        <w:spacing w:line="308" w:lineRule="exact"/>
        <w:rPr>
          <w:rFonts w:ascii="Calibri" w:eastAsia="Calibri" w:hAnsi="Calibri" w:cs="Calibri"/>
          <w:i/>
          <w:iCs/>
          <w:sz w:val="15"/>
          <w:szCs w:val="15"/>
        </w:rPr>
      </w:pPr>
    </w:p>
    <w:p w14:paraId="26BCF8EC" w14:textId="77777777" w:rsidR="00E24DCA" w:rsidRDefault="00EF76FC">
      <w:pPr>
        <w:spacing w:line="224" w:lineRule="auto"/>
        <w:ind w:right="20"/>
        <w:jc w:val="both"/>
        <w:rPr>
          <w:sz w:val="20"/>
          <w:szCs w:val="20"/>
        </w:rPr>
      </w:pPr>
      <w:r>
        <w:rPr>
          <w:rFonts w:ascii="Calibri" w:eastAsia="Calibri" w:hAnsi="Calibri" w:cs="Calibri"/>
        </w:rPr>
        <w:t>Commercial name and corporate name of the unit or establishment that will perform the service, postal address and registered office (if different from the postal address), e-mail address, telephone and fax numbers, SIRET number:</w:t>
      </w:r>
    </w:p>
    <w:p w14:paraId="3AA63F77" w14:textId="77777777" w:rsidR="00E24DCA" w:rsidRDefault="00E24DCA">
      <w:pPr>
        <w:spacing w:line="44" w:lineRule="exact"/>
        <w:rPr>
          <w:rFonts w:ascii="Calibri" w:eastAsia="Calibri" w:hAnsi="Calibri" w:cs="Calibri"/>
          <w:i/>
          <w:iCs/>
          <w:sz w:val="15"/>
          <w:szCs w:val="15"/>
        </w:rPr>
      </w:pPr>
    </w:p>
    <w:p w14:paraId="16DD87E2" w14:textId="77777777" w:rsidR="00E24DCA" w:rsidRDefault="00EF76FC">
      <w:pPr>
        <w:ind w:left="20"/>
        <w:rPr>
          <w:sz w:val="20"/>
          <w:szCs w:val="20"/>
        </w:rPr>
      </w:pPr>
      <w:r>
        <w:rPr>
          <w:rFonts w:ascii="Calibri" w:eastAsia="Calibri" w:hAnsi="Calibri" w:cs="Calibri"/>
        </w:rPr>
        <w:t>.........................................................................................................................................................</w:t>
      </w:r>
    </w:p>
    <w:p w14:paraId="4BB29FCD" w14:textId="77777777" w:rsidR="00E24DCA" w:rsidRDefault="00E24DCA">
      <w:pPr>
        <w:spacing w:line="41" w:lineRule="exact"/>
        <w:rPr>
          <w:rFonts w:ascii="Calibri" w:eastAsia="Calibri" w:hAnsi="Calibri" w:cs="Calibri"/>
          <w:i/>
          <w:iCs/>
          <w:sz w:val="15"/>
          <w:szCs w:val="15"/>
        </w:rPr>
      </w:pPr>
    </w:p>
    <w:p w14:paraId="1EA945E1" w14:textId="77777777" w:rsidR="00E24DCA" w:rsidRDefault="00EF76FC">
      <w:pPr>
        <w:ind w:left="20"/>
        <w:rPr>
          <w:sz w:val="20"/>
          <w:szCs w:val="20"/>
        </w:rPr>
      </w:pPr>
      <w:r>
        <w:rPr>
          <w:rFonts w:ascii="Calibri" w:eastAsia="Calibri" w:hAnsi="Calibri" w:cs="Calibri"/>
        </w:rPr>
        <w:t>.........................................................................................................................................................</w:t>
      </w:r>
    </w:p>
    <w:p w14:paraId="5EEA8A60" w14:textId="77777777" w:rsidR="00E24DCA" w:rsidRDefault="00E24DCA">
      <w:pPr>
        <w:spacing w:line="39" w:lineRule="exact"/>
        <w:rPr>
          <w:rFonts w:ascii="Calibri" w:eastAsia="Calibri" w:hAnsi="Calibri" w:cs="Calibri"/>
          <w:i/>
          <w:iCs/>
          <w:sz w:val="15"/>
          <w:szCs w:val="15"/>
        </w:rPr>
      </w:pPr>
    </w:p>
    <w:p w14:paraId="66CB6335" w14:textId="77777777" w:rsidR="00E24DCA" w:rsidRDefault="00EF76FC">
      <w:pPr>
        <w:ind w:left="20"/>
        <w:rPr>
          <w:sz w:val="20"/>
          <w:szCs w:val="20"/>
        </w:rPr>
      </w:pPr>
      <w:r>
        <w:rPr>
          <w:rFonts w:ascii="Calibri" w:eastAsia="Calibri" w:hAnsi="Calibri" w:cs="Calibri"/>
        </w:rPr>
        <w:t>.........................................................................................................................................................</w:t>
      </w:r>
    </w:p>
    <w:p w14:paraId="23A9DC65" w14:textId="77777777" w:rsidR="00E24DCA" w:rsidRDefault="00E24DCA">
      <w:pPr>
        <w:spacing w:line="398" w:lineRule="exact"/>
        <w:rPr>
          <w:rFonts w:ascii="Calibri" w:eastAsia="Calibri" w:hAnsi="Calibri" w:cs="Calibri"/>
          <w:i/>
          <w:iCs/>
          <w:sz w:val="15"/>
          <w:szCs w:val="15"/>
        </w:rPr>
      </w:pPr>
    </w:p>
    <w:p w14:paraId="4678D6FF" w14:textId="77777777" w:rsidR="00E24DCA" w:rsidRDefault="00EF76FC">
      <w:pPr>
        <w:spacing w:line="218" w:lineRule="auto"/>
        <w:ind w:right="40"/>
        <w:rPr>
          <w:sz w:val="20"/>
          <w:szCs w:val="20"/>
        </w:rPr>
      </w:pPr>
      <w:r>
        <w:rPr>
          <w:rFonts w:ascii="Calibri" w:eastAsia="Calibri" w:hAnsi="Calibri" w:cs="Calibri"/>
        </w:rPr>
        <w:t>Legal form of the individual tenderer, holder or member of the group (individual enterprise, SA, SARL, EURL, association, public establishment, etc.):</w:t>
      </w:r>
    </w:p>
    <w:p w14:paraId="24DCD958" w14:textId="77777777" w:rsidR="00E24DCA" w:rsidRDefault="00E24DCA">
      <w:pPr>
        <w:spacing w:line="42" w:lineRule="exact"/>
        <w:rPr>
          <w:rFonts w:ascii="Calibri" w:eastAsia="Calibri" w:hAnsi="Calibri" w:cs="Calibri"/>
          <w:i/>
          <w:iCs/>
          <w:sz w:val="15"/>
          <w:szCs w:val="15"/>
        </w:rPr>
      </w:pPr>
    </w:p>
    <w:p w14:paraId="478ABD3D" w14:textId="77777777" w:rsidR="00E24DCA" w:rsidRDefault="00EF76FC">
      <w:pPr>
        <w:ind w:left="20"/>
        <w:rPr>
          <w:sz w:val="20"/>
          <w:szCs w:val="20"/>
        </w:rPr>
      </w:pPr>
      <w:r>
        <w:rPr>
          <w:rFonts w:ascii="Calibri" w:eastAsia="Calibri" w:hAnsi="Calibri" w:cs="Calibri"/>
        </w:rPr>
        <w:t>.........................................................................................................................................................</w:t>
      </w:r>
    </w:p>
    <w:p w14:paraId="308AB6CF" w14:textId="77777777" w:rsidR="00E24DCA" w:rsidRDefault="00E24DCA">
      <w:pPr>
        <w:spacing w:line="39" w:lineRule="exact"/>
        <w:rPr>
          <w:rFonts w:ascii="Calibri" w:eastAsia="Calibri" w:hAnsi="Calibri" w:cs="Calibri"/>
          <w:i/>
          <w:iCs/>
          <w:sz w:val="15"/>
          <w:szCs w:val="15"/>
        </w:rPr>
      </w:pPr>
    </w:p>
    <w:p w14:paraId="54940162" w14:textId="77777777" w:rsidR="00E24DCA" w:rsidRDefault="00EF76FC">
      <w:pPr>
        <w:ind w:left="20"/>
        <w:rPr>
          <w:sz w:val="20"/>
          <w:szCs w:val="20"/>
        </w:rPr>
      </w:pPr>
      <w:r>
        <w:rPr>
          <w:rFonts w:ascii="Calibri" w:eastAsia="Calibri" w:hAnsi="Calibri" w:cs="Calibri"/>
        </w:rPr>
        <w:t>.........................................................................................................................................................</w:t>
      </w:r>
    </w:p>
    <w:p w14:paraId="4D05F2CE" w14:textId="77777777" w:rsidR="00E24DCA" w:rsidRDefault="00E24DCA">
      <w:pPr>
        <w:spacing w:line="41" w:lineRule="exact"/>
        <w:rPr>
          <w:rFonts w:ascii="Calibri" w:eastAsia="Calibri" w:hAnsi="Calibri" w:cs="Calibri"/>
          <w:i/>
          <w:iCs/>
          <w:sz w:val="15"/>
          <w:szCs w:val="15"/>
        </w:rPr>
      </w:pPr>
    </w:p>
    <w:p w14:paraId="78409961" w14:textId="77777777" w:rsidR="00E24DCA" w:rsidRDefault="00EF76FC">
      <w:pPr>
        <w:ind w:left="20"/>
        <w:rPr>
          <w:sz w:val="20"/>
          <w:szCs w:val="20"/>
        </w:rPr>
      </w:pPr>
      <w:r>
        <w:rPr>
          <w:rFonts w:ascii="Calibri" w:eastAsia="Calibri" w:hAnsi="Calibri" w:cs="Calibri"/>
        </w:rPr>
        <w:t>.........................................................................................................................................................</w:t>
      </w:r>
    </w:p>
    <w:p w14:paraId="6149288E" w14:textId="77777777" w:rsidR="00E24DCA" w:rsidRDefault="00E24DCA">
      <w:pPr>
        <w:spacing w:line="397" w:lineRule="exact"/>
        <w:rPr>
          <w:rFonts w:ascii="Calibri" w:eastAsia="Calibri" w:hAnsi="Calibri" w:cs="Calibri"/>
          <w:i/>
          <w:iCs/>
          <w:sz w:val="15"/>
          <w:szCs w:val="15"/>
        </w:rPr>
      </w:pPr>
    </w:p>
    <w:p w14:paraId="4EA5B56A" w14:textId="77777777" w:rsidR="00E24DCA" w:rsidRDefault="00EF76FC">
      <w:pPr>
        <w:spacing w:line="218" w:lineRule="auto"/>
        <w:ind w:right="20"/>
        <w:rPr>
          <w:sz w:val="20"/>
          <w:szCs w:val="20"/>
        </w:rPr>
      </w:pPr>
      <w:r>
        <w:rPr>
          <w:rFonts w:ascii="Calibri" w:eastAsia="Calibri" w:hAnsi="Calibri" w:cs="Calibri"/>
        </w:rPr>
        <w:t>Natural person(s) having the power to engage the subcontractor: (Indicate the name, first name and capacity of each person):</w:t>
      </w:r>
    </w:p>
    <w:p w14:paraId="462D7794" w14:textId="77777777" w:rsidR="00E24DCA" w:rsidRDefault="00E24DCA">
      <w:pPr>
        <w:spacing w:line="39" w:lineRule="exact"/>
        <w:rPr>
          <w:rFonts w:ascii="Calibri" w:eastAsia="Calibri" w:hAnsi="Calibri" w:cs="Calibri"/>
          <w:i/>
          <w:iCs/>
          <w:sz w:val="15"/>
          <w:szCs w:val="15"/>
        </w:rPr>
      </w:pPr>
    </w:p>
    <w:p w14:paraId="59513AF6" w14:textId="77777777" w:rsidR="00E24DCA" w:rsidRDefault="00EF76FC">
      <w:pPr>
        <w:ind w:left="20"/>
        <w:rPr>
          <w:sz w:val="20"/>
          <w:szCs w:val="20"/>
        </w:rPr>
      </w:pPr>
      <w:r>
        <w:rPr>
          <w:rFonts w:ascii="Calibri" w:eastAsia="Calibri" w:hAnsi="Calibri" w:cs="Calibri"/>
        </w:rPr>
        <w:t>.........................................................................................................................................................</w:t>
      </w:r>
    </w:p>
    <w:p w14:paraId="1C4FD32D" w14:textId="77777777" w:rsidR="00E24DCA" w:rsidRDefault="00E24DCA">
      <w:pPr>
        <w:spacing w:line="41" w:lineRule="exact"/>
        <w:rPr>
          <w:rFonts w:ascii="Calibri" w:eastAsia="Calibri" w:hAnsi="Calibri" w:cs="Calibri"/>
          <w:i/>
          <w:iCs/>
          <w:sz w:val="15"/>
          <w:szCs w:val="15"/>
        </w:rPr>
      </w:pPr>
    </w:p>
    <w:p w14:paraId="3D6516BA" w14:textId="77777777" w:rsidR="00E24DCA" w:rsidRDefault="00EF76FC">
      <w:pPr>
        <w:ind w:left="20"/>
        <w:rPr>
          <w:sz w:val="20"/>
          <w:szCs w:val="20"/>
        </w:rPr>
      </w:pPr>
      <w:r>
        <w:rPr>
          <w:rFonts w:ascii="Calibri" w:eastAsia="Calibri" w:hAnsi="Calibri" w:cs="Calibri"/>
        </w:rPr>
        <w:t>.........................................................................................................................................................</w:t>
      </w:r>
    </w:p>
    <w:p w14:paraId="6A25ABF1" w14:textId="77777777" w:rsidR="00E24DCA" w:rsidRDefault="00E24DCA">
      <w:pPr>
        <w:spacing w:line="41" w:lineRule="exact"/>
        <w:rPr>
          <w:rFonts w:ascii="Calibri" w:eastAsia="Calibri" w:hAnsi="Calibri" w:cs="Calibri"/>
          <w:i/>
          <w:iCs/>
          <w:sz w:val="15"/>
          <w:szCs w:val="15"/>
        </w:rPr>
      </w:pPr>
    </w:p>
    <w:p w14:paraId="42423C9A" w14:textId="77777777" w:rsidR="00E24DCA" w:rsidRDefault="00EF76FC">
      <w:pPr>
        <w:ind w:left="20"/>
        <w:rPr>
          <w:sz w:val="20"/>
          <w:szCs w:val="20"/>
        </w:rPr>
      </w:pPr>
      <w:r>
        <w:rPr>
          <w:rFonts w:ascii="Calibri" w:eastAsia="Calibri" w:hAnsi="Calibri" w:cs="Calibri"/>
        </w:rPr>
        <w:t>.........................................................................................................................................................</w:t>
      </w:r>
    </w:p>
    <w:p w14:paraId="021BCA0C" w14:textId="77777777" w:rsidR="00E24DCA" w:rsidRDefault="00E24DCA">
      <w:pPr>
        <w:spacing w:line="398" w:lineRule="exact"/>
        <w:rPr>
          <w:rFonts w:ascii="Calibri" w:eastAsia="Calibri" w:hAnsi="Calibri" w:cs="Calibri"/>
          <w:i/>
          <w:iCs/>
          <w:sz w:val="15"/>
          <w:szCs w:val="15"/>
        </w:rPr>
      </w:pPr>
    </w:p>
    <w:p w14:paraId="7F22E9A0" w14:textId="77777777" w:rsidR="00E24DCA" w:rsidRDefault="00EF76FC">
      <w:pPr>
        <w:spacing w:line="236" w:lineRule="auto"/>
        <w:ind w:right="20"/>
        <w:jc w:val="both"/>
        <w:rPr>
          <w:sz w:val="20"/>
          <w:szCs w:val="20"/>
        </w:rPr>
      </w:pPr>
      <w:r>
        <w:rPr>
          <w:rFonts w:ascii="Calibri" w:eastAsia="Calibri" w:hAnsi="Calibri" w:cs="Calibri"/>
          <w:sz w:val="21"/>
          <w:szCs w:val="21"/>
        </w:rPr>
        <w:t>Is the subcontractor a micro, small or medium-sized enterprise within the meaning of the Commission recommendation of 6 May 2003 concerning the definition of micro, small and medium-sized enterprises or an artisan within the meaning of Article 19 of the law of 5 July 1996 No 96-603 modified relative to the development and to the</w:t>
      </w:r>
    </w:p>
    <w:p w14:paraId="796992F7" w14:textId="77777777" w:rsidR="00E24DCA" w:rsidRDefault="00EF76FC">
      <w:pPr>
        <w:spacing w:line="238" w:lineRule="auto"/>
        <w:rPr>
          <w:sz w:val="20"/>
          <w:szCs w:val="20"/>
        </w:rPr>
      </w:pPr>
      <w:r>
        <w:rPr>
          <w:rFonts w:ascii="Calibri" w:eastAsia="Calibri" w:hAnsi="Calibri" w:cs="Calibri"/>
        </w:rPr>
        <w:t>promotion of trade and crafts?</w:t>
      </w:r>
    </w:p>
    <w:p w14:paraId="6237F79A" w14:textId="77777777" w:rsidR="00E24DCA" w:rsidRDefault="00E24DCA">
      <w:pPr>
        <w:spacing w:line="160" w:lineRule="exact"/>
        <w:rPr>
          <w:rFonts w:ascii="Calibri" w:eastAsia="Calibri" w:hAnsi="Calibri" w:cs="Calibri"/>
          <w:i/>
          <w:iCs/>
          <w:sz w:val="15"/>
          <w:szCs w:val="15"/>
        </w:rPr>
      </w:pPr>
    </w:p>
    <w:p w14:paraId="1822C21D" w14:textId="77777777" w:rsidR="00E24DCA" w:rsidRDefault="00EF76FC">
      <w:pPr>
        <w:tabs>
          <w:tab w:val="left" w:pos="480"/>
        </w:tabs>
        <w:ind w:right="-339"/>
        <w:jc w:val="center"/>
        <w:rPr>
          <w:sz w:val="20"/>
          <w:szCs w:val="20"/>
        </w:rPr>
      </w:pPr>
      <w:r>
        <w:rPr>
          <w:rFonts w:ascii="Wingdings" w:eastAsia="Wingdings" w:hAnsi="Wingdings" w:cs="Wingdings"/>
          <w:sz w:val="44"/>
          <w:szCs w:val="44"/>
          <w:vertAlign w:val="superscript"/>
        </w:rPr>
        <w:t></w:t>
      </w:r>
      <w:r>
        <w:rPr>
          <w:rFonts w:ascii="Calibri" w:eastAsia="Calibri" w:hAnsi="Calibri" w:cs="Calibri"/>
        </w:rPr>
        <w:t xml:space="preserve"> YES</w:t>
      </w:r>
      <w:r>
        <w:rPr>
          <w:sz w:val="20"/>
          <w:szCs w:val="20"/>
        </w:rPr>
        <w:tab/>
      </w:r>
      <w:r>
        <w:rPr>
          <w:rFonts w:ascii="Wingdings" w:eastAsia="Wingdings" w:hAnsi="Wingdings" w:cs="Wingdings"/>
          <w:sz w:val="21"/>
          <w:szCs w:val="21"/>
          <w:vertAlign w:val="superscript"/>
        </w:rPr>
        <w:t xml:space="preserve"> </w:t>
      </w:r>
      <w:r>
        <w:rPr>
          <w:rFonts w:ascii="Calibri" w:eastAsia="Calibri" w:hAnsi="Calibri" w:cs="Calibri"/>
          <w:sz w:val="21"/>
          <w:szCs w:val="21"/>
        </w:rPr>
        <w:t>NO</w:t>
      </w:r>
    </w:p>
    <w:p w14:paraId="087D8CFC" w14:textId="77777777" w:rsidR="00E24DCA" w:rsidRDefault="00E24DCA">
      <w:pPr>
        <w:spacing w:line="118" w:lineRule="exact"/>
        <w:rPr>
          <w:rFonts w:ascii="Calibri" w:eastAsia="Calibri" w:hAnsi="Calibri" w:cs="Calibri"/>
          <w:i/>
          <w:iCs/>
          <w:sz w:val="15"/>
          <w:szCs w:val="15"/>
        </w:rPr>
      </w:pPr>
    </w:p>
    <w:p w14:paraId="539646BC" w14:textId="77777777" w:rsidR="00E24DCA" w:rsidRDefault="00EF76FC">
      <w:pPr>
        <w:rPr>
          <w:sz w:val="20"/>
          <w:szCs w:val="20"/>
        </w:rPr>
      </w:pPr>
      <w:r>
        <w:rPr>
          <w:rFonts w:ascii="Calibri" w:eastAsia="Calibri" w:hAnsi="Calibri" w:cs="Calibri"/>
          <w:sz w:val="32"/>
          <w:szCs w:val="32"/>
        </w:rPr>
        <w:t>Nature of the subcontracted services</w:t>
      </w:r>
    </w:p>
    <w:p w14:paraId="47247410" w14:textId="77777777" w:rsidR="00E24DCA" w:rsidRDefault="00EF76FC">
      <w:pPr>
        <w:spacing w:line="20" w:lineRule="exact"/>
        <w:rPr>
          <w:rFonts w:ascii="Calibri" w:eastAsia="Calibri" w:hAnsi="Calibri" w:cs="Calibri"/>
          <w:i/>
          <w:iCs/>
          <w:sz w:val="15"/>
          <w:szCs w:val="15"/>
        </w:rPr>
      </w:pPr>
      <w:r>
        <w:rPr>
          <w:rFonts w:ascii="Calibri" w:eastAsia="Calibri" w:hAnsi="Calibri" w:cs="Calibri"/>
          <w:i/>
          <w:iCs/>
          <w:noProof/>
          <w:sz w:val="15"/>
          <w:szCs w:val="15"/>
        </w:rPr>
        <w:drawing>
          <wp:anchor distT="0" distB="0" distL="114300" distR="114300" simplePos="0" relativeHeight="251659264" behindDoc="1" locked="0" layoutInCell="0" allowOverlap="1" wp14:anchorId="46C2B947" wp14:editId="374ABFAC">
            <wp:simplePos x="0" y="0"/>
            <wp:positionH relativeFrom="column">
              <wp:posOffset>-22225</wp:posOffset>
            </wp:positionH>
            <wp:positionV relativeFrom="paragraph">
              <wp:posOffset>15875</wp:posOffset>
            </wp:positionV>
            <wp:extent cx="6158230" cy="889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5C855484" w14:textId="77777777" w:rsidR="00E24DCA" w:rsidRDefault="00E24DCA">
      <w:pPr>
        <w:spacing w:line="256" w:lineRule="exact"/>
        <w:rPr>
          <w:rFonts w:ascii="Calibri" w:eastAsia="Calibri" w:hAnsi="Calibri" w:cs="Calibri"/>
          <w:i/>
          <w:iCs/>
          <w:sz w:val="15"/>
          <w:szCs w:val="15"/>
        </w:rPr>
      </w:pPr>
    </w:p>
    <w:p w14:paraId="02082978" w14:textId="77777777" w:rsidR="00E24DCA" w:rsidRDefault="00EF76FC">
      <w:pPr>
        <w:rPr>
          <w:sz w:val="20"/>
          <w:szCs w:val="20"/>
        </w:rPr>
      </w:pPr>
      <w:r>
        <w:rPr>
          <w:rFonts w:ascii="Calibri" w:eastAsia="Calibri" w:hAnsi="Calibri" w:cs="Calibri"/>
          <w:b/>
          <w:bCs/>
        </w:rPr>
        <w:t>Nature of the subcontracted services: ...........................................................................................</w:t>
      </w:r>
    </w:p>
    <w:p w14:paraId="0E2B8816" w14:textId="77777777" w:rsidR="00E24DCA" w:rsidRDefault="00E24DCA">
      <w:pPr>
        <w:spacing w:line="41" w:lineRule="exact"/>
        <w:rPr>
          <w:rFonts w:ascii="Calibri" w:eastAsia="Calibri" w:hAnsi="Calibri" w:cs="Calibri"/>
          <w:i/>
          <w:iCs/>
          <w:sz w:val="15"/>
          <w:szCs w:val="15"/>
        </w:rPr>
      </w:pPr>
    </w:p>
    <w:p w14:paraId="37105CE8" w14:textId="77777777" w:rsidR="00E24DCA" w:rsidRDefault="00EF76FC">
      <w:pPr>
        <w:ind w:left="20"/>
        <w:rPr>
          <w:sz w:val="20"/>
          <w:szCs w:val="20"/>
        </w:rPr>
      </w:pPr>
      <w:r>
        <w:rPr>
          <w:rFonts w:ascii="Calibri" w:eastAsia="Calibri" w:hAnsi="Calibri" w:cs="Calibri"/>
        </w:rPr>
        <w:t>.........................................................................................................................................................</w:t>
      </w:r>
    </w:p>
    <w:p w14:paraId="09C90182" w14:textId="77777777" w:rsidR="00E24DCA" w:rsidRDefault="00EF76FC">
      <w:pPr>
        <w:spacing w:line="20" w:lineRule="exact"/>
        <w:rPr>
          <w:rFonts w:ascii="Calibri" w:eastAsia="Calibri" w:hAnsi="Calibri" w:cs="Calibri"/>
          <w:i/>
          <w:iCs/>
          <w:sz w:val="15"/>
          <w:szCs w:val="15"/>
        </w:rPr>
      </w:pPr>
      <w:r>
        <w:rPr>
          <w:rFonts w:ascii="Calibri" w:eastAsia="Calibri" w:hAnsi="Calibri" w:cs="Calibri"/>
          <w:i/>
          <w:iCs/>
          <w:noProof/>
          <w:sz w:val="15"/>
          <w:szCs w:val="15"/>
        </w:rPr>
        <mc:AlternateContent>
          <mc:Choice Requires="wps">
            <w:drawing>
              <wp:anchor distT="0" distB="0" distL="114300" distR="114300" simplePos="0" relativeHeight="251660288" behindDoc="1" locked="0" layoutInCell="0" allowOverlap="1" wp14:anchorId="49A7EC05" wp14:editId="4A16610B">
                <wp:simplePos x="0" y="0"/>
                <wp:positionH relativeFrom="column">
                  <wp:posOffset>175260</wp:posOffset>
                </wp:positionH>
                <wp:positionV relativeFrom="paragraph">
                  <wp:posOffset>363220</wp:posOffset>
                </wp:positionV>
                <wp:extent cx="571881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9E82C85" id="Shape 47"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3.8pt,28.6pt" to="464.1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" o:allowincell="f" filled="t" strokeweight=".16931mm">
                <v:stroke joinstyle="miter"/>
                <o:lock v:ext="edit" shapetype="f"/>
              </v:line>
            </w:pict>
          </mc:Fallback>
        </mc:AlternateContent>
      </w:r>
    </w:p>
    <w:p w14:paraId="7F4B87CD" w14:textId="77777777" w:rsidR="00E24DCA" w:rsidRDefault="00E24DCA">
      <w:pPr>
        <w:sectPr w:rsidR="00E24DCA">
          <w:pgSz w:w="11900" w:h="16838"/>
          <w:pgMar w:top="1128" w:right="1106" w:bottom="571" w:left="1140" w:header="0" w:footer="0" w:gutter="0"/>
          <w:cols w:space="720" w:equalWidth="0">
            <w:col w:w="9660"/>
          </w:cols>
        </w:sectPr>
      </w:pPr>
    </w:p>
    <w:p w14:paraId="0FA5D0CA" w14:textId="77777777" w:rsidR="00E24DCA" w:rsidRDefault="00E24DCA">
      <w:pPr>
        <w:spacing w:line="200" w:lineRule="exact"/>
        <w:rPr>
          <w:rFonts w:ascii="Calibri" w:eastAsia="Calibri" w:hAnsi="Calibri" w:cs="Calibri"/>
          <w:i/>
          <w:iCs/>
          <w:sz w:val="15"/>
          <w:szCs w:val="15"/>
        </w:rPr>
      </w:pPr>
    </w:p>
    <w:p w14:paraId="67479F09" w14:textId="77777777" w:rsidR="00E24DCA" w:rsidRDefault="00E24DCA">
      <w:pPr>
        <w:spacing w:line="373" w:lineRule="exact"/>
        <w:rPr>
          <w:rFonts w:ascii="Calibri" w:eastAsia="Calibri" w:hAnsi="Calibri" w:cs="Calibri"/>
          <w:i/>
          <w:iCs/>
          <w:sz w:val="15"/>
          <w:szCs w:val="15"/>
        </w:rPr>
      </w:pPr>
    </w:p>
    <w:p w14:paraId="41AD0B50"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32</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2697DD3F" w14:textId="77777777" w:rsidR="00E24DCA" w:rsidRDefault="00E24DCA">
      <w:pPr>
        <w:sectPr w:rsidR="00E24DCA">
          <w:type w:val="continuous"/>
          <w:pgSz w:w="11900" w:h="16838"/>
          <w:pgMar w:top="1128" w:right="1106" w:bottom="571" w:left="1140" w:header="0" w:footer="0" w:gutter="0"/>
          <w:cols w:space="720" w:equalWidth="0">
            <w:col w:w="9660"/>
          </w:cols>
        </w:sectPr>
      </w:pPr>
    </w:p>
    <w:p w14:paraId="2B0F83EB" w14:textId="77777777" w:rsidR="00E24DCA" w:rsidRDefault="00EF76FC">
      <w:pPr>
        <w:jc w:val="right"/>
        <w:rPr>
          <w:sz w:val="20"/>
          <w:szCs w:val="20"/>
        </w:rPr>
      </w:pPr>
      <w:bookmarkStart w:id="32" w:name="page33"/>
      <w:bookmarkEnd w:id="32"/>
      <w:r>
        <w:rPr>
          <w:rFonts w:ascii="Calibri" w:eastAsia="Calibri" w:hAnsi="Calibri" w:cs="Calibri"/>
          <w:i/>
          <w:iCs/>
          <w:sz w:val="16"/>
          <w:szCs w:val="16"/>
        </w:rPr>
        <w:t>Contract: ISR-2025-0390</w:t>
      </w:r>
    </w:p>
    <w:p w14:paraId="0D449389" w14:textId="77777777" w:rsidR="00E24DCA" w:rsidRDefault="00E24DCA">
      <w:pPr>
        <w:spacing w:line="200" w:lineRule="exact"/>
        <w:rPr>
          <w:sz w:val="20"/>
          <w:szCs w:val="20"/>
        </w:rPr>
      </w:pPr>
    </w:p>
    <w:p w14:paraId="1ADC94FC" w14:textId="77777777" w:rsidR="00E24DCA" w:rsidRDefault="00E24DCA">
      <w:pPr>
        <w:spacing w:line="200" w:lineRule="exact"/>
        <w:rPr>
          <w:sz w:val="20"/>
          <w:szCs w:val="20"/>
        </w:rPr>
      </w:pPr>
    </w:p>
    <w:p w14:paraId="1B4C5374" w14:textId="77777777" w:rsidR="00E24DCA" w:rsidRDefault="00E24DCA">
      <w:pPr>
        <w:spacing w:line="200" w:lineRule="exact"/>
        <w:rPr>
          <w:sz w:val="20"/>
          <w:szCs w:val="20"/>
        </w:rPr>
      </w:pPr>
    </w:p>
    <w:p w14:paraId="5A2A3CB1" w14:textId="77777777" w:rsidR="00E24DCA" w:rsidRDefault="00E24DCA">
      <w:pPr>
        <w:spacing w:line="221" w:lineRule="exact"/>
        <w:rPr>
          <w:sz w:val="20"/>
          <w:szCs w:val="20"/>
        </w:rPr>
      </w:pPr>
    </w:p>
    <w:p w14:paraId="21672AF1" w14:textId="77777777" w:rsidR="00E24DCA" w:rsidRDefault="00EF76FC">
      <w:pPr>
        <w:ind w:left="7"/>
        <w:rPr>
          <w:sz w:val="20"/>
          <w:szCs w:val="20"/>
        </w:rPr>
      </w:pPr>
      <w:r>
        <w:rPr>
          <w:rFonts w:ascii="Calibri" w:eastAsia="Calibri" w:hAnsi="Calibri" w:cs="Calibri"/>
          <w:b/>
          <w:bCs/>
        </w:rPr>
        <w:t>Subcontracting of personal data processing:</w:t>
      </w:r>
    </w:p>
    <w:p w14:paraId="0DE734D3" w14:textId="77777777" w:rsidR="00E24DCA" w:rsidRDefault="00E24DCA">
      <w:pPr>
        <w:spacing w:line="41" w:lineRule="exact"/>
        <w:rPr>
          <w:sz w:val="20"/>
          <w:szCs w:val="20"/>
        </w:rPr>
      </w:pPr>
    </w:p>
    <w:p w14:paraId="79E22AE3" w14:textId="77777777" w:rsidR="00E24DCA" w:rsidRDefault="00EF76FC">
      <w:pPr>
        <w:ind w:left="7"/>
        <w:rPr>
          <w:sz w:val="20"/>
          <w:szCs w:val="20"/>
        </w:rPr>
      </w:pPr>
      <w:r>
        <w:rPr>
          <w:rFonts w:ascii="Calibri" w:eastAsia="Calibri" w:hAnsi="Calibri" w:cs="Calibri"/>
          <w:i/>
          <w:iCs/>
          <w:sz w:val="18"/>
          <w:szCs w:val="18"/>
        </w:rPr>
        <w:t>(To be completed if applicable)</w:t>
      </w:r>
    </w:p>
    <w:p w14:paraId="7494350E" w14:textId="77777777" w:rsidR="00E24DCA" w:rsidRDefault="00E24DCA">
      <w:pPr>
        <w:spacing w:line="39" w:lineRule="exact"/>
        <w:rPr>
          <w:sz w:val="20"/>
          <w:szCs w:val="20"/>
        </w:rPr>
      </w:pPr>
    </w:p>
    <w:p w14:paraId="74C45E2E" w14:textId="77777777" w:rsidR="00E24DCA" w:rsidRDefault="00EF76FC">
      <w:pPr>
        <w:ind w:left="27"/>
        <w:rPr>
          <w:sz w:val="20"/>
          <w:szCs w:val="20"/>
        </w:rPr>
      </w:pPr>
      <w:r>
        <w:rPr>
          <w:rFonts w:ascii="Calibri" w:eastAsia="Calibri" w:hAnsi="Calibri" w:cs="Calibri"/>
        </w:rPr>
        <w:t>.........................................................................................................................................................</w:t>
      </w:r>
    </w:p>
    <w:p w14:paraId="2C5E13E8" w14:textId="77777777" w:rsidR="00E24DCA" w:rsidRDefault="00E24DCA">
      <w:pPr>
        <w:spacing w:line="41" w:lineRule="exact"/>
        <w:rPr>
          <w:sz w:val="20"/>
          <w:szCs w:val="20"/>
        </w:rPr>
      </w:pPr>
    </w:p>
    <w:p w14:paraId="302E753D" w14:textId="77777777" w:rsidR="00E24DCA" w:rsidRDefault="00EF76FC">
      <w:pPr>
        <w:ind w:left="27"/>
        <w:rPr>
          <w:sz w:val="20"/>
          <w:szCs w:val="20"/>
        </w:rPr>
      </w:pPr>
      <w:r>
        <w:rPr>
          <w:rFonts w:ascii="Calibri" w:eastAsia="Calibri" w:hAnsi="Calibri" w:cs="Calibri"/>
        </w:rPr>
        <w:t>.........................................................................................................................................................</w:t>
      </w:r>
    </w:p>
    <w:p w14:paraId="0154635B" w14:textId="77777777" w:rsidR="00E24DCA" w:rsidRDefault="00E24DCA">
      <w:pPr>
        <w:spacing w:line="397" w:lineRule="exact"/>
        <w:rPr>
          <w:sz w:val="20"/>
          <w:szCs w:val="20"/>
        </w:rPr>
      </w:pPr>
    </w:p>
    <w:p w14:paraId="1D744465" w14:textId="77777777" w:rsidR="00E24DCA" w:rsidRDefault="00EF76FC">
      <w:pPr>
        <w:spacing w:line="218" w:lineRule="auto"/>
        <w:ind w:left="7" w:right="40"/>
        <w:rPr>
          <w:sz w:val="20"/>
          <w:szCs w:val="20"/>
        </w:rPr>
      </w:pPr>
      <w:r>
        <w:rPr>
          <w:rFonts w:ascii="Calibri" w:eastAsia="Calibri" w:hAnsi="Calibri" w:cs="Calibri"/>
        </w:rPr>
        <w:t>The processor is entitled to process personal data necessary for the provision of the following service(s): ...............</w:t>
      </w:r>
    </w:p>
    <w:p w14:paraId="1070A239" w14:textId="77777777" w:rsidR="00E24DCA" w:rsidRDefault="00E24DCA">
      <w:pPr>
        <w:spacing w:line="349" w:lineRule="exact"/>
        <w:rPr>
          <w:sz w:val="20"/>
          <w:szCs w:val="20"/>
        </w:rPr>
      </w:pPr>
    </w:p>
    <w:p w14:paraId="4C0C2748" w14:textId="77777777" w:rsidR="00E24DCA" w:rsidRDefault="00EF76FC">
      <w:pPr>
        <w:ind w:left="7"/>
        <w:rPr>
          <w:sz w:val="20"/>
          <w:szCs w:val="20"/>
        </w:rPr>
      </w:pPr>
      <w:r>
        <w:rPr>
          <w:rFonts w:ascii="Calibri" w:eastAsia="Calibri" w:hAnsi="Calibri" w:cs="Calibri"/>
        </w:rPr>
        <w:t>The duration of the treatment is: ..............</w:t>
      </w:r>
    </w:p>
    <w:p w14:paraId="094BCAB1" w14:textId="77777777" w:rsidR="00E24DCA" w:rsidRDefault="00E24DCA">
      <w:pPr>
        <w:spacing w:line="349" w:lineRule="exact"/>
        <w:rPr>
          <w:sz w:val="20"/>
          <w:szCs w:val="20"/>
        </w:rPr>
      </w:pPr>
    </w:p>
    <w:p w14:paraId="3BAB95B5" w14:textId="77777777" w:rsidR="00E24DCA" w:rsidRDefault="00EF76FC">
      <w:pPr>
        <w:ind w:left="7"/>
        <w:rPr>
          <w:sz w:val="20"/>
          <w:szCs w:val="20"/>
        </w:rPr>
      </w:pPr>
      <w:r>
        <w:rPr>
          <w:rFonts w:ascii="Calibri" w:eastAsia="Calibri" w:hAnsi="Calibri" w:cs="Calibri"/>
        </w:rPr>
        <w:t>The nature of the operations performed on the data is: ………………….</w:t>
      </w:r>
    </w:p>
    <w:p w14:paraId="409B1D71" w14:textId="77777777" w:rsidR="00E24DCA" w:rsidRDefault="00E24DCA">
      <w:pPr>
        <w:spacing w:line="348" w:lineRule="exact"/>
        <w:rPr>
          <w:sz w:val="20"/>
          <w:szCs w:val="20"/>
        </w:rPr>
      </w:pPr>
    </w:p>
    <w:p w14:paraId="19C545FB" w14:textId="77777777" w:rsidR="00E24DCA" w:rsidRDefault="00EF76FC">
      <w:pPr>
        <w:ind w:left="7"/>
        <w:rPr>
          <w:sz w:val="20"/>
          <w:szCs w:val="20"/>
        </w:rPr>
      </w:pPr>
      <w:r>
        <w:rPr>
          <w:rFonts w:ascii="Calibri" w:eastAsia="Calibri" w:hAnsi="Calibri" w:cs="Calibri"/>
        </w:rPr>
        <w:t>The purpose(s) of the processing is (are): ...............</w:t>
      </w:r>
    </w:p>
    <w:p w14:paraId="401A5E10" w14:textId="77777777" w:rsidR="00E24DCA" w:rsidRDefault="00E24DCA">
      <w:pPr>
        <w:spacing w:line="348" w:lineRule="exact"/>
        <w:rPr>
          <w:sz w:val="20"/>
          <w:szCs w:val="20"/>
        </w:rPr>
      </w:pPr>
    </w:p>
    <w:p w14:paraId="4E976846" w14:textId="77777777" w:rsidR="00E24DCA" w:rsidRDefault="00EF76FC">
      <w:pPr>
        <w:ind w:left="7"/>
        <w:rPr>
          <w:sz w:val="20"/>
          <w:szCs w:val="20"/>
        </w:rPr>
      </w:pPr>
      <w:r>
        <w:rPr>
          <w:rFonts w:ascii="Calibri" w:eastAsia="Calibri" w:hAnsi="Calibri" w:cs="Calibri"/>
        </w:rPr>
        <w:t>The personal data processed are: ………………</w:t>
      </w:r>
    </w:p>
    <w:p w14:paraId="218824D1" w14:textId="77777777" w:rsidR="00E24DCA" w:rsidRDefault="00E24DCA">
      <w:pPr>
        <w:spacing w:line="348" w:lineRule="exact"/>
        <w:rPr>
          <w:sz w:val="20"/>
          <w:szCs w:val="20"/>
        </w:rPr>
      </w:pPr>
    </w:p>
    <w:p w14:paraId="7EF9222A" w14:textId="77777777" w:rsidR="00E24DCA" w:rsidRDefault="00EF76FC">
      <w:pPr>
        <w:ind w:left="7"/>
        <w:rPr>
          <w:sz w:val="20"/>
          <w:szCs w:val="20"/>
        </w:rPr>
      </w:pPr>
      <w:r>
        <w:rPr>
          <w:rFonts w:ascii="Calibri" w:eastAsia="Calibri" w:hAnsi="Calibri" w:cs="Calibri"/>
        </w:rPr>
        <w:t>The categories of persons concerned are: ………………….</w:t>
      </w:r>
    </w:p>
    <w:p w14:paraId="36A0A6F6" w14:textId="77777777" w:rsidR="00E24DCA" w:rsidRDefault="00E24DCA">
      <w:pPr>
        <w:spacing w:line="351" w:lineRule="exact"/>
        <w:rPr>
          <w:sz w:val="20"/>
          <w:szCs w:val="20"/>
        </w:rPr>
      </w:pPr>
    </w:p>
    <w:p w14:paraId="4C31EF07" w14:textId="77777777" w:rsidR="00E24DCA" w:rsidRDefault="00EF76FC">
      <w:pPr>
        <w:ind w:left="7"/>
        <w:rPr>
          <w:sz w:val="20"/>
          <w:szCs w:val="20"/>
        </w:rPr>
      </w:pPr>
      <w:r>
        <w:rPr>
          <w:rFonts w:ascii="Calibri" w:eastAsia="Calibri" w:hAnsi="Calibri" w:cs="Calibri"/>
        </w:rPr>
        <w:t>The bidder/holder states that:</w:t>
      </w:r>
    </w:p>
    <w:p w14:paraId="32ABBA35" w14:textId="77777777" w:rsidR="00E24DCA" w:rsidRDefault="00E24DCA">
      <w:pPr>
        <w:spacing w:line="88" w:lineRule="exact"/>
        <w:rPr>
          <w:sz w:val="20"/>
          <w:szCs w:val="20"/>
        </w:rPr>
      </w:pPr>
    </w:p>
    <w:p w14:paraId="011354DB" w14:textId="77777777" w:rsidR="00E24DCA" w:rsidRDefault="00EF76FC">
      <w:pPr>
        <w:numPr>
          <w:ilvl w:val="0"/>
          <w:numId w:val="44"/>
        </w:numPr>
        <w:tabs>
          <w:tab w:val="left" w:pos="285"/>
        </w:tabs>
        <w:spacing w:line="185" w:lineRule="auto"/>
        <w:ind w:left="7" w:right="40" w:hanging="7"/>
        <w:rPr>
          <w:rFonts w:ascii="Wingdings" w:eastAsia="Wingdings" w:hAnsi="Wingdings" w:cs="Wingdings"/>
          <w:sz w:val="36"/>
          <w:szCs w:val="36"/>
          <w:vertAlign w:val="superscript"/>
        </w:rPr>
      </w:pPr>
      <w:r>
        <w:rPr>
          <w:rFonts w:ascii="Calibri" w:eastAsia="Calibri" w:hAnsi="Calibri" w:cs="Calibri"/>
          <w:sz w:val="19"/>
          <w:szCs w:val="19"/>
        </w:rPr>
        <w:t>The subcontractor presents sufficient guarantees for the implementation of technical and organizational measures to ensure the protection of personal data;</w:t>
      </w:r>
    </w:p>
    <w:p w14:paraId="5DAB019D" w14:textId="77777777" w:rsidR="00E24DCA" w:rsidRDefault="00E24DCA">
      <w:pPr>
        <w:spacing w:line="2" w:lineRule="exact"/>
        <w:rPr>
          <w:rFonts w:ascii="Wingdings" w:eastAsia="Wingdings" w:hAnsi="Wingdings" w:cs="Wingdings"/>
          <w:sz w:val="36"/>
          <w:szCs w:val="36"/>
          <w:vertAlign w:val="superscript"/>
        </w:rPr>
      </w:pPr>
    </w:p>
    <w:p w14:paraId="0469DCC0" w14:textId="77777777" w:rsidR="00E24DCA" w:rsidRDefault="00EF76FC">
      <w:pPr>
        <w:numPr>
          <w:ilvl w:val="0"/>
          <w:numId w:val="44"/>
        </w:numPr>
        <w:tabs>
          <w:tab w:val="left" w:pos="267"/>
        </w:tabs>
        <w:spacing w:line="180" w:lineRule="auto"/>
        <w:ind w:left="267" w:hanging="267"/>
        <w:rPr>
          <w:rFonts w:ascii="Wingdings" w:eastAsia="Wingdings" w:hAnsi="Wingdings" w:cs="Wingdings"/>
          <w:sz w:val="37"/>
          <w:szCs w:val="37"/>
          <w:vertAlign w:val="superscript"/>
        </w:rPr>
      </w:pPr>
      <w:r>
        <w:rPr>
          <w:rFonts w:ascii="Calibri" w:eastAsia="Calibri" w:hAnsi="Calibri" w:cs="Calibri"/>
          <w:sz w:val="20"/>
          <w:szCs w:val="20"/>
        </w:rPr>
        <w:t>The subcontracting agreement incorporates the mandatory clauses provided for in Article 28 of the Regulation (EU)</w:t>
      </w:r>
    </w:p>
    <w:p w14:paraId="6C46623A" w14:textId="77777777" w:rsidR="00E24DCA" w:rsidRDefault="00E24DCA">
      <w:pPr>
        <w:spacing w:line="48" w:lineRule="exact"/>
        <w:rPr>
          <w:rFonts w:ascii="Wingdings" w:eastAsia="Wingdings" w:hAnsi="Wingdings" w:cs="Wingdings"/>
          <w:sz w:val="37"/>
          <w:szCs w:val="37"/>
          <w:vertAlign w:val="superscript"/>
        </w:rPr>
      </w:pPr>
    </w:p>
    <w:p w14:paraId="633338EA" w14:textId="77777777" w:rsidR="00E24DCA" w:rsidRDefault="00EF76FC">
      <w:pPr>
        <w:spacing w:line="225" w:lineRule="auto"/>
        <w:ind w:left="7" w:right="20"/>
        <w:jc w:val="both"/>
        <w:rPr>
          <w:rFonts w:ascii="Wingdings" w:eastAsia="Wingdings" w:hAnsi="Wingdings" w:cs="Wingdings"/>
          <w:sz w:val="37"/>
          <w:szCs w:val="37"/>
          <w:vertAlign w:val="superscript"/>
        </w:rPr>
      </w:pPr>
      <w:r>
        <w:rPr>
          <w:rFonts w:ascii="Calibri" w:eastAsia="Calibri" w:hAnsi="Calibri" w:cs="Calibri"/>
        </w:rPr>
        <w:t>2016/679 of the European Parliament and of the Council of 27 April 2016 on the protection of natural persons with regard to the processing of personal data and on the free movement of such data, and repealing Directive 95/46/EC (GDPR).</w:t>
      </w:r>
    </w:p>
    <w:p w14:paraId="3F1B4DF0" w14:textId="77777777" w:rsidR="00E24DCA" w:rsidRDefault="00E24DCA">
      <w:pPr>
        <w:spacing w:line="200" w:lineRule="exact"/>
        <w:rPr>
          <w:sz w:val="20"/>
          <w:szCs w:val="20"/>
        </w:rPr>
      </w:pPr>
    </w:p>
    <w:p w14:paraId="1589BD5E" w14:textId="77777777" w:rsidR="00E24DCA" w:rsidRDefault="00E24DCA">
      <w:pPr>
        <w:spacing w:line="200" w:lineRule="exact"/>
        <w:rPr>
          <w:sz w:val="20"/>
          <w:szCs w:val="20"/>
        </w:rPr>
      </w:pPr>
    </w:p>
    <w:p w14:paraId="60327612" w14:textId="77777777" w:rsidR="00E24DCA" w:rsidRDefault="00E24DCA">
      <w:pPr>
        <w:spacing w:line="229" w:lineRule="exact"/>
        <w:rPr>
          <w:sz w:val="20"/>
          <w:szCs w:val="20"/>
        </w:rPr>
      </w:pPr>
    </w:p>
    <w:p w14:paraId="0AE86FDA" w14:textId="77777777" w:rsidR="00E24DCA" w:rsidRDefault="00EF76FC">
      <w:pPr>
        <w:ind w:left="7"/>
        <w:rPr>
          <w:sz w:val="20"/>
          <w:szCs w:val="20"/>
        </w:rPr>
      </w:pPr>
      <w:r>
        <w:rPr>
          <w:rFonts w:ascii="Calibri" w:eastAsia="Calibri" w:hAnsi="Calibri" w:cs="Calibri"/>
          <w:sz w:val="32"/>
          <w:szCs w:val="32"/>
        </w:rPr>
        <w:t>Price of subcontracted services</w:t>
      </w:r>
    </w:p>
    <w:p w14:paraId="1217B379" w14:textId="77777777" w:rsidR="00E24DCA" w:rsidRDefault="00EF76FC">
      <w:pPr>
        <w:spacing w:line="20" w:lineRule="exact"/>
        <w:rPr>
          <w:sz w:val="20"/>
          <w:szCs w:val="20"/>
        </w:rPr>
      </w:pPr>
      <w:r>
        <w:rPr>
          <w:noProof/>
          <w:sz w:val="20"/>
          <w:szCs w:val="20"/>
        </w:rPr>
        <w:drawing>
          <wp:anchor distT="0" distB="0" distL="114300" distR="114300" simplePos="0" relativeHeight="251661312" behindDoc="1" locked="0" layoutInCell="0" allowOverlap="1" wp14:anchorId="5795CC0B" wp14:editId="28C1B52A">
            <wp:simplePos x="0" y="0"/>
            <wp:positionH relativeFrom="column">
              <wp:posOffset>-17780</wp:posOffset>
            </wp:positionH>
            <wp:positionV relativeFrom="paragraph">
              <wp:posOffset>15875</wp:posOffset>
            </wp:positionV>
            <wp:extent cx="6158230" cy="889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324CE20E" w14:textId="77777777" w:rsidR="00E24DCA" w:rsidRDefault="00E24DCA">
      <w:pPr>
        <w:spacing w:line="256" w:lineRule="exact"/>
        <w:rPr>
          <w:sz w:val="20"/>
          <w:szCs w:val="20"/>
        </w:rPr>
      </w:pPr>
    </w:p>
    <w:p w14:paraId="4A88F64C" w14:textId="77777777" w:rsidR="00E24DCA" w:rsidRDefault="00EF76FC">
      <w:pPr>
        <w:ind w:left="7"/>
        <w:rPr>
          <w:sz w:val="20"/>
          <w:szCs w:val="20"/>
        </w:rPr>
      </w:pPr>
      <w:r>
        <w:rPr>
          <w:rFonts w:ascii="Calibri" w:eastAsia="Calibri" w:hAnsi="Calibri" w:cs="Calibri"/>
          <w:b/>
          <w:bCs/>
        </w:rPr>
        <w:t>Amount of subcontracted benefits:</w:t>
      </w:r>
    </w:p>
    <w:p w14:paraId="035D98D4" w14:textId="77777777" w:rsidR="00E24DCA" w:rsidRDefault="00E24DCA">
      <w:pPr>
        <w:spacing w:line="400" w:lineRule="exact"/>
        <w:rPr>
          <w:sz w:val="20"/>
          <w:szCs w:val="20"/>
        </w:rPr>
      </w:pPr>
    </w:p>
    <w:p w14:paraId="38BCC0FA" w14:textId="77777777" w:rsidR="00E24DCA" w:rsidRDefault="00EF76FC">
      <w:pPr>
        <w:spacing w:line="224" w:lineRule="auto"/>
        <w:ind w:left="7" w:right="20"/>
        <w:jc w:val="both"/>
        <w:rPr>
          <w:sz w:val="20"/>
          <w:szCs w:val="20"/>
        </w:rPr>
      </w:pPr>
      <w:r>
        <w:rPr>
          <w:rFonts w:ascii="Calibri" w:eastAsia="Calibri" w:hAnsi="Calibri" w:cs="Calibri"/>
        </w:rPr>
        <w:t>In the case where the subcontractor is entitled to direct payment, the amount of the subcontracted services indicated below, adjusted if necessary by applying the price variation formula indicated below, constitutes the maximum amount of the sums to be paid by direct payment to the subcontractortreating.</w:t>
      </w:r>
    </w:p>
    <w:p w14:paraId="3C4406FE" w14:textId="77777777" w:rsidR="00E24DCA" w:rsidRDefault="00E24DCA">
      <w:pPr>
        <w:spacing w:line="400" w:lineRule="exact"/>
        <w:rPr>
          <w:sz w:val="20"/>
          <w:szCs w:val="20"/>
        </w:rPr>
      </w:pPr>
    </w:p>
    <w:p w14:paraId="18CD25C1" w14:textId="77777777" w:rsidR="00E24DCA" w:rsidRDefault="00EF76FC">
      <w:pPr>
        <w:numPr>
          <w:ilvl w:val="0"/>
          <w:numId w:val="45"/>
        </w:numPr>
        <w:tabs>
          <w:tab w:val="left" w:pos="235"/>
        </w:tabs>
        <w:spacing w:line="236" w:lineRule="auto"/>
        <w:ind w:left="7" w:right="700" w:hanging="7"/>
        <w:rPr>
          <w:rFonts w:ascii="Calibri" w:eastAsia="Calibri" w:hAnsi="Calibri" w:cs="Calibri"/>
          <w:b/>
          <w:bCs/>
        </w:rPr>
      </w:pPr>
      <w:r>
        <w:rPr>
          <w:rFonts w:ascii="Calibri" w:eastAsia="Calibri" w:hAnsi="Calibri" w:cs="Calibri"/>
        </w:rPr>
        <w:t>Amount of the subcontracting contract in the case of services not covered by (b) below: - VAT rate: …………………………………..</w:t>
      </w:r>
    </w:p>
    <w:p w14:paraId="112E0AAC" w14:textId="77777777" w:rsidR="00E24DCA" w:rsidRDefault="00E24DCA">
      <w:pPr>
        <w:spacing w:line="42" w:lineRule="exact"/>
        <w:rPr>
          <w:rFonts w:ascii="Calibri" w:eastAsia="Calibri" w:hAnsi="Calibri" w:cs="Calibri"/>
          <w:b/>
          <w:bCs/>
        </w:rPr>
      </w:pPr>
    </w:p>
    <w:p w14:paraId="2E5C2CBF" w14:textId="77777777" w:rsidR="00E24DCA" w:rsidRDefault="00EF76FC">
      <w:pPr>
        <w:ind w:left="7"/>
        <w:rPr>
          <w:rFonts w:ascii="Calibri" w:eastAsia="Calibri" w:hAnsi="Calibri" w:cs="Calibri"/>
          <w:b/>
          <w:bCs/>
        </w:rPr>
      </w:pPr>
      <w:r>
        <w:rPr>
          <w:rFonts w:ascii="Calibri" w:eastAsia="Calibri" w:hAnsi="Calibri" w:cs="Calibri"/>
        </w:rPr>
        <w:t>- Amount excluding tax (€): …………………………..</w:t>
      </w:r>
    </w:p>
    <w:p w14:paraId="212D6112" w14:textId="77777777" w:rsidR="00E24DCA" w:rsidRDefault="00E24DCA">
      <w:pPr>
        <w:spacing w:line="38" w:lineRule="exact"/>
        <w:rPr>
          <w:rFonts w:ascii="Calibri" w:eastAsia="Calibri" w:hAnsi="Calibri" w:cs="Calibri"/>
          <w:b/>
          <w:bCs/>
        </w:rPr>
      </w:pPr>
    </w:p>
    <w:p w14:paraId="64F1C687" w14:textId="77777777" w:rsidR="00E24DCA" w:rsidRDefault="00EF76FC">
      <w:pPr>
        <w:ind w:left="7"/>
        <w:rPr>
          <w:rFonts w:ascii="Calibri" w:eastAsia="Calibri" w:hAnsi="Calibri" w:cs="Calibri"/>
          <w:b/>
          <w:bCs/>
        </w:rPr>
      </w:pPr>
      <w:r>
        <w:rPr>
          <w:rFonts w:ascii="Calibri" w:eastAsia="Calibri" w:hAnsi="Calibri" w:cs="Calibri"/>
        </w:rPr>
        <w:t>- Amount including tax (€): …………………………</w:t>
      </w:r>
    </w:p>
    <w:p w14:paraId="2A5A24D3" w14:textId="77777777" w:rsidR="00E24DCA" w:rsidRDefault="00E24DCA">
      <w:pPr>
        <w:spacing w:line="397" w:lineRule="exact"/>
        <w:rPr>
          <w:rFonts w:ascii="Calibri" w:eastAsia="Calibri" w:hAnsi="Calibri" w:cs="Calibri"/>
          <w:b/>
          <w:bCs/>
        </w:rPr>
      </w:pPr>
    </w:p>
    <w:p w14:paraId="5F438F30" w14:textId="77777777" w:rsidR="00E24DCA" w:rsidRDefault="00EF76FC">
      <w:pPr>
        <w:numPr>
          <w:ilvl w:val="0"/>
          <w:numId w:val="45"/>
        </w:numPr>
        <w:tabs>
          <w:tab w:val="left" w:pos="240"/>
        </w:tabs>
        <w:spacing w:line="218" w:lineRule="auto"/>
        <w:ind w:left="7" w:right="20" w:hanging="7"/>
        <w:rPr>
          <w:rFonts w:ascii="Calibri" w:eastAsia="Calibri" w:hAnsi="Calibri" w:cs="Calibri"/>
          <w:b/>
          <w:bCs/>
        </w:rPr>
      </w:pPr>
      <w:r>
        <w:rPr>
          <w:rFonts w:ascii="Calibri" w:eastAsia="Calibri" w:hAnsi="Calibri" w:cs="Calibri"/>
        </w:rPr>
        <w:t>Amount of the subcontracting contract in the case of subcontracted work under Article 283-2 nonies of the General Tax Code:</w:t>
      </w:r>
    </w:p>
    <w:p w14:paraId="3DD90ACA"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2A4FC6B4" wp14:editId="5186B4F1">
                <wp:simplePos x="0" y="0"/>
                <wp:positionH relativeFrom="column">
                  <wp:posOffset>179705</wp:posOffset>
                </wp:positionH>
                <wp:positionV relativeFrom="paragraph">
                  <wp:posOffset>501015</wp:posOffset>
                </wp:positionV>
                <wp:extent cx="5718810"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C280710" id="Shape 49"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4.15pt,39.45pt" to="464.45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" o:allowincell="f" filled="t" strokeweight=".16931mm">
                <v:stroke joinstyle="miter"/>
                <o:lock v:ext="edit" shapetype="f"/>
              </v:line>
            </w:pict>
          </mc:Fallback>
        </mc:AlternateContent>
      </w:r>
    </w:p>
    <w:p w14:paraId="4A7FC5DE" w14:textId="77777777" w:rsidR="00E24DCA" w:rsidRDefault="00E24DCA">
      <w:pPr>
        <w:sectPr w:rsidR="00E24DCA">
          <w:pgSz w:w="11900" w:h="16838"/>
          <w:pgMar w:top="1128" w:right="1106" w:bottom="571" w:left="1133" w:header="0" w:footer="0" w:gutter="0"/>
          <w:cols w:space="720" w:equalWidth="0">
            <w:col w:w="9667"/>
          </w:cols>
        </w:sectPr>
      </w:pPr>
    </w:p>
    <w:p w14:paraId="22D6B15D" w14:textId="77777777" w:rsidR="00E24DCA" w:rsidRDefault="00E24DCA">
      <w:pPr>
        <w:spacing w:line="200" w:lineRule="exact"/>
        <w:rPr>
          <w:sz w:val="20"/>
          <w:szCs w:val="20"/>
        </w:rPr>
      </w:pPr>
    </w:p>
    <w:p w14:paraId="215EFCDA" w14:textId="77777777" w:rsidR="00E24DCA" w:rsidRDefault="00E24DCA">
      <w:pPr>
        <w:spacing w:line="200" w:lineRule="exact"/>
        <w:rPr>
          <w:sz w:val="20"/>
          <w:szCs w:val="20"/>
        </w:rPr>
      </w:pPr>
    </w:p>
    <w:p w14:paraId="5416F649" w14:textId="77777777" w:rsidR="00E24DCA" w:rsidRDefault="00E24DCA">
      <w:pPr>
        <w:spacing w:line="390" w:lineRule="exact"/>
        <w:rPr>
          <w:sz w:val="20"/>
          <w:szCs w:val="20"/>
        </w:rPr>
      </w:pPr>
    </w:p>
    <w:p w14:paraId="0FF3261D"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33</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E09E6F8" w14:textId="77777777" w:rsidR="00E24DCA" w:rsidRDefault="00E24DCA">
      <w:pPr>
        <w:sectPr w:rsidR="00E24DCA">
          <w:type w:val="continuous"/>
          <w:pgSz w:w="11900" w:h="16838"/>
          <w:pgMar w:top="1128" w:right="1106" w:bottom="571" w:left="1133" w:header="0" w:footer="0" w:gutter="0"/>
          <w:cols w:space="720" w:equalWidth="0">
            <w:col w:w="9667"/>
          </w:cols>
        </w:sectPr>
      </w:pPr>
    </w:p>
    <w:p w14:paraId="5CEEC063" w14:textId="77777777" w:rsidR="00E24DCA" w:rsidRDefault="00EF76FC">
      <w:pPr>
        <w:jc w:val="right"/>
        <w:rPr>
          <w:sz w:val="20"/>
          <w:szCs w:val="20"/>
        </w:rPr>
      </w:pPr>
      <w:bookmarkStart w:id="33" w:name="page34"/>
      <w:bookmarkEnd w:id="33"/>
      <w:r>
        <w:rPr>
          <w:rFonts w:ascii="Calibri" w:eastAsia="Calibri" w:hAnsi="Calibri" w:cs="Calibri"/>
          <w:i/>
          <w:iCs/>
          <w:sz w:val="16"/>
          <w:szCs w:val="16"/>
        </w:rPr>
        <w:t>Contract: ISR-2025-0390</w:t>
      </w:r>
    </w:p>
    <w:p w14:paraId="4E577F63" w14:textId="77777777" w:rsidR="00E24DCA" w:rsidRDefault="00E24DCA">
      <w:pPr>
        <w:spacing w:line="200" w:lineRule="exact"/>
        <w:rPr>
          <w:sz w:val="20"/>
          <w:szCs w:val="20"/>
        </w:rPr>
      </w:pPr>
    </w:p>
    <w:p w14:paraId="0DBEE89D" w14:textId="77777777" w:rsidR="00E24DCA" w:rsidRDefault="00E24DCA">
      <w:pPr>
        <w:spacing w:line="314" w:lineRule="exact"/>
        <w:rPr>
          <w:sz w:val="20"/>
          <w:szCs w:val="20"/>
        </w:rPr>
      </w:pPr>
    </w:p>
    <w:p w14:paraId="6FEE74DF" w14:textId="77777777" w:rsidR="00E24DCA" w:rsidRDefault="00EF76FC">
      <w:pPr>
        <w:numPr>
          <w:ilvl w:val="0"/>
          <w:numId w:val="46"/>
        </w:numPr>
        <w:tabs>
          <w:tab w:val="left" w:pos="127"/>
        </w:tabs>
        <w:ind w:left="127" w:hanging="127"/>
        <w:rPr>
          <w:rFonts w:ascii="Calibri" w:eastAsia="Calibri" w:hAnsi="Calibri" w:cs="Calibri"/>
        </w:rPr>
      </w:pPr>
      <w:r>
        <w:rPr>
          <w:rFonts w:ascii="Calibri" w:eastAsia="Calibri" w:hAnsi="Calibri" w:cs="Calibri"/>
        </w:rPr>
        <w:t>VAT rate: self-assessment (the VAT is due by the holder)</w:t>
      </w:r>
    </w:p>
    <w:p w14:paraId="2A0684CD" w14:textId="77777777" w:rsidR="00E24DCA" w:rsidRDefault="00E24DCA">
      <w:pPr>
        <w:spacing w:line="38" w:lineRule="exact"/>
        <w:rPr>
          <w:rFonts w:ascii="Calibri" w:eastAsia="Calibri" w:hAnsi="Calibri" w:cs="Calibri"/>
        </w:rPr>
      </w:pPr>
    </w:p>
    <w:p w14:paraId="572174A1" w14:textId="77777777" w:rsidR="00E24DCA" w:rsidRDefault="00EF76FC">
      <w:pPr>
        <w:numPr>
          <w:ilvl w:val="0"/>
          <w:numId w:val="46"/>
        </w:numPr>
        <w:tabs>
          <w:tab w:val="left" w:pos="127"/>
        </w:tabs>
        <w:ind w:left="127" w:hanging="127"/>
        <w:rPr>
          <w:rFonts w:ascii="Calibri" w:eastAsia="Calibri" w:hAnsi="Calibri" w:cs="Calibri"/>
        </w:rPr>
      </w:pPr>
      <w:r>
        <w:rPr>
          <w:rFonts w:ascii="Calibri" w:eastAsia="Calibri" w:hAnsi="Calibri" w:cs="Calibri"/>
        </w:rPr>
        <w:t>Amount excluding VAT (€) : …………………………..</w:t>
      </w:r>
    </w:p>
    <w:p w14:paraId="39841B42" w14:textId="77777777" w:rsidR="00E24DCA" w:rsidRDefault="00E24DCA">
      <w:pPr>
        <w:spacing w:line="351" w:lineRule="exact"/>
        <w:rPr>
          <w:sz w:val="20"/>
          <w:szCs w:val="20"/>
        </w:rPr>
      </w:pPr>
    </w:p>
    <w:p w14:paraId="1C16737E" w14:textId="77777777" w:rsidR="00E24DCA" w:rsidRDefault="00EF76FC">
      <w:pPr>
        <w:ind w:left="7"/>
        <w:rPr>
          <w:sz w:val="20"/>
          <w:szCs w:val="20"/>
        </w:rPr>
      </w:pPr>
      <w:r>
        <w:rPr>
          <w:rFonts w:ascii="Calibri" w:eastAsia="Calibri" w:hAnsi="Calibri" w:cs="Calibri"/>
          <w:b/>
          <w:bCs/>
        </w:rPr>
        <w:t>Terms of price variation: ...................................................................................................</w:t>
      </w:r>
    </w:p>
    <w:p w14:paraId="24596B50" w14:textId="77777777" w:rsidR="00E24DCA" w:rsidRDefault="00E24DCA">
      <w:pPr>
        <w:spacing w:line="39" w:lineRule="exact"/>
        <w:rPr>
          <w:sz w:val="20"/>
          <w:szCs w:val="20"/>
        </w:rPr>
      </w:pPr>
    </w:p>
    <w:p w14:paraId="15769AEE" w14:textId="77777777" w:rsidR="00E24DCA" w:rsidRDefault="00EF76FC">
      <w:pPr>
        <w:ind w:left="27"/>
        <w:rPr>
          <w:sz w:val="20"/>
          <w:szCs w:val="20"/>
        </w:rPr>
      </w:pPr>
      <w:r>
        <w:rPr>
          <w:rFonts w:ascii="Calibri" w:eastAsia="Calibri" w:hAnsi="Calibri" w:cs="Calibri"/>
        </w:rPr>
        <w:t>.........................................................................................................................................................</w:t>
      </w:r>
    </w:p>
    <w:p w14:paraId="02225F27" w14:textId="77777777" w:rsidR="00E24DCA" w:rsidRDefault="00E24DCA">
      <w:pPr>
        <w:spacing w:line="348" w:lineRule="exact"/>
        <w:rPr>
          <w:sz w:val="20"/>
          <w:szCs w:val="20"/>
        </w:rPr>
      </w:pPr>
    </w:p>
    <w:p w14:paraId="7BA9019A" w14:textId="77777777" w:rsidR="00E24DCA" w:rsidRDefault="00EF76FC">
      <w:pPr>
        <w:ind w:left="7"/>
        <w:rPr>
          <w:sz w:val="20"/>
          <w:szCs w:val="20"/>
        </w:rPr>
      </w:pPr>
      <w:r>
        <w:rPr>
          <w:rFonts w:ascii="Calibri" w:eastAsia="Calibri" w:hAnsi="Calibri" w:cs="Calibri"/>
        </w:rPr>
        <w:t>The holder declares that his subcontractor meets the conditions to be</w:t>
      </w:r>
      <w:r>
        <w:rPr>
          <w:rFonts w:ascii="Calibri" w:eastAsia="Calibri" w:hAnsi="Calibri" w:cs="Calibri"/>
          <w:b/>
          <w:bCs/>
        </w:rPr>
        <w:t xml:space="preserve"> entitled to direct payment:</w:t>
      </w:r>
    </w:p>
    <w:p w14:paraId="1DAF781F" w14:textId="77777777" w:rsidR="00E24DCA" w:rsidRDefault="00E24DCA">
      <w:pPr>
        <w:spacing w:line="40" w:lineRule="exact"/>
        <w:rPr>
          <w:sz w:val="20"/>
          <w:szCs w:val="20"/>
        </w:rPr>
      </w:pPr>
    </w:p>
    <w:p w14:paraId="6F9FFB86" w14:textId="77777777" w:rsidR="00E24DCA" w:rsidRDefault="00EF76FC">
      <w:pPr>
        <w:ind w:left="7"/>
        <w:rPr>
          <w:sz w:val="20"/>
          <w:szCs w:val="20"/>
        </w:rPr>
      </w:pPr>
      <w:r>
        <w:rPr>
          <w:rFonts w:ascii="Calibri" w:eastAsia="Calibri" w:hAnsi="Calibri" w:cs="Calibri"/>
          <w:i/>
          <w:iCs/>
          <w:sz w:val="20"/>
          <w:szCs w:val="20"/>
        </w:rPr>
        <w:t>(Art R. 2193-10 or Art R. 2393-33 of the Public Procurement Code)</w:t>
      </w:r>
    </w:p>
    <w:p w14:paraId="678141B5" w14:textId="77777777" w:rsidR="00E24DCA" w:rsidRDefault="00E24DCA">
      <w:pPr>
        <w:spacing w:line="158" w:lineRule="exact"/>
        <w:rPr>
          <w:sz w:val="20"/>
          <w:szCs w:val="20"/>
        </w:rPr>
      </w:pPr>
    </w:p>
    <w:p w14:paraId="64C2AAAC" w14:textId="77777777" w:rsidR="00E24DCA" w:rsidRDefault="00EF76FC">
      <w:pPr>
        <w:tabs>
          <w:tab w:val="left" w:pos="480"/>
        </w:tabs>
        <w:ind w:right="13"/>
        <w:jc w:val="center"/>
        <w:rPr>
          <w:sz w:val="20"/>
          <w:szCs w:val="20"/>
        </w:rPr>
      </w:pPr>
      <w:r>
        <w:rPr>
          <w:rFonts w:ascii="Wingdings" w:eastAsia="Wingdings" w:hAnsi="Wingdings" w:cs="Wingdings"/>
          <w:sz w:val="44"/>
          <w:szCs w:val="44"/>
          <w:vertAlign w:val="superscript"/>
        </w:rPr>
        <w:t></w:t>
      </w:r>
      <w:r>
        <w:rPr>
          <w:rFonts w:ascii="Calibri" w:eastAsia="Calibri" w:hAnsi="Calibri" w:cs="Calibri"/>
        </w:rPr>
        <w:t xml:space="preserve"> YES</w:t>
      </w:r>
      <w:r>
        <w:rPr>
          <w:sz w:val="20"/>
          <w:szCs w:val="20"/>
        </w:rPr>
        <w:tab/>
      </w:r>
      <w:r>
        <w:rPr>
          <w:rFonts w:ascii="Wingdings" w:eastAsia="Wingdings" w:hAnsi="Wingdings" w:cs="Wingdings"/>
          <w:sz w:val="21"/>
          <w:szCs w:val="21"/>
          <w:vertAlign w:val="superscript"/>
        </w:rPr>
        <w:t xml:space="preserve"> </w:t>
      </w:r>
      <w:r>
        <w:rPr>
          <w:rFonts w:ascii="Calibri" w:eastAsia="Calibri" w:hAnsi="Calibri" w:cs="Calibri"/>
          <w:sz w:val="21"/>
          <w:szCs w:val="21"/>
        </w:rPr>
        <w:t>NO</w:t>
      </w:r>
    </w:p>
    <w:p w14:paraId="1B1A743C" w14:textId="77777777" w:rsidR="00E24DCA" w:rsidRDefault="00E24DCA">
      <w:pPr>
        <w:spacing w:line="118" w:lineRule="exact"/>
        <w:rPr>
          <w:sz w:val="20"/>
          <w:szCs w:val="20"/>
        </w:rPr>
      </w:pPr>
    </w:p>
    <w:p w14:paraId="60E9DCEA" w14:textId="77777777" w:rsidR="00E24DCA" w:rsidRDefault="00EF76FC">
      <w:pPr>
        <w:ind w:left="7"/>
        <w:rPr>
          <w:sz w:val="20"/>
          <w:szCs w:val="20"/>
        </w:rPr>
      </w:pPr>
      <w:r>
        <w:rPr>
          <w:rFonts w:ascii="Calibri" w:eastAsia="Calibri" w:hAnsi="Calibri" w:cs="Calibri"/>
          <w:sz w:val="32"/>
          <w:szCs w:val="32"/>
        </w:rPr>
        <w:t>Payment condition</w:t>
      </w:r>
    </w:p>
    <w:p w14:paraId="06CCE2EA" w14:textId="77777777" w:rsidR="00E24DCA" w:rsidRDefault="00EF76FC">
      <w:pPr>
        <w:spacing w:line="20" w:lineRule="exact"/>
        <w:rPr>
          <w:sz w:val="20"/>
          <w:szCs w:val="20"/>
        </w:rPr>
      </w:pPr>
      <w:r>
        <w:rPr>
          <w:noProof/>
          <w:sz w:val="20"/>
          <w:szCs w:val="20"/>
        </w:rPr>
        <w:drawing>
          <wp:anchor distT="0" distB="0" distL="114300" distR="114300" simplePos="0" relativeHeight="251663360" behindDoc="1" locked="0" layoutInCell="0" allowOverlap="1" wp14:anchorId="37D85B51" wp14:editId="0233FD22">
            <wp:simplePos x="0" y="0"/>
            <wp:positionH relativeFrom="column">
              <wp:posOffset>-17780</wp:posOffset>
            </wp:positionH>
            <wp:positionV relativeFrom="paragraph">
              <wp:posOffset>17780</wp:posOffset>
            </wp:positionV>
            <wp:extent cx="6158230" cy="889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7D29DFAE" w14:textId="77777777" w:rsidR="00E24DCA" w:rsidRDefault="00E24DCA">
      <w:pPr>
        <w:spacing w:line="256" w:lineRule="exact"/>
        <w:rPr>
          <w:sz w:val="20"/>
          <w:szCs w:val="20"/>
        </w:rPr>
      </w:pPr>
    </w:p>
    <w:p w14:paraId="4A770AA6" w14:textId="77777777" w:rsidR="00E24DCA" w:rsidRDefault="00EF76FC">
      <w:pPr>
        <w:ind w:left="7"/>
        <w:rPr>
          <w:sz w:val="20"/>
          <w:szCs w:val="20"/>
        </w:rPr>
      </w:pPr>
      <w:r>
        <w:rPr>
          <w:rFonts w:ascii="Calibri" w:eastAsia="Calibri" w:hAnsi="Calibri" w:cs="Calibri"/>
        </w:rPr>
        <w:t>Bank references:</w:t>
      </w:r>
    </w:p>
    <w:p w14:paraId="53E066A2" w14:textId="77777777" w:rsidR="00E24DCA" w:rsidRDefault="00E24DCA">
      <w:pPr>
        <w:spacing w:line="2" w:lineRule="exact"/>
        <w:rPr>
          <w:sz w:val="20"/>
          <w:szCs w:val="20"/>
        </w:rPr>
      </w:pPr>
    </w:p>
    <w:p w14:paraId="62CE3701" w14:textId="77777777" w:rsidR="00E24DCA" w:rsidRDefault="00EF76FC">
      <w:pPr>
        <w:ind w:left="7"/>
        <w:rPr>
          <w:sz w:val="20"/>
          <w:szCs w:val="20"/>
        </w:rPr>
      </w:pPr>
      <w:r>
        <w:rPr>
          <w:rFonts w:ascii="Calibri" w:eastAsia="Calibri" w:hAnsi="Calibri" w:cs="Calibri"/>
          <w:i/>
          <w:iCs/>
          <w:sz w:val="16"/>
          <w:szCs w:val="16"/>
        </w:rPr>
        <w:t>(Attach an IBAN)</w:t>
      </w:r>
    </w:p>
    <w:p w14:paraId="1C211F9F" w14:textId="77777777" w:rsidR="00E24DCA" w:rsidRDefault="00E24DCA">
      <w:pPr>
        <w:spacing w:line="348" w:lineRule="exact"/>
        <w:rPr>
          <w:sz w:val="20"/>
          <w:szCs w:val="20"/>
        </w:rPr>
      </w:pPr>
    </w:p>
    <w:p w14:paraId="3DC6CCB6" w14:textId="77777777" w:rsidR="00E24DCA" w:rsidRDefault="00EF76FC">
      <w:pPr>
        <w:ind w:left="7"/>
        <w:rPr>
          <w:sz w:val="20"/>
          <w:szCs w:val="20"/>
        </w:rPr>
      </w:pPr>
      <w:r>
        <w:rPr>
          <w:rFonts w:ascii="Calibri" w:eastAsia="Calibri" w:hAnsi="Calibri" w:cs="Calibri"/>
        </w:rPr>
        <w:t>IBAN: ..............................................................................................................................................</w:t>
      </w:r>
    </w:p>
    <w:p w14:paraId="0EA83391" w14:textId="77777777" w:rsidR="00E24DCA" w:rsidRDefault="00E24DCA">
      <w:pPr>
        <w:spacing w:line="41" w:lineRule="exact"/>
        <w:rPr>
          <w:sz w:val="20"/>
          <w:szCs w:val="20"/>
        </w:rPr>
      </w:pPr>
    </w:p>
    <w:p w14:paraId="65CF0629" w14:textId="77777777" w:rsidR="00E24DCA" w:rsidRDefault="00EF76FC">
      <w:pPr>
        <w:ind w:left="7"/>
        <w:rPr>
          <w:sz w:val="20"/>
          <w:szCs w:val="20"/>
        </w:rPr>
      </w:pPr>
      <w:r>
        <w:rPr>
          <w:rFonts w:ascii="Calibri" w:eastAsia="Calibri" w:hAnsi="Calibri" w:cs="Calibri"/>
        </w:rPr>
        <w:t>BIC: .................................................................................................................................................</w:t>
      </w:r>
    </w:p>
    <w:p w14:paraId="522C2D7B" w14:textId="77777777" w:rsidR="00E24DCA" w:rsidRDefault="00E24DCA">
      <w:pPr>
        <w:spacing w:line="348" w:lineRule="exact"/>
        <w:rPr>
          <w:sz w:val="20"/>
          <w:szCs w:val="20"/>
        </w:rPr>
      </w:pPr>
    </w:p>
    <w:p w14:paraId="03D9B8AE" w14:textId="77777777" w:rsidR="00E24DCA" w:rsidRDefault="00EF76FC">
      <w:pPr>
        <w:ind w:left="7"/>
        <w:rPr>
          <w:sz w:val="20"/>
          <w:szCs w:val="20"/>
        </w:rPr>
      </w:pPr>
      <w:r>
        <w:rPr>
          <w:rFonts w:ascii="Calibri" w:eastAsia="Calibri" w:hAnsi="Calibri" w:cs="Calibri"/>
        </w:rPr>
        <w:t>The subcontractor requests an advance:</w:t>
      </w:r>
    </w:p>
    <w:p w14:paraId="528E9B64" w14:textId="77777777" w:rsidR="00E24DCA" w:rsidRDefault="00E24DCA">
      <w:pPr>
        <w:spacing w:line="157" w:lineRule="exact"/>
        <w:rPr>
          <w:sz w:val="20"/>
          <w:szCs w:val="20"/>
        </w:rPr>
      </w:pPr>
    </w:p>
    <w:p w14:paraId="43EC1D4D" w14:textId="77777777" w:rsidR="00E24DCA" w:rsidRDefault="00EF76FC">
      <w:pPr>
        <w:tabs>
          <w:tab w:val="left" w:pos="440"/>
        </w:tabs>
        <w:ind w:right="13"/>
        <w:jc w:val="center"/>
        <w:rPr>
          <w:sz w:val="20"/>
          <w:szCs w:val="20"/>
        </w:rPr>
      </w:pPr>
      <w:r>
        <w:rPr>
          <w:rFonts w:ascii="Wingdings" w:eastAsia="Wingdings" w:hAnsi="Wingdings" w:cs="Wingdings"/>
          <w:sz w:val="44"/>
          <w:szCs w:val="44"/>
          <w:vertAlign w:val="superscript"/>
        </w:rPr>
        <w:t></w:t>
      </w:r>
      <w:r>
        <w:rPr>
          <w:rFonts w:ascii="Calibri" w:eastAsia="Calibri" w:hAnsi="Calibri" w:cs="Calibri"/>
        </w:rPr>
        <w:t xml:space="preserve"> YES</w:t>
      </w:r>
      <w:r>
        <w:rPr>
          <w:sz w:val="20"/>
          <w:szCs w:val="20"/>
        </w:rPr>
        <w:tab/>
      </w:r>
      <w:r>
        <w:rPr>
          <w:rFonts w:ascii="Wingdings" w:eastAsia="Wingdings" w:hAnsi="Wingdings" w:cs="Wingdings"/>
          <w:sz w:val="21"/>
          <w:szCs w:val="21"/>
          <w:vertAlign w:val="superscript"/>
        </w:rPr>
        <w:t xml:space="preserve"> </w:t>
      </w:r>
      <w:r>
        <w:rPr>
          <w:rFonts w:ascii="Calibri" w:eastAsia="Calibri" w:hAnsi="Calibri" w:cs="Calibri"/>
          <w:sz w:val="21"/>
          <w:szCs w:val="21"/>
        </w:rPr>
        <w:t>NO</w:t>
      </w:r>
    </w:p>
    <w:p w14:paraId="542CE1DF" w14:textId="77777777" w:rsidR="00E24DCA" w:rsidRDefault="00E24DCA">
      <w:pPr>
        <w:spacing w:line="118" w:lineRule="exact"/>
        <w:rPr>
          <w:sz w:val="20"/>
          <w:szCs w:val="20"/>
        </w:rPr>
      </w:pPr>
    </w:p>
    <w:p w14:paraId="58E20C1D" w14:textId="77777777" w:rsidR="00E24DCA" w:rsidRDefault="00EF76FC">
      <w:pPr>
        <w:ind w:left="7"/>
        <w:rPr>
          <w:sz w:val="20"/>
          <w:szCs w:val="20"/>
        </w:rPr>
      </w:pPr>
      <w:r>
        <w:rPr>
          <w:rFonts w:ascii="Calibri" w:eastAsia="Calibri" w:hAnsi="Calibri" w:cs="Calibri"/>
          <w:sz w:val="32"/>
          <w:szCs w:val="32"/>
        </w:rPr>
        <w:t>Capabilities of the subcontractor</w:t>
      </w:r>
    </w:p>
    <w:p w14:paraId="72F7A826" w14:textId="77777777" w:rsidR="00E24DCA" w:rsidRDefault="00EF76FC">
      <w:pPr>
        <w:spacing w:line="20" w:lineRule="exact"/>
        <w:rPr>
          <w:sz w:val="20"/>
          <w:szCs w:val="20"/>
        </w:rPr>
      </w:pPr>
      <w:r>
        <w:rPr>
          <w:noProof/>
          <w:sz w:val="20"/>
          <w:szCs w:val="20"/>
        </w:rPr>
        <w:drawing>
          <wp:anchor distT="0" distB="0" distL="114300" distR="114300" simplePos="0" relativeHeight="251664384" behindDoc="1" locked="0" layoutInCell="0" allowOverlap="1" wp14:anchorId="1F82B880" wp14:editId="74ECD45A">
            <wp:simplePos x="0" y="0"/>
            <wp:positionH relativeFrom="column">
              <wp:posOffset>-17780</wp:posOffset>
            </wp:positionH>
            <wp:positionV relativeFrom="paragraph">
              <wp:posOffset>17780</wp:posOffset>
            </wp:positionV>
            <wp:extent cx="6158230" cy="889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21FA9E10" w14:textId="77777777" w:rsidR="00E24DCA" w:rsidRDefault="00E24DCA">
      <w:pPr>
        <w:spacing w:line="295" w:lineRule="exact"/>
        <w:rPr>
          <w:sz w:val="20"/>
          <w:szCs w:val="20"/>
        </w:rPr>
      </w:pPr>
    </w:p>
    <w:p w14:paraId="268E80CA" w14:textId="77777777" w:rsidR="00E24DCA" w:rsidRDefault="00EF76FC">
      <w:pPr>
        <w:spacing w:line="218" w:lineRule="auto"/>
        <w:ind w:left="7" w:right="20"/>
        <w:jc w:val="both"/>
        <w:rPr>
          <w:sz w:val="20"/>
          <w:szCs w:val="20"/>
        </w:rPr>
      </w:pPr>
      <w:r>
        <w:rPr>
          <w:rFonts w:ascii="Calibri" w:eastAsia="Calibri" w:hAnsi="Calibri" w:cs="Calibri"/>
          <w:i/>
          <w:iCs/>
          <w:sz w:val="16"/>
          <w:szCs w:val="16"/>
        </w:rPr>
        <w:t>(Note: this information is only required when requested by the purchaser and has not already been submitted under DC2 - see section H of DC2.)</w:t>
      </w:r>
    </w:p>
    <w:p w14:paraId="43EF88F8" w14:textId="77777777" w:rsidR="00E24DCA" w:rsidRDefault="00E24DCA">
      <w:pPr>
        <w:spacing w:line="395" w:lineRule="exact"/>
        <w:rPr>
          <w:sz w:val="20"/>
          <w:szCs w:val="20"/>
        </w:rPr>
      </w:pPr>
    </w:p>
    <w:p w14:paraId="576665CA" w14:textId="77777777" w:rsidR="00E24DCA" w:rsidRDefault="00EF76FC">
      <w:pPr>
        <w:spacing w:line="229" w:lineRule="auto"/>
        <w:ind w:left="7" w:right="20"/>
        <w:jc w:val="both"/>
        <w:rPr>
          <w:sz w:val="20"/>
          <w:szCs w:val="20"/>
        </w:rPr>
      </w:pPr>
      <w:r>
        <w:rPr>
          <w:rFonts w:ascii="Calibri" w:eastAsia="Calibri" w:hAnsi="Calibri" w:cs="Calibri"/>
        </w:rPr>
        <w:t>Summary of the information and data, or documents, requested by the buyer in the consultation documents that must be provided, in the annex to this document, by the subcontractor to prove his suitability for engaging in the professional activity concerned, its economic and financial capacities or its professional and technical capacities:</w:t>
      </w:r>
    </w:p>
    <w:p w14:paraId="0E5BCC1B" w14:textId="77777777" w:rsidR="00E24DCA" w:rsidRDefault="00E24DCA">
      <w:pPr>
        <w:spacing w:line="200" w:lineRule="exact"/>
        <w:rPr>
          <w:sz w:val="20"/>
          <w:szCs w:val="20"/>
        </w:rPr>
      </w:pPr>
    </w:p>
    <w:p w14:paraId="72B1D37D" w14:textId="77777777" w:rsidR="00E24DCA" w:rsidRDefault="00E24DCA">
      <w:pPr>
        <w:spacing w:line="200" w:lineRule="exact"/>
        <w:rPr>
          <w:sz w:val="20"/>
          <w:szCs w:val="20"/>
        </w:rPr>
      </w:pPr>
    </w:p>
    <w:p w14:paraId="2B0B5EA5" w14:textId="77777777" w:rsidR="00E24DCA" w:rsidRDefault="00E24DCA">
      <w:pPr>
        <w:spacing w:line="200" w:lineRule="exact"/>
        <w:rPr>
          <w:sz w:val="20"/>
          <w:szCs w:val="20"/>
        </w:rPr>
      </w:pPr>
    </w:p>
    <w:p w14:paraId="6E3A99B5" w14:textId="77777777" w:rsidR="00E24DCA" w:rsidRDefault="00E24DCA">
      <w:pPr>
        <w:spacing w:line="200" w:lineRule="exact"/>
        <w:rPr>
          <w:sz w:val="20"/>
          <w:szCs w:val="20"/>
        </w:rPr>
      </w:pPr>
    </w:p>
    <w:p w14:paraId="5927B6AE" w14:textId="77777777" w:rsidR="00E24DCA" w:rsidRDefault="00E24DCA">
      <w:pPr>
        <w:spacing w:line="216" w:lineRule="exact"/>
        <w:rPr>
          <w:sz w:val="20"/>
          <w:szCs w:val="20"/>
        </w:rPr>
      </w:pPr>
    </w:p>
    <w:p w14:paraId="639809D9" w14:textId="77777777" w:rsidR="00E24DCA" w:rsidRDefault="00EF76FC">
      <w:pPr>
        <w:spacing w:line="218" w:lineRule="auto"/>
        <w:ind w:left="7" w:right="40"/>
        <w:jc w:val="both"/>
        <w:rPr>
          <w:sz w:val="20"/>
          <w:szCs w:val="20"/>
        </w:rPr>
      </w:pPr>
      <w:r>
        <w:rPr>
          <w:rFonts w:ascii="Calibri" w:eastAsia="Calibri" w:hAnsi="Calibri" w:cs="Calibri"/>
        </w:rPr>
        <w:t>Where applicable, the internet address to which supporting documents and means of proof are directly accessible free of charge, as well as all the information necessary to access them:</w:t>
      </w:r>
    </w:p>
    <w:p w14:paraId="5ABEC576" w14:textId="77777777" w:rsidR="00E24DCA" w:rsidRDefault="00E24DCA">
      <w:pPr>
        <w:spacing w:line="349" w:lineRule="exact"/>
        <w:rPr>
          <w:sz w:val="20"/>
          <w:szCs w:val="20"/>
        </w:rPr>
      </w:pPr>
    </w:p>
    <w:p w14:paraId="63AA34D4" w14:textId="77777777" w:rsidR="00E24DCA" w:rsidRDefault="00EF76FC">
      <w:pPr>
        <w:numPr>
          <w:ilvl w:val="0"/>
          <w:numId w:val="47"/>
        </w:numPr>
        <w:tabs>
          <w:tab w:val="left" w:pos="127"/>
        </w:tabs>
        <w:ind w:left="127" w:hanging="127"/>
        <w:rPr>
          <w:rFonts w:ascii="Calibri" w:eastAsia="Calibri" w:hAnsi="Calibri" w:cs="Calibri"/>
        </w:rPr>
      </w:pPr>
      <w:r>
        <w:rPr>
          <w:rFonts w:ascii="Calibri" w:eastAsia="Calibri" w:hAnsi="Calibri" w:cs="Calibri"/>
        </w:rPr>
        <w:t>Internet address: .........................................................................................................................</w:t>
      </w:r>
    </w:p>
    <w:p w14:paraId="13B9979D" w14:textId="77777777" w:rsidR="00E24DCA" w:rsidRDefault="00E24DCA">
      <w:pPr>
        <w:spacing w:line="41" w:lineRule="exact"/>
        <w:rPr>
          <w:rFonts w:ascii="Calibri" w:eastAsia="Calibri" w:hAnsi="Calibri" w:cs="Calibri"/>
        </w:rPr>
      </w:pPr>
    </w:p>
    <w:p w14:paraId="51FA1968" w14:textId="77777777" w:rsidR="00E24DCA" w:rsidRDefault="00EF76FC">
      <w:pPr>
        <w:ind w:left="27"/>
        <w:rPr>
          <w:rFonts w:ascii="Calibri" w:eastAsia="Calibri" w:hAnsi="Calibri" w:cs="Calibri"/>
        </w:rPr>
      </w:pPr>
      <w:r>
        <w:rPr>
          <w:rFonts w:ascii="Calibri" w:eastAsia="Calibri" w:hAnsi="Calibri" w:cs="Calibri"/>
        </w:rPr>
        <w:t>.........................................................................................................................................................</w:t>
      </w:r>
    </w:p>
    <w:p w14:paraId="02AD8D8A" w14:textId="77777777" w:rsidR="00E24DCA" w:rsidRDefault="00E24DCA">
      <w:pPr>
        <w:spacing w:line="200" w:lineRule="exact"/>
        <w:rPr>
          <w:rFonts w:ascii="Calibri" w:eastAsia="Calibri" w:hAnsi="Calibri" w:cs="Calibri"/>
        </w:rPr>
      </w:pPr>
    </w:p>
    <w:p w14:paraId="571BAA0B" w14:textId="77777777" w:rsidR="00E24DCA" w:rsidRDefault="00E24DCA">
      <w:pPr>
        <w:spacing w:line="200" w:lineRule="exact"/>
        <w:rPr>
          <w:rFonts w:ascii="Calibri" w:eastAsia="Calibri" w:hAnsi="Calibri" w:cs="Calibri"/>
        </w:rPr>
      </w:pPr>
    </w:p>
    <w:p w14:paraId="5B5749B4" w14:textId="77777777" w:rsidR="00E24DCA" w:rsidRDefault="00E24DCA">
      <w:pPr>
        <w:spacing w:line="257" w:lineRule="exact"/>
        <w:rPr>
          <w:rFonts w:ascii="Calibri" w:eastAsia="Calibri" w:hAnsi="Calibri" w:cs="Calibri"/>
        </w:rPr>
      </w:pPr>
    </w:p>
    <w:p w14:paraId="3EB369D7" w14:textId="77777777" w:rsidR="00E24DCA" w:rsidRDefault="00EF76FC">
      <w:pPr>
        <w:numPr>
          <w:ilvl w:val="0"/>
          <w:numId w:val="47"/>
        </w:numPr>
        <w:tabs>
          <w:tab w:val="left" w:pos="127"/>
        </w:tabs>
        <w:ind w:left="127" w:hanging="127"/>
        <w:rPr>
          <w:rFonts w:ascii="Calibri" w:eastAsia="Calibri" w:hAnsi="Calibri" w:cs="Calibri"/>
        </w:rPr>
      </w:pPr>
      <w:r>
        <w:rPr>
          <w:rFonts w:ascii="Calibri" w:eastAsia="Calibri" w:hAnsi="Calibri" w:cs="Calibri"/>
        </w:rPr>
        <w:t>Information required to access it: .............................................................................</w:t>
      </w:r>
    </w:p>
    <w:p w14:paraId="03F022B8" w14:textId="77777777" w:rsidR="00E24DCA" w:rsidRDefault="00E24DCA">
      <w:pPr>
        <w:spacing w:line="38" w:lineRule="exact"/>
        <w:rPr>
          <w:rFonts w:ascii="Calibri" w:eastAsia="Calibri" w:hAnsi="Calibri" w:cs="Calibri"/>
        </w:rPr>
      </w:pPr>
    </w:p>
    <w:p w14:paraId="2E709681" w14:textId="77777777" w:rsidR="00E24DCA" w:rsidRDefault="00EF76FC">
      <w:pPr>
        <w:ind w:left="27"/>
        <w:rPr>
          <w:rFonts w:ascii="Calibri" w:eastAsia="Calibri" w:hAnsi="Calibri" w:cs="Calibri"/>
        </w:rPr>
      </w:pPr>
      <w:r>
        <w:rPr>
          <w:rFonts w:ascii="Calibri" w:eastAsia="Calibri" w:hAnsi="Calibri" w:cs="Calibri"/>
        </w:rPr>
        <w:t>.........................................................................................................................................................</w:t>
      </w:r>
    </w:p>
    <w:p w14:paraId="304AAC67"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65408" behindDoc="1" locked="0" layoutInCell="0" allowOverlap="1" wp14:anchorId="3C9B66F9" wp14:editId="30CA360D">
                <wp:simplePos x="0" y="0"/>
                <wp:positionH relativeFrom="column">
                  <wp:posOffset>179705</wp:posOffset>
                </wp:positionH>
                <wp:positionV relativeFrom="paragraph">
                  <wp:posOffset>520700</wp:posOffset>
                </wp:positionV>
                <wp:extent cx="5718810" cy="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A611747" id="Shape 52"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14.15pt,41pt" to="464.4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" o:allowincell="f" filled="t" strokeweight=".16931mm">
                <v:stroke joinstyle="miter"/>
                <o:lock v:ext="edit" shapetype="f"/>
              </v:line>
            </w:pict>
          </mc:Fallback>
        </mc:AlternateContent>
      </w:r>
    </w:p>
    <w:p w14:paraId="3BC4C795" w14:textId="77777777" w:rsidR="00E24DCA" w:rsidRDefault="00E24DCA">
      <w:pPr>
        <w:sectPr w:rsidR="00E24DCA">
          <w:pgSz w:w="11900" w:h="16838"/>
          <w:pgMar w:top="1128" w:right="1106" w:bottom="571" w:left="1133" w:header="0" w:footer="0" w:gutter="0"/>
          <w:cols w:space="720" w:equalWidth="0">
            <w:col w:w="9667"/>
          </w:cols>
        </w:sectPr>
      </w:pPr>
    </w:p>
    <w:p w14:paraId="072962A5" w14:textId="77777777" w:rsidR="00E24DCA" w:rsidRDefault="00E24DCA">
      <w:pPr>
        <w:spacing w:line="200" w:lineRule="exact"/>
        <w:rPr>
          <w:sz w:val="20"/>
          <w:szCs w:val="20"/>
        </w:rPr>
      </w:pPr>
    </w:p>
    <w:p w14:paraId="59B9FA4E" w14:textId="77777777" w:rsidR="00E24DCA" w:rsidRDefault="00E24DCA">
      <w:pPr>
        <w:spacing w:line="200" w:lineRule="exact"/>
        <w:rPr>
          <w:sz w:val="20"/>
          <w:szCs w:val="20"/>
        </w:rPr>
      </w:pPr>
    </w:p>
    <w:p w14:paraId="4EC45C2D" w14:textId="77777777" w:rsidR="00E24DCA" w:rsidRDefault="00E24DCA">
      <w:pPr>
        <w:spacing w:line="200" w:lineRule="exact"/>
        <w:rPr>
          <w:sz w:val="20"/>
          <w:szCs w:val="20"/>
        </w:rPr>
      </w:pPr>
    </w:p>
    <w:p w14:paraId="5E10FC05" w14:textId="77777777" w:rsidR="00E24DCA" w:rsidRDefault="00E24DCA">
      <w:pPr>
        <w:spacing w:line="221" w:lineRule="exact"/>
        <w:rPr>
          <w:sz w:val="20"/>
          <w:szCs w:val="20"/>
        </w:rPr>
      </w:pPr>
    </w:p>
    <w:p w14:paraId="4CA12535"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34</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D1D307A" w14:textId="77777777" w:rsidR="00E24DCA" w:rsidRDefault="00E24DCA">
      <w:pPr>
        <w:sectPr w:rsidR="00E24DCA">
          <w:type w:val="continuous"/>
          <w:pgSz w:w="11900" w:h="16838"/>
          <w:pgMar w:top="1128" w:right="1106" w:bottom="571" w:left="1133" w:header="0" w:footer="0" w:gutter="0"/>
          <w:cols w:space="720" w:equalWidth="0">
            <w:col w:w="9667"/>
          </w:cols>
        </w:sectPr>
      </w:pPr>
    </w:p>
    <w:p w14:paraId="43D9AA70" w14:textId="77777777" w:rsidR="00E24DCA" w:rsidRDefault="00EF76FC">
      <w:pPr>
        <w:jc w:val="right"/>
        <w:rPr>
          <w:sz w:val="20"/>
          <w:szCs w:val="20"/>
        </w:rPr>
      </w:pPr>
      <w:bookmarkStart w:id="34" w:name="page35"/>
      <w:bookmarkEnd w:id="34"/>
      <w:r>
        <w:rPr>
          <w:rFonts w:ascii="Calibri" w:eastAsia="Calibri" w:hAnsi="Calibri" w:cs="Calibri"/>
          <w:i/>
          <w:iCs/>
          <w:sz w:val="16"/>
          <w:szCs w:val="16"/>
        </w:rPr>
        <w:t>Contract: ISR-2025-0390</w:t>
      </w:r>
    </w:p>
    <w:p w14:paraId="106C56AB" w14:textId="77777777" w:rsidR="00E24DCA" w:rsidRDefault="00E24DCA">
      <w:pPr>
        <w:spacing w:line="200" w:lineRule="exact"/>
        <w:rPr>
          <w:sz w:val="20"/>
          <w:szCs w:val="20"/>
        </w:rPr>
      </w:pPr>
    </w:p>
    <w:p w14:paraId="274598A4" w14:textId="77777777" w:rsidR="00E24DCA" w:rsidRDefault="00E24DCA">
      <w:pPr>
        <w:spacing w:line="385" w:lineRule="exact"/>
        <w:rPr>
          <w:sz w:val="20"/>
          <w:szCs w:val="20"/>
        </w:rPr>
      </w:pPr>
    </w:p>
    <w:p w14:paraId="33FDA019" w14:textId="77777777" w:rsidR="00E24DCA" w:rsidRDefault="00EF76FC">
      <w:pPr>
        <w:spacing w:line="217" w:lineRule="auto"/>
        <w:ind w:left="7" w:right="40"/>
        <w:rPr>
          <w:sz w:val="20"/>
          <w:szCs w:val="20"/>
        </w:rPr>
      </w:pPr>
      <w:r>
        <w:rPr>
          <w:rFonts w:ascii="Calibri" w:eastAsia="Calibri" w:hAnsi="Calibri" w:cs="Calibri"/>
          <w:sz w:val="32"/>
          <w:szCs w:val="32"/>
        </w:rPr>
        <w:t>Certificates on the honor of the subcontractor regarding the exclusions from the procedure</w:t>
      </w:r>
    </w:p>
    <w:p w14:paraId="23F3B4BA" w14:textId="77777777" w:rsidR="00E24DCA" w:rsidRDefault="00EF76FC">
      <w:pPr>
        <w:spacing w:line="20" w:lineRule="exact"/>
        <w:rPr>
          <w:sz w:val="20"/>
          <w:szCs w:val="20"/>
        </w:rPr>
      </w:pPr>
      <w:r>
        <w:rPr>
          <w:noProof/>
          <w:sz w:val="20"/>
          <w:szCs w:val="20"/>
        </w:rPr>
        <w:drawing>
          <wp:anchor distT="0" distB="0" distL="114300" distR="114300" simplePos="0" relativeHeight="251666432" behindDoc="1" locked="0" layoutInCell="0" allowOverlap="1" wp14:anchorId="58885129" wp14:editId="009E73D4">
            <wp:simplePos x="0" y="0"/>
            <wp:positionH relativeFrom="column">
              <wp:posOffset>-17780</wp:posOffset>
            </wp:positionH>
            <wp:positionV relativeFrom="paragraph">
              <wp:posOffset>19050</wp:posOffset>
            </wp:positionV>
            <wp:extent cx="6158230" cy="889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57690EA6" w14:textId="77777777" w:rsidR="00E24DCA" w:rsidRDefault="00E24DCA">
      <w:pPr>
        <w:spacing w:line="289" w:lineRule="exact"/>
        <w:rPr>
          <w:sz w:val="20"/>
          <w:szCs w:val="20"/>
        </w:rPr>
      </w:pPr>
    </w:p>
    <w:p w14:paraId="7463D04A" w14:textId="77777777" w:rsidR="00E24DCA" w:rsidRDefault="00EF76FC">
      <w:pPr>
        <w:spacing w:line="205" w:lineRule="auto"/>
        <w:ind w:left="7" w:right="40"/>
        <w:rPr>
          <w:sz w:val="20"/>
          <w:szCs w:val="20"/>
        </w:rPr>
      </w:pPr>
      <w:r>
        <w:rPr>
          <w:rFonts w:ascii="Calibri" w:eastAsia="Calibri" w:hAnsi="Calibri" w:cs="Calibri"/>
          <w:b/>
          <w:bCs/>
        </w:rPr>
        <w:t>The subcontractor declares on his honor</w:t>
      </w:r>
      <w:r>
        <w:rPr>
          <w:rFonts w:ascii="Calibri" w:eastAsia="Calibri" w:hAnsi="Calibri" w:cs="Calibri"/>
          <w:sz w:val="27"/>
          <w:szCs w:val="27"/>
          <w:vertAlign w:val="superscript"/>
        </w:rPr>
        <w:t xml:space="preserve"> (*)</w:t>
      </w:r>
      <w:r>
        <w:rPr>
          <w:rFonts w:ascii="Calibri" w:eastAsia="Calibri" w:hAnsi="Calibri" w:cs="Calibri"/>
        </w:rPr>
        <w:t xml:space="preserve"> not to fall into one of the exclusion cases provided for in articles L. 2141-1 to L. 2141-5 or articles L. 2141-7 to L. 2141-10 of the Public Procurement Code</w:t>
      </w:r>
      <w:r>
        <w:rPr>
          <w:rFonts w:ascii="Calibri" w:eastAsia="Calibri" w:hAnsi="Calibri" w:cs="Calibri"/>
          <w:sz w:val="27"/>
          <w:szCs w:val="27"/>
          <w:vertAlign w:val="superscript"/>
        </w:rPr>
        <w:t xml:space="preserve"> (**)</w:t>
      </w:r>
    </w:p>
    <w:p w14:paraId="343AACDB" w14:textId="77777777" w:rsidR="00E24DCA" w:rsidRDefault="00E24DCA">
      <w:pPr>
        <w:spacing w:line="341" w:lineRule="exact"/>
        <w:rPr>
          <w:sz w:val="20"/>
          <w:szCs w:val="20"/>
        </w:rPr>
      </w:pPr>
    </w:p>
    <w:p w14:paraId="4A061EB5" w14:textId="77777777" w:rsidR="00E24DCA" w:rsidRDefault="00EF76FC">
      <w:pPr>
        <w:spacing w:line="204" w:lineRule="auto"/>
        <w:ind w:left="7" w:right="20"/>
        <w:rPr>
          <w:sz w:val="20"/>
          <w:szCs w:val="20"/>
        </w:rPr>
      </w:pPr>
      <w:r>
        <w:rPr>
          <w:rFonts w:ascii="Calibri" w:eastAsia="Calibri" w:hAnsi="Calibri" w:cs="Calibri"/>
        </w:rPr>
        <w:t xml:space="preserve">In order to certify that the subcontractor is not in one of these instances of prohibition from bidding, check the following box: </w:t>
      </w:r>
      <w:r>
        <w:rPr>
          <w:rFonts w:ascii="Wingdings" w:eastAsia="Wingdings" w:hAnsi="Wingdings" w:cs="Wingdings"/>
          <w:sz w:val="44"/>
          <w:szCs w:val="44"/>
          <w:vertAlign w:val="superscript"/>
        </w:rPr>
        <w:t></w:t>
      </w:r>
    </w:p>
    <w:p w14:paraId="67D4D4BA" w14:textId="77777777" w:rsidR="00E24DCA" w:rsidRDefault="00E24DCA">
      <w:pPr>
        <w:spacing w:line="147" w:lineRule="exact"/>
        <w:rPr>
          <w:sz w:val="20"/>
          <w:szCs w:val="20"/>
        </w:rPr>
      </w:pPr>
    </w:p>
    <w:p w14:paraId="6AF1CEA4" w14:textId="77777777" w:rsidR="00E24DCA" w:rsidRDefault="00EF76FC">
      <w:pPr>
        <w:numPr>
          <w:ilvl w:val="0"/>
          <w:numId w:val="48"/>
        </w:numPr>
        <w:tabs>
          <w:tab w:val="left" w:pos="232"/>
        </w:tabs>
        <w:spacing w:line="226" w:lineRule="auto"/>
        <w:ind w:left="7" w:right="20" w:hanging="7"/>
        <w:jc w:val="both"/>
        <w:rPr>
          <w:rFonts w:ascii="Calibri" w:eastAsia="Calibri" w:hAnsi="Calibri" w:cs="Calibri"/>
          <w:i/>
          <w:iCs/>
          <w:sz w:val="16"/>
          <w:szCs w:val="16"/>
        </w:rPr>
      </w:pPr>
      <w:r>
        <w:rPr>
          <w:rFonts w:ascii="Calibri" w:eastAsia="Calibri" w:hAnsi="Calibri" w:cs="Calibri"/>
          <w:i/>
          <w:iCs/>
          <w:sz w:val="16"/>
          <w:szCs w:val="16"/>
        </w:rPr>
        <w:t>Where an economic operator is, during the procurement procedure, placed in one of the exclusion cases mentioned in Articles L. 2141-1 to L. 2141-5, Articles L. 2141-7 to L. 2141-10 or Articles L. 2341-1 to L. 2341-3 of the French Public Procurement Code, he informs the buyer without delay of this change of situation.</w:t>
      </w:r>
    </w:p>
    <w:p w14:paraId="59915912" w14:textId="77777777" w:rsidR="00E24DCA" w:rsidRDefault="00E24DCA">
      <w:pPr>
        <w:spacing w:line="36" w:lineRule="exact"/>
        <w:rPr>
          <w:rFonts w:ascii="Calibri" w:eastAsia="Calibri" w:hAnsi="Calibri" w:cs="Calibri"/>
          <w:i/>
          <w:iCs/>
          <w:sz w:val="16"/>
          <w:szCs w:val="16"/>
        </w:rPr>
      </w:pPr>
    </w:p>
    <w:p w14:paraId="3812EC2B" w14:textId="77777777" w:rsidR="00E24DCA" w:rsidRDefault="00EF76FC">
      <w:pPr>
        <w:spacing w:line="218" w:lineRule="auto"/>
        <w:ind w:left="7" w:right="40"/>
        <w:rPr>
          <w:rFonts w:ascii="Calibri" w:eastAsia="Calibri" w:hAnsi="Calibri" w:cs="Calibri"/>
          <w:i/>
          <w:iCs/>
          <w:sz w:val="16"/>
          <w:szCs w:val="16"/>
        </w:rPr>
      </w:pPr>
      <w:r>
        <w:rPr>
          <w:rFonts w:ascii="Calibri" w:eastAsia="Calibri" w:hAnsi="Calibri" w:cs="Calibri"/>
          <w:i/>
          <w:iCs/>
          <w:sz w:val="16"/>
          <w:szCs w:val="16"/>
        </w:rPr>
        <w:t>(**) In the event that the subcontractor is admitted to the insolvency proceedings, his attention is drawn to the fact that he must prove that he has been authorised to continue his activities for the foreseeable duration of the public contract.</w:t>
      </w:r>
    </w:p>
    <w:p w14:paraId="48FB0549" w14:textId="77777777" w:rsidR="00E24DCA" w:rsidRDefault="00E24DCA">
      <w:pPr>
        <w:spacing w:line="346" w:lineRule="exact"/>
        <w:rPr>
          <w:sz w:val="20"/>
          <w:szCs w:val="20"/>
        </w:rPr>
      </w:pPr>
    </w:p>
    <w:p w14:paraId="6106AF4A" w14:textId="77777777" w:rsidR="00E24DCA" w:rsidRDefault="00EF76FC">
      <w:pPr>
        <w:ind w:left="7"/>
        <w:rPr>
          <w:sz w:val="20"/>
          <w:szCs w:val="20"/>
        </w:rPr>
      </w:pPr>
      <w:r>
        <w:rPr>
          <w:rFonts w:ascii="Calibri" w:eastAsia="Calibri" w:hAnsi="Calibri" w:cs="Calibri"/>
          <w:b/>
          <w:bCs/>
        </w:rPr>
        <w:t>Evidence documents available online:</w:t>
      </w:r>
    </w:p>
    <w:p w14:paraId="587F87B1" w14:textId="77777777" w:rsidR="00E24DCA" w:rsidRDefault="00E24DCA">
      <w:pPr>
        <w:spacing w:line="400" w:lineRule="exact"/>
        <w:rPr>
          <w:sz w:val="20"/>
          <w:szCs w:val="20"/>
        </w:rPr>
      </w:pPr>
    </w:p>
    <w:p w14:paraId="2F857B07" w14:textId="77777777" w:rsidR="00E24DCA" w:rsidRDefault="00EF76FC">
      <w:pPr>
        <w:spacing w:line="217" w:lineRule="auto"/>
        <w:ind w:left="7" w:right="40"/>
        <w:rPr>
          <w:sz w:val="20"/>
          <w:szCs w:val="20"/>
        </w:rPr>
      </w:pPr>
      <w:r>
        <w:rPr>
          <w:rFonts w:ascii="Calibri" w:eastAsia="Calibri" w:hAnsi="Calibri" w:cs="Calibri"/>
        </w:rPr>
        <w:t>Where applicable, the internet address to which supporting documents and means of proof are directly accessible free of charge, as well as all the information necessary to access them:</w:t>
      </w:r>
    </w:p>
    <w:p w14:paraId="2ECD7A56" w14:textId="77777777" w:rsidR="00E24DCA" w:rsidRDefault="00E24DCA">
      <w:pPr>
        <w:spacing w:line="2" w:lineRule="exact"/>
        <w:rPr>
          <w:sz w:val="20"/>
          <w:szCs w:val="20"/>
        </w:rPr>
      </w:pPr>
    </w:p>
    <w:p w14:paraId="1BDAF0F6" w14:textId="77777777" w:rsidR="00E24DCA" w:rsidRDefault="00EF76FC">
      <w:pPr>
        <w:ind w:left="7"/>
        <w:rPr>
          <w:sz w:val="20"/>
          <w:szCs w:val="20"/>
        </w:rPr>
      </w:pPr>
      <w:r>
        <w:rPr>
          <w:rFonts w:ascii="Calibri" w:eastAsia="Calibri" w:hAnsi="Calibri" w:cs="Calibri"/>
          <w:i/>
          <w:iCs/>
          <w:sz w:val="16"/>
          <w:szCs w:val="16"/>
        </w:rPr>
        <w:t>(If the address and information are identical to those provided above, simply refer to the relevant section.)</w:t>
      </w:r>
    </w:p>
    <w:p w14:paraId="395ADE4A" w14:textId="77777777" w:rsidR="00E24DCA" w:rsidRDefault="00E24DCA">
      <w:pPr>
        <w:spacing w:line="348" w:lineRule="exact"/>
        <w:rPr>
          <w:sz w:val="20"/>
          <w:szCs w:val="20"/>
        </w:rPr>
      </w:pPr>
    </w:p>
    <w:p w14:paraId="6E0E9D50" w14:textId="77777777" w:rsidR="00E24DCA" w:rsidRDefault="00EF76FC">
      <w:pPr>
        <w:numPr>
          <w:ilvl w:val="0"/>
          <w:numId w:val="49"/>
        </w:numPr>
        <w:tabs>
          <w:tab w:val="left" w:pos="127"/>
        </w:tabs>
        <w:ind w:left="127" w:hanging="127"/>
        <w:rPr>
          <w:rFonts w:ascii="Calibri" w:eastAsia="Calibri" w:hAnsi="Calibri" w:cs="Calibri"/>
        </w:rPr>
      </w:pPr>
      <w:r>
        <w:rPr>
          <w:rFonts w:ascii="Calibri" w:eastAsia="Calibri" w:hAnsi="Calibri" w:cs="Calibri"/>
        </w:rPr>
        <w:t>Internet address: .........................................................................................................................</w:t>
      </w:r>
    </w:p>
    <w:p w14:paraId="41B5FD80" w14:textId="77777777" w:rsidR="00E24DCA" w:rsidRDefault="00E24DCA">
      <w:pPr>
        <w:spacing w:line="41" w:lineRule="exact"/>
        <w:rPr>
          <w:rFonts w:ascii="Calibri" w:eastAsia="Calibri" w:hAnsi="Calibri" w:cs="Calibri"/>
        </w:rPr>
      </w:pPr>
    </w:p>
    <w:p w14:paraId="7DCADFA7" w14:textId="77777777" w:rsidR="00E24DCA" w:rsidRDefault="00EF76FC">
      <w:pPr>
        <w:ind w:left="27"/>
        <w:rPr>
          <w:rFonts w:ascii="Calibri" w:eastAsia="Calibri" w:hAnsi="Calibri" w:cs="Calibri"/>
        </w:rPr>
      </w:pPr>
      <w:r>
        <w:rPr>
          <w:rFonts w:ascii="Calibri" w:eastAsia="Calibri" w:hAnsi="Calibri" w:cs="Calibri"/>
        </w:rPr>
        <w:t>.........................................................................................................................................................</w:t>
      </w:r>
    </w:p>
    <w:p w14:paraId="6AF306CC" w14:textId="77777777" w:rsidR="00E24DCA" w:rsidRDefault="00E24DCA">
      <w:pPr>
        <w:spacing w:line="348" w:lineRule="exact"/>
        <w:rPr>
          <w:rFonts w:ascii="Calibri" w:eastAsia="Calibri" w:hAnsi="Calibri" w:cs="Calibri"/>
        </w:rPr>
      </w:pPr>
    </w:p>
    <w:p w14:paraId="0858A724" w14:textId="77777777" w:rsidR="00E24DCA" w:rsidRDefault="00EF76FC">
      <w:pPr>
        <w:numPr>
          <w:ilvl w:val="0"/>
          <w:numId w:val="49"/>
        </w:numPr>
        <w:tabs>
          <w:tab w:val="left" w:pos="127"/>
        </w:tabs>
        <w:ind w:left="127" w:hanging="127"/>
        <w:rPr>
          <w:rFonts w:ascii="Calibri" w:eastAsia="Calibri" w:hAnsi="Calibri" w:cs="Calibri"/>
        </w:rPr>
      </w:pPr>
      <w:r>
        <w:rPr>
          <w:rFonts w:ascii="Calibri" w:eastAsia="Calibri" w:hAnsi="Calibri" w:cs="Calibri"/>
        </w:rPr>
        <w:t>Information required to access it: .............................................................................</w:t>
      </w:r>
    </w:p>
    <w:p w14:paraId="4C10BA43" w14:textId="77777777" w:rsidR="00E24DCA" w:rsidRDefault="00E24DCA">
      <w:pPr>
        <w:spacing w:line="38" w:lineRule="exact"/>
        <w:rPr>
          <w:rFonts w:ascii="Calibri" w:eastAsia="Calibri" w:hAnsi="Calibri" w:cs="Calibri"/>
        </w:rPr>
      </w:pPr>
    </w:p>
    <w:p w14:paraId="38C6804C" w14:textId="77777777" w:rsidR="00E24DCA" w:rsidRDefault="00EF76FC">
      <w:pPr>
        <w:ind w:left="27"/>
        <w:rPr>
          <w:rFonts w:ascii="Calibri" w:eastAsia="Calibri" w:hAnsi="Calibri" w:cs="Calibri"/>
        </w:rPr>
      </w:pPr>
      <w:r>
        <w:rPr>
          <w:rFonts w:ascii="Calibri" w:eastAsia="Calibri" w:hAnsi="Calibri" w:cs="Calibri"/>
        </w:rPr>
        <w:t>.........................................................................................................................................................</w:t>
      </w:r>
    </w:p>
    <w:p w14:paraId="3234A2ED" w14:textId="77777777" w:rsidR="00E24DCA" w:rsidRDefault="00E24DCA">
      <w:pPr>
        <w:spacing w:line="317" w:lineRule="exact"/>
        <w:rPr>
          <w:sz w:val="20"/>
          <w:szCs w:val="20"/>
        </w:rPr>
      </w:pPr>
    </w:p>
    <w:p w14:paraId="285B243B" w14:textId="77777777" w:rsidR="00E24DCA" w:rsidRDefault="00EF76FC">
      <w:pPr>
        <w:ind w:left="7"/>
        <w:rPr>
          <w:sz w:val="20"/>
          <w:szCs w:val="20"/>
        </w:rPr>
      </w:pPr>
      <w:r>
        <w:rPr>
          <w:rFonts w:ascii="Calibri" w:eastAsia="Calibri" w:hAnsi="Calibri" w:cs="Calibri"/>
          <w:sz w:val="32"/>
          <w:szCs w:val="32"/>
        </w:rPr>
        <w:t>Assignment or pledge of claims resulting from the public market</w:t>
      </w:r>
    </w:p>
    <w:p w14:paraId="4B89C5DF" w14:textId="77777777" w:rsidR="00E24DCA" w:rsidRDefault="00EF76FC">
      <w:pPr>
        <w:spacing w:line="20" w:lineRule="exact"/>
        <w:rPr>
          <w:sz w:val="20"/>
          <w:szCs w:val="20"/>
        </w:rPr>
      </w:pPr>
      <w:r>
        <w:rPr>
          <w:noProof/>
          <w:sz w:val="20"/>
          <w:szCs w:val="20"/>
        </w:rPr>
        <w:drawing>
          <wp:anchor distT="0" distB="0" distL="114300" distR="114300" simplePos="0" relativeHeight="251667456" behindDoc="1" locked="0" layoutInCell="0" allowOverlap="1" wp14:anchorId="59CE4F00" wp14:editId="5AB99BAD">
            <wp:simplePos x="0" y="0"/>
            <wp:positionH relativeFrom="column">
              <wp:posOffset>-17780</wp:posOffset>
            </wp:positionH>
            <wp:positionV relativeFrom="paragraph">
              <wp:posOffset>17780</wp:posOffset>
            </wp:positionV>
            <wp:extent cx="6158230" cy="8890"/>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7F78DF10" w14:textId="77777777" w:rsidR="00E24DCA" w:rsidRDefault="00E24DCA">
      <w:pPr>
        <w:spacing w:line="72" w:lineRule="exact"/>
        <w:rPr>
          <w:sz w:val="20"/>
          <w:szCs w:val="20"/>
        </w:rPr>
      </w:pPr>
    </w:p>
    <w:p w14:paraId="5B126DF5" w14:textId="77777777" w:rsidR="00E24DCA" w:rsidRDefault="00EF76FC">
      <w:pPr>
        <w:numPr>
          <w:ilvl w:val="0"/>
          <w:numId w:val="50"/>
        </w:numPr>
        <w:tabs>
          <w:tab w:val="left" w:pos="247"/>
        </w:tabs>
        <w:ind w:left="247" w:hanging="247"/>
        <w:rPr>
          <w:rFonts w:ascii="Wingdings" w:eastAsia="Wingdings" w:hAnsi="Wingdings" w:cs="Wingdings"/>
          <w:sz w:val="41"/>
          <w:szCs w:val="41"/>
          <w:vertAlign w:val="superscript"/>
        </w:rPr>
      </w:pPr>
      <w:r>
        <w:rPr>
          <w:rFonts w:ascii="Calibri" w:eastAsia="Calibri" w:hAnsi="Calibri" w:cs="Calibri"/>
          <w:b/>
          <w:bCs/>
          <w:sz w:val="21"/>
          <w:szCs w:val="21"/>
        </w:rPr>
        <w:t>1st hypothesis: The present subcontracting declaration constitutes a</w:t>
      </w:r>
      <w:r>
        <w:rPr>
          <w:rFonts w:ascii="Calibri" w:eastAsia="Calibri" w:hAnsi="Calibri" w:cs="Calibri"/>
          <w:sz w:val="21"/>
          <w:szCs w:val="21"/>
        </w:rPr>
        <w:t xml:space="preserve"> special act.</w:t>
      </w:r>
    </w:p>
    <w:p w14:paraId="6D1147A9" w14:textId="77777777" w:rsidR="00E24DCA" w:rsidRDefault="00E24DCA">
      <w:pPr>
        <w:spacing w:line="397" w:lineRule="exact"/>
        <w:rPr>
          <w:sz w:val="20"/>
          <w:szCs w:val="20"/>
        </w:rPr>
      </w:pPr>
    </w:p>
    <w:p w14:paraId="4AF721AB" w14:textId="77777777" w:rsidR="00E24DCA" w:rsidRDefault="00EF76FC">
      <w:pPr>
        <w:spacing w:line="225" w:lineRule="auto"/>
        <w:ind w:left="7" w:right="20"/>
        <w:jc w:val="both"/>
        <w:rPr>
          <w:sz w:val="20"/>
          <w:szCs w:val="20"/>
        </w:rPr>
      </w:pPr>
      <w:r>
        <w:rPr>
          <w:rFonts w:ascii="Calibri" w:eastAsia="Calibri" w:hAnsi="Calibri" w:cs="Calibri"/>
        </w:rPr>
        <w:t>The holder establishes that no assignment or pledge of claims resulting from the public contract prevent direct payment to the subcontractor, under the conditions provided for in Article R. 2193-22 or Article R. 2393-40 of the Code of public procurement.</w:t>
      </w:r>
    </w:p>
    <w:p w14:paraId="05D37FF5" w14:textId="77777777" w:rsidR="00E24DCA" w:rsidRDefault="00E24DCA">
      <w:pPr>
        <w:spacing w:line="41" w:lineRule="exact"/>
        <w:rPr>
          <w:sz w:val="20"/>
          <w:szCs w:val="20"/>
        </w:rPr>
      </w:pPr>
    </w:p>
    <w:p w14:paraId="1DE07D86" w14:textId="77777777" w:rsidR="00E24DCA" w:rsidRDefault="00EF76FC">
      <w:pPr>
        <w:ind w:left="7"/>
        <w:rPr>
          <w:sz w:val="20"/>
          <w:szCs w:val="20"/>
        </w:rPr>
      </w:pPr>
      <w:r>
        <w:rPr>
          <w:rFonts w:ascii="Calibri" w:eastAsia="Calibri" w:hAnsi="Calibri" w:cs="Calibri"/>
        </w:rPr>
        <w:t>As a result, the holder produces with the DC4:</w:t>
      </w:r>
    </w:p>
    <w:p w14:paraId="483C34E7" w14:textId="77777777" w:rsidR="00E24DCA" w:rsidRDefault="00EF76FC">
      <w:pPr>
        <w:numPr>
          <w:ilvl w:val="0"/>
          <w:numId w:val="51"/>
        </w:numPr>
        <w:tabs>
          <w:tab w:val="left" w:pos="1947"/>
        </w:tabs>
        <w:spacing w:line="180" w:lineRule="auto"/>
        <w:ind w:left="1947" w:hanging="245"/>
        <w:rPr>
          <w:rFonts w:ascii="Wingdings" w:eastAsia="Wingdings" w:hAnsi="Wingdings" w:cs="Wingdings"/>
          <w:sz w:val="37"/>
          <w:szCs w:val="37"/>
          <w:vertAlign w:val="superscript"/>
        </w:rPr>
      </w:pPr>
      <w:r>
        <w:rPr>
          <w:rFonts w:ascii="Calibri" w:eastAsia="Calibri" w:hAnsi="Calibri" w:cs="Calibri"/>
          <w:sz w:val="20"/>
          <w:szCs w:val="20"/>
        </w:rPr>
        <w:t>The single copy or certificate of transferability of the public contract that has been issued to it,</w:t>
      </w:r>
    </w:p>
    <w:p w14:paraId="48C656BD" w14:textId="77777777" w:rsidR="00E24DCA" w:rsidRDefault="00E24DCA">
      <w:pPr>
        <w:spacing w:line="40" w:lineRule="exact"/>
        <w:rPr>
          <w:sz w:val="20"/>
          <w:szCs w:val="20"/>
        </w:rPr>
      </w:pPr>
    </w:p>
    <w:p w14:paraId="7BFA5BCF" w14:textId="77777777" w:rsidR="00E24DCA" w:rsidRDefault="00EF76FC">
      <w:pPr>
        <w:ind w:left="7"/>
        <w:rPr>
          <w:sz w:val="20"/>
          <w:szCs w:val="20"/>
        </w:rPr>
      </w:pPr>
      <w:r>
        <w:rPr>
          <w:rFonts w:ascii="Calibri" w:eastAsia="Calibri" w:hAnsi="Calibri" w:cs="Calibri"/>
          <w:u w:val="single"/>
        </w:rPr>
        <w:t>OR</w:t>
      </w:r>
    </w:p>
    <w:p w14:paraId="4EA11B85" w14:textId="77777777" w:rsidR="00E24DCA" w:rsidRDefault="00EF76FC">
      <w:pPr>
        <w:numPr>
          <w:ilvl w:val="0"/>
          <w:numId w:val="52"/>
        </w:numPr>
        <w:tabs>
          <w:tab w:val="left" w:pos="1947"/>
        </w:tabs>
        <w:spacing w:line="180" w:lineRule="auto"/>
        <w:ind w:left="1947" w:hanging="245"/>
        <w:rPr>
          <w:rFonts w:ascii="Wingdings" w:eastAsia="Wingdings" w:hAnsi="Wingdings" w:cs="Wingdings"/>
          <w:sz w:val="37"/>
          <w:szCs w:val="37"/>
          <w:vertAlign w:val="superscript"/>
        </w:rPr>
      </w:pPr>
      <w:r>
        <w:rPr>
          <w:rFonts w:ascii="Calibri" w:eastAsia="Calibri" w:hAnsi="Calibri" w:cs="Calibri"/>
          <w:sz w:val="20"/>
          <w:szCs w:val="20"/>
        </w:rPr>
        <w:t>A certificate or release from the beneficiary of the transfer or pledge of</w:t>
      </w:r>
    </w:p>
    <w:p w14:paraId="15A998F5" w14:textId="77777777" w:rsidR="00E24DCA" w:rsidRDefault="00E24DCA">
      <w:pPr>
        <w:spacing w:line="2" w:lineRule="exact"/>
        <w:rPr>
          <w:sz w:val="20"/>
          <w:szCs w:val="20"/>
        </w:rPr>
      </w:pPr>
    </w:p>
    <w:p w14:paraId="265DA81A" w14:textId="77777777" w:rsidR="00E24DCA" w:rsidRDefault="00EF76FC">
      <w:pPr>
        <w:ind w:left="7"/>
        <w:rPr>
          <w:sz w:val="20"/>
          <w:szCs w:val="20"/>
        </w:rPr>
      </w:pPr>
      <w:r>
        <w:rPr>
          <w:rFonts w:ascii="Calibri" w:eastAsia="Calibri" w:hAnsi="Calibri" w:cs="Calibri"/>
        </w:rPr>
        <w:t>receivables.</w:t>
      </w:r>
    </w:p>
    <w:p w14:paraId="7206B0A7" w14:textId="77777777" w:rsidR="00E24DCA" w:rsidRDefault="00E24DCA">
      <w:pPr>
        <w:spacing w:line="162" w:lineRule="exact"/>
        <w:rPr>
          <w:sz w:val="20"/>
          <w:szCs w:val="20"/>
        </w:rPr>
      </w:pPr>
    </w:p>
    <w:p w14:paraId="05B3F440" w14:textId="77777777" w:rsidR="00E24DCA" w:rsidRDefault="00EF76FC">
      <w:pPr>
        <w:numPr>
          <w:ilvl w:val="0"/>
          <w:numId w:val="53"/>
        </w:numPr>
        <w:tabs>
          <w:tab w:val="left" w:pos="247"/>
        </w:tabs>
        <w:ind w:left="247" w:hanging="247"/>
        <w:rPr>
          <w:rFonts w:ascii="Wingdings" w:eastAsia="Wingdings" w:hAnsi="Wingdings" w:cs="Wingdings"/>
          <w:sz w:val="41"/>
          <w:szCs w:val="41"/>
          <w:vertAlign w:val="superscript"/>
        </w:rPr>
      </w:pPr>
      <w:r>
        <w:rPr>
          <w:rFonts w:ascii="Calibri" w:eastAsia="Calibri" w:hAnsi="Calibri" w:cs="Calibri"/>
          <w:b/>
          <w:bCs/>
          <w:sz w:val="21"/>
          <w:szCs w:val="21"/>
        </w:rPr>
        <w:t>2nd hypothesis: The present subcontracting declaration constitutes a</w:t>
      </w:r>
      <w:r>
        <w:rPr>
          <w:rFonts w:ascii="Calibri" w:eastAsia="Calibri" w:hAnsi="Calibri" w:cs="Calibri"/>
          <w:sz w:val="21"/>
          <w:szCs w:val="21"/>
        </w:rPr>
        <w:t xml:space="preserve"> special amending act:</w:t>
      </w:r>
    </w:p>
    <w:p w14:paraId="63ADFF35" w14:textId="77777777" w:rsidR="00E24DCA" w:rsidRDefault="00E24DCA">
      <w:pPr>
        <w:spacing w:line="90" w:lineRule="exact"/>
        <w:rPr>
          <w:sz w:val="20"/>
          <w:szCs w:val="20"/>
        </w:rPr>
      </w:pPr>
    </w:p>
    <w:p w14:paraId="25248ACB" w14:textId="77777777" w:rsidR="00E24DCA" w:rsidRDefault="00EF76FC">
      <w:pPr>
        <w:numPr>
          <w:ilvl w:val="0"/>
          <w:numId w:val="54"/>
        </w:numPr>
        <w:tabs>
          <w:tab w:val="left" w:pos="2012"/>
        </w:tabs>
        <w:spacing w:line="185" w:lineRule="auto"/>
        <w:ind w:left="1707" w:right="20" w:hanging="5"/>
        <w:jc w:val="both"/>
        <w:rPr>
          <w:rFonts w:ascii="Wingdings" w:eastAsia="Wingdings" w:hAnsi="Wingdings" w:cs="Wingdings"/>
          <w:sz w:val="42"/>
          <w:szCs w:val="42"/>
          <w:vertAlign w:val="superscript"/>
        </w:rPr>
      </w:pPr>
      <w:r>
        <w:rPr>
          <w:rFonts w:ascii="Calibri" w:eastAsia="Calibri" w:hAnsi="Calibri" w:cs="Calibri"/>
          <w:sz w:val="21"/>
          <w:szCs w:val="21"/>
        </w:rPr>
        <w:t>The holder requests the modification of the single copy or the certificate of transferability, provided for in Article R. 2193-22 or Article R. 2393-40 of the Public Procurement Code, which is attached to this document;</w:t>
      </w:r>
    </w:p>
    <w:p w14:paraId="05ED4EDD" w14:textId="77777777" w:rsidR="00E24DCA" w:rsidRDefault="00E24DCA">
      <w:pPr>
        <w:spacing w:line="41" w:lineRule="exact"/>
        <w:rPr>
          <w:sz w:val="20"/>
          <w:szCs w:val="20"/>
        </w:rPr>
      </w:pPr>
    </w:p>
    <w:p w14:paraId="7BF721D7" w14:textId="77777777" w:rsidR="00E24DCA" w:rsidRDefault="00EF76FC">
      <w:pPr>
        <w:ind w:left="7"/>
        <w:rPr>
          <w:sz w:val="20"/>
          <w:szCs w:val="20"/>
        </w:rPr>
      </w:pPr>
      <w:r>
        <w:rPr>
          <w:rFonts w:ascii="Calibri" w:eastAsia="Calibri" w:hAnsi="Calibri" w:cs="Calibri"/>
          <w:b/>
          <w:bCs/>
          <w:u w:val="single"/>
        </w:rPr>
        <w:t>OR</w:t>
      </w:r>
    </w:p>
    <w:p w14:paraId="52DA1FBA"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68480" behindDoc="1" locked="0" layoutInCell="0" allowOverlap="1" wp14:anchorId="1D9617A3" wp14:editId="22158F40">
                <wp:simplePos x="0" y="0"/>
                <wp:positionH relativeFrom="column">
                  <wp:posOffset>179705</wp:posOffset>
                </wp:positionH>
                <wp:positionV relativeFrom="paragraph">
                  <wp:posOffset>426085</wp:posOffset>
                </wp:positionV>
                <wp:extent cx="5718810" cy="0"/>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77F0004" id="Shape 55"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14.15pt,33.55pt" to="464.4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" o:allowincell="f" filled="t" strokeweight=".16931mm">
                <v:stroke joinstyle="miter"/>
                <o:lock v:ext="edit" shapetype="f"/>
              </v:line>
            </w:pict>
          </mc:Fallback>
        </mc:AlternateContent>
      </w:r>
    </w:p>
    <w:p w14:paraId="15000EB2" w14:textId="77777777" w:rsidR="00E24DCA" w:rsidRDefault="00E24DCA">
      <w:pPr>
        <w:sectPr w:rsidR="00E24DCA">
          <w:pgSz w:w="11900" w:h="16838"/>
          <w:pgMar w:top="1128" w:right="1106" w:bottom="571" w:left="1133" w:header="0" w:footer="0" w:gutter="0"/>
          <w:cols w:space="720" w:equalWidth="0">
            <w:col w:w="9667"/>
          </w:cols>
        </w:sectPr>
      </w:pPr>
    </w:p>
    <w:p w14:paraId="3E407A43" w14:textId="77777777" w:rsidR="00E24DCA" w:rsidRDefault="00E24DCA">
      <w:pPr>
        <w:spacing w:line="200" w:lineRule="exact"/>
        <w:rPr>
          <w:sz w:val="20"/>
          <w:szCs w:val="20"/>
        </w:rPr>
      </w:pPr>
    </w:p>
    <w:p w14:paraId="4A9F2DA3" w14:textId="77777777" w:rsidR="00E24DCA" w:rsidRDefault="00E24DCA">
      <w:pPr>
        <w:spacing w:line="200" w:lineRule="exact"/>
        <w:rPr>
          <w:sz w:val="20"/>
          <w:szCs w:val="20"/>
        </w:rPr>
      </w:pPr>
    </w:p>
    <w:p w14:paraId="57A6A320" w14:textId="77777777" w:rsidR="00E24DCA" w:rsidRDefault="00E24DCA">
      <w:pPr>
        <w:spacing w:line="272" w:lineRule="exact"/>
        <w:rPr>
          <w:sz w:val="20"/>
          <w:szCs w:val="20"/>
        </w:rPr>
      </w:pPr>
    </w:p>
    <w:p w14:paraId="2ECCE575"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35</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58B8363" w14:textId="77777777" w:rsidR="00E24DCA" w:rsidRDefault="00E24DCA">
      <w:pPr>
        <w:sectPr w:rsidR="00E24DCA">
          <w:type w:val="continuous"/>
          <w:pgSz w:w="11900" w:h="16838"/>
          <w:pgMar w:top="1128" w:right="1106" w:bottom="571" w:left="1133" w:header="0" w:footer="0" w:gutter="0"/>
          <w:cols w:space="720" w:equalWidth="0">
            <w:col w:w="9667"/>
          </w:cols>
        </w:sectPr>
      </w:pPr>
    </w:p>
    <w:p w14:paraId="543C2430" w14:textId="77777777" w:rsidR="00E24DCA" w:rsidRDefault="00EF76FC">
      <w:pPr>
        <w:jc w:val="right"/>
        <w:rPr>
          <w:sz w:val="20"/>
          <w:szCs w:val="20"/>
        </w:rPr>
      </w:pPr>
      <w:bookmarkStart w:id="35" w:name="page36"/>
      <w:bookmarkEnd w:id="35"/>
      <w:r>
        <w:rPr>
          <w:rFonts w:ascii="Calibri" w:eastAsia="Calibri" w:hAnsi="Calibri" w:cs="Calibri"/>
          <w:i/>
          <w:iCs/>
          <w:sz w:val="16"/>
          <w:szCs w:val="16"/>
        </w:rPr>
        <w:t>Contract: ISR-2025-0390</w:t>
      </w:r>
    </w:p>
    <w:p w14:paraId="22451A42" w14:textId="77777777" w:rsidR="00E24DCA" w:rsidRDefault="00E24DCA">
      <w:pPr>
        <w:spacing w:line="200" w:lineRule="exact"/>
        <w:rPr>
          <w:sz w:val="20"/>
          <w:szCs w:val="20"/>
        </w:rPr>
      </w:pPr>
    </w:p>
    <w:p w14:paraId="500D2121" w14:textId="77777777" w:rsidR="00E24DCA" w:rsidRDefault="00E24DCA">
      <w:pPr>
        <w:spacing w:line="363" w:lineRule="exact"/>
        <w:rPr>
          <w:sz w:val="20"/>
          <w:szCs w:val="20"/>
        </w:rPr>
      </w:pPr>
    </w:p>
    <w:p w14:paraId="22BCCFF3" w14:textId="77777777" w:rsidR="00E24DCA" w:rsidRDefault="00EF76FC">
      <w:pPr>
        <w:numPr>
          <w:ilvl w:val="0"/>
          <w:numId w:val="55"/>
        </w:numPr>
        <w:tabs>
          <w:tab w:val="left" w:pos="1954"/>
        </w:tabs>
        <w:spacing w:line="207" w:lineRule="auto"/>
        <w:ind w:left="1707" w:right="20" w:hanging="5"/>
        <w:jc w:val="both"/>
        <w:rPr>
          <w:rFonts w:ascii="Wingdings" w:eastAsia="Wingdings" w:hAnsi="Wingdings" w:cs="Wingdings"/>
          <w:sz w:val="42"/>
          <w:szCs w:val="42"/>
          <w:vertAlign w:val="superscript"/>
        </w:rPr>
      </w:pPr>
      <w:r>
        <w:rPr>
          <w:rFonts w:ascii="Calibri" w:eastAsia="Calibri" w:hAnsi="Calibri" w:cs="Calibri"/>
          <w:sz w:val="21"/>
          <w:szCs w:val="21"/>
        </w:rPr>
        <w:t>The single copy or certificate of assignment that has been submitted for an assignment or a pledge of receivables and cannot be returned, the holder justifies either that the assignment or pledge of claims concerning the public contract does not prevent direct payment of the subcontracted part, or that its amount has been reduced so that this payment is possible.</w:t>
      </w:r>
    </w:p>
    <w:p w14:paraId="40825267" w14:textId="77777777" w:rsidR="00E24DCA" w:rsidRDefault="00E24DCA">
      <w:pPr>
        <w:spacing w:line="96" w:lineRule="exact"/>
        <w:rPr>
          <w:sz w:val="20"/>
          <w:szCs w:val="20"/>
        </w:rPr>
      </w:pPr>
    </w:p>
    <w:p w14:paraId="62A00AF0" w14:textId="77777777" w:rsidR="00E24DCA" w:rsidRDefault="00EF76FC">
      <w:pPr>
        <w:spacing w:line="225" w:lineRule="auto"/>
        <w:ind w:left="1707" w:right="20"/>
        <w:jc w:val="both"/>
        <w:rPr>
          <w:sz w:val="20"/>
          <w:szCs w:val="20"/>
        </w:rPr>
      </w:pPr>
      <w:r>
        <w:rPr>
          <w:rFonts w:ascii="Calibri" w:eastAsia="Calibri" w:hAnsi="Calibri" w:cs="Calibri"/>
        </w:rPr>
        <w:t>This justification is given by a certificate or release from the beneficiary of the assignment or pledge of claims resulting from the contract which is attached to this document.</w:t>
      </w:r>
    </w:p>
    <w:p w14:paraId="30D08B01" w14:textId="77777777" w:rsidR="00E24DCA" w:rsidRDefault="00E24DCA">
      <w:pPr>
        <w:spacing w:line="319" w:lineRule="exact"/>
        <w:rPr>
          <w:sz w:val="20"/>
          <w:szCs w:val="20"/>
        </w:rPr>
      </w:pPr>
    </w:p>
    <w:p w14:paraId="4B717BD5" w14:textId="77777777" w:rsidR="00E24DCA" w:rsidRDefault="00EF76FC">
      <w:pPr>
        <w:ind w:left="7"/>
        <w:rPr>
          <w:sz w:val="20"/>
          <w:szCs w:val="20"/>
        </w:rPr>
      </w:pPr>
      <w:r>
        <w:rPr>
          <w:rFonts w:ascii="Calibri" w:eastAsia="Calibri" w:hAnsi="Calibri" w:cs="Calibri"/>
          <w:sz w:val="32"/>
          <w:szCs w:val="32"/>
        </w:rPr>
        <w:t>Acceptance and approval of the subcontractor’s payment terms</w:t>
      </w:r>
    </w:p>
    <w:p w14:paraId="5BA86561" w14:textId="77777777" w:rsidR="00E24DCA" w:rsidRDefault="00EF76FC">
      <w:pPr>
        <w:spacing w:line="20" w:lineRule="exact"/>
        <w:rPr>
          <w:sz w:val="20"/>
          <w:szCs w:val="20"/>
        </w:rPr>
      </w:pPr>
      <w:r>
        <w:rPr>
          <w:noProof/>
          <w:sz w:val="20"/>
          <w:szCs w:val="20"/>
        </w:rPr>
        <w:drawing>
          <wp:anchor distT="0" distB="0" distL="114300" distR="114300" simplePos="0" relativeHeight="251669504" behindDoc="1" locked="0" layoutInCell="0" allowOverlap="1" wp14:anchorId="30254538" wp14:editId="20DD4D50">
            <wp:simplePos x="0" y="0"/>
            <wp:positionH relativeFrom="column">
              <wp:posOffset>-17780</wp:posOffset>
            </wp:positionH>
            <wp:positionV relativeFrom="paragraph">
              <wp:posOffset>15875</wp:posOffset>
            </wp:positionV>
            <wp:extent cx="6158230" cy="889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srcRect/>
                    <a:stretch>
                      <a:fillRect/>
                    </a:stretch>
                  </pic:blipFill>
                  <pic:spPr bwMode="auto">
                    <a:xfrm>
                      <a:off x="0" y="0"/>
                      <a:ext cx="6158230" cy="8890"/>
                    </a:xfrm>
                    <a:prstGeom prst="rect">
                      <a:avLst/>
                    </a:prstGeom>
                    <a:noFill/>
                  </pic:spPr>
                </pic:pic>
              </a:graphicData>
            </a:graphic>
          </wp:anchor>
        </w:drawing>
      </w:r>
    </w:p>
    <w:p w14:paraId="6646339F" w14:textId="77777777" w:rsidR="00E24DCA" w:rsidRDefault="00E24DCA">
      <w:pPr>
        <w:spacing w:line="257" w:lineRule="exact"/>
        <w:rPr>
          <w:sz w:val="20"/>
          <w:szCs w:val="20"/>
        </w:rPr>
      </w:pPr>
    </w:p>
    <w:p w14:paraId="2E373E7E" w14:textId="77777777" w:rsidR="00E24DCA" w:rsidRDefault="00EF76FC">
      <w:pPr>
        <w:tabs>
          <w:tab w:val="left" w:pos="3526"/>
        </w:tabs>
        <w:ind w:left="7"/>
        <w:rPr>
          <w:sz w:val="20"/>
          <w:szCs w:val="20"/>
        </w:rPr>
      </w:pPr>
      <w:r>
        <w:rPr>
          <w:rFonts w:ascii="Calibri" w:eastAsia="Calibri" w:hAnsi="Calibri" w:cs="Calibri"/>
        </w:rPr>
        <w:t>A …………………. , the …………………………</w:t>
      </w:r>
      <w:r>
        <w:rPr>
          <w:sz w:val="20"/>
          <w:szCs w:val="20"/>
        </w:rPr>
        <w:tab/>
      </w:r>
      <w:r>
        <w:rPr>
          <w:rFonts w:ascii="Calibri" w:eastAsia="Calibri" w:hAnsi="Calibri" w:cs="Calibri"/>
          <w:sz w:val="21"/>
          <w:szCs w:val="21"/>
        </w:rPr>
        <w:t>A …………………. , the …………………………</w:t>
      </w:r>
    </w:p>
    <w:p w14:paraId="1865388D" w14:textId="77777777" w:rsidR="00E24DCA" w:rsidRDefault="00E24DCA">
      <w:pPr>
        <w:spacing w:line="348" w:lineRule="exact"/>
        <w:rPr>
          <w:sz w:val="20"/>
          <w:szCs w:val="20"/>
        </w:rPr>
      </w:pPr>
    </w:p>
    <w:p w14:paraId="7E37255A" w14:textId="77777777" w:rsidR="00E24DCA" w:rsidRDefault="00EF76FC">
      <w:pPr>
        <w:tabs>
          <w:tab w:val="left" w:pos="4946"/>
        </w:tabs>
        <w:ind w:left="7"/>
        <w:rPr>
          <w:sz w:val="20"/>
          <w:szCs w:val="20"/>
        </w:rPr>
      </w:pPr>
      <w:r>
        <w:rPr>
          <w:rFonts w:ascii="Calibri" w:eastAsia="Calibri" w:hAnsi="Calibri" w:cs="Calibri"/>
        </w:rPr>
        <w:t>The subcontractor:</w:t>
      </w:r>
      <w:r>
        <w:rPr>
          <w:sz w:val="20"/>
          <w:szCs w:val="20"/>
        </w:rPr>
        <w:tab/>
      </w:r>
      <w:r>
        <w:rPr>
          <w:rFonts w:ascii="Calibri" w:eastAsia="Calibri" w:hAnsi="Calibri" w:cs="Calibri"/>
          <w:sz w:val="21"/>
          <w:szCs w:val="21"/>
        </w:rPr>
        <w:t>The bidder or holder:</w:t>
      </w:r>
    </w:p>
    <w:p w14:paraId="24A0ED60" w14:textId="77777777" w:rsidR="00E24DCA" w:rsidRDefault="00E24DCA">
      <w:pPr>
        <w:spacing w:line="41" w:lineRule="exact"/>
        <w:rPr>
          <w:sz w:val="20"/>
          <w:szCs w:val="20"/>
        </w:rPr>
      </w:pPr>
    </w:p>
    <w:p w14:paraId="4CBF4322" w14:textId="77777777" w:rsidR="00E24DCA" w:rsidRDefault="00EF76FC">
      <w:pPr>
        <w:tabs>
          <w:tab w:val="left" w:pos="4946"/>
        </w:tabs>
        <w:ind w:left="7"/>
        <w:rPr>
          <w:sz w:val="20"/>
          <w:szCs w:val="20"/>
        </w:rPr>
      </w:pPr>
      <w:r>
        <w:rPr>
          <w:rFonts w:ascii="Calibri" w:eastAsia="Calibri" w:hAnsi="Calibri" w:cs="Calibri"/>
        </w:rPr>
        <w:t>…………………………</w:t>
      </w:r>
      <w:r>
        <w:rPr>
          <w:sz w:val="20"/>
          <w:szCs w:val="20"/>
        </w:rPr>
        <w:tab/>
      </w:r>
      <w:r>
        <w:rPr>
          <w:rFonts w:ascii="Calibri" w:eastAsia="Calibri" w:hAnsi="Calibri" w:cs="Calibri"/>
        </w:rPr>
        <w:t>…………………………</w:t>
      </w:r>
    </w:p>
    <w:p w14:paraId="607F3F39" w14:textId="77777777" w:rsidR="00E24DCA" w:rsidRDefault="00E24DCA">
      <w:pPr>
        <w:spacing w:line="200" w:lineRule="exact"/>
        <w:rPr>
          <w:sz w:val="20"/>
          <w:szCs w:val="20"/>
        </w:rPr>
      </w:pPr>
    </w:p>
    <w:p w14:paraId="0CA95FAD" w14:textId="77777777" w:rsidR="00E24DCA" w:rsidRDefault="00E24DCA">
      <w:pPr>
        <w:spacing w:line="200" w:lineRule="exact"/>
        <w:rPr>
          <w:sz w:val="20"/>
          <w:szCs w:val="20"/>
        </w:rPr>
      </w:pPr>
    </w:p>
    <w:p w14:paraId="58C82DE3" w14:textId="77777777" w:rsidR="00E24DCA" w:rsidRDefault="00E24DCA">
      <w:pPr>
        <w:spacing w:line="200" w:lineRule="exact"/>
        <w:rPr>
          <w:sz w:val="20"/>
          <w:szCs w:val="20"/>
        </w:rPr>
      </w:pPr>
    </w:p>
    <w:p w14:paraId="12954698" w14:textId="77777777" w:rsidR="00E24DCA" w:rsidRDefault="00E24DCA">
      <w:pPr>
        <w:spacing w:line="376" w:lineRule="exact"/>
        <w:rPr>
          <w:sz w:val="20"/>
          <w:szCs w:val="20"/>
        </w:rPr>
      </w:pPr>
    </w:p>
    <w:p w14:paraId="03C1E2A1" w14:textId="77777777" w:rsidR="00E24DCA" w:rsidRDefault="00EF76FC">
      <w:pPr>
        <w:spacing w:line="218" w:lineRule="auto"/>
        <w:ind w:left="7" w:right="20"/>
        <w:rPr>
          <w:sz w:val="20"/>
          <w:szCs w:val="20"/>
        </w:rPr>
      </w:pPr>
      <w:r>
        <w:rPr>
          <w:rFonts w:ascii="Calibri" w:eastAsia="Calibri" w:hAnsi="Calibri" w:cs="Calibri"/>
        </w:rPr>
        <w:t>The buyer’s representative, competent to sign the contract, accepts the subcontractor and approves its payment terms.</w:t>
      </w:r>
    </w:p>
    <w:p w14:paraId="401FF0D0" w14:textId="77777777" w:rsidR="00E24DCA" w:rsidRDefault="00E24DCA">
      <w:pPr>
        <w:spacing w:line="349" w:lineRule="exact"/>
        <w:rPr>
          <w:sz w:val="20"/>
          <w:szCs w:val="20"/>
        </w:rPr>
      </w:pPr>
    </w:p>
    <w:p w14:paraId="2466297D" w14:textId="77777777" w:rsidR="00E24DCA" w:rsidRDefault="00EF76FC">
      <w:pPr>
        <w:numPr>
          <w:ilvl w:val="0"/>
          <w:numId w:val="56"/>
        </w:numPr>
        <w:tabs>
          <w:tab w:val="left" w:pos="187"/>
        </w:tabs>
        <w:ind w:left="187" w:hanging="187"/>
        <w:rPr>
          <w:rFonts w:ascii="Calibri" w:eastAsia="Calibri" w:hAnsi="Calibri" w:cs="Calibri"/>
        </w:rPr>
      </w:pPr>
      <w:r>
        <w:rPr>
          <w:rFonts w:ascii="Calibri" w:eastAsia="Calibri" w:hAnsi="Calibri" w:cs="Calibri"/>
        </w:rPr>
        <w:t>............................. , the …………………………..</w:t>
      </w:r>
    </w:p>
    <w:p w14:paraId="7E5276A6" w14:textId="77777777" w:rsidR="00E24DCA" w:rsidRDefault="00E24DCA">
      <w:pPr>
        <w:spacing w:line="348" w:lineRule="exact"/>
        <w:rPr>
          <w:rFonts w:ascii="Calibri" w:eastAsia="Calibri" w:hAnsi="Calibri" w:cs="Calibri"/>
        </w:rPr>
      </w:pPr>
    </w:p>
    <w:p w14:paraId="3C9EC121" w14:textId="77777777" w:rsidR="00E24DCA" w:rsidRDefault="00EF76FC">
      <w:pPr>
        <w:ind w:left="7"/>
        <w:rPr>
          <w:rFonts w:ascii="Calibri" w:eastAsia="Calibri" w:hAnsi="Calibri" w:cs="Calibri"/>
        </w:rPr>
      </w:pPr>
      <w:r>
        <w:rPr>
          <w:rFonts w:ascii="Calibri" w:eastAsia="Calibri" w:hAnsi="Calibri" w:cs="Calibri"/>
        </w:rPr>
        <w:t>The buyer’s representative:</w:t>
      </w:r>
    </w:p>
    <w:p w14:paraId="3163EE86" w14:textId="77777777" w:rsidR="00E24DCA" w:rsidRDefault="00E24DCA">
      <w:pPr>
        <w:spacing w:line="200" w:lineRule="exact"/>
        <w:rPr>
          <w:sz w:val="20"/>
          <w:szCs w:val="20"/>
        </w:rPr>
      </w:pPr>
    </w:p>
    <w:p w14:paraId="61C254DB" w14:textId="77777777" w:rsidR="00E24DCA" w:rsidRDefault="00E24DCA">
      <w:pPr>
        <w:spacing w:line="200" w:lineRule="exact"/>
        <w:rPr>
          <w:sz w:val="20"/>
          <w:szCs w:val="20"/>
        </w:rPr>
      </w:pPr>
    </w:p>
    <w:p w14:paraId="773E4F04" w14:textId="77777777" w:rsidR="00E24DCA" w:rsidRDefault="00E24DCA">
      <w:pPr>
        <w:spacing w:line="225" w:lineRule="exact"/>
        <w:rPr>
          <w:sz w:val="20"/>
          <w:szCs w:val="20"/>
        </w:rPr>
      </w:pPr>
    </w:p>
    <w:p w14:paraId="2C6A3727" w14:textId="77777777" w:rsidR="00E24DCA" w:rsidRDefault="00EF76FC">
      <w:pPr>
        <w:ind w:left="7"/>
        <w:rPr>
          <w:sz w:val="20"/>
          <w:szCs w:val="20"/>
        </w:rPr>
      </w:pPr>
      <w:r>
        <w:rPr>
          <w:rFonts w:ascii="Calibri" w:eastAsia="Calibri" w:hAnsi="Calibri" w:cs="Calibri"/>
          <w:sz w:val="32"/>
          <w:szCs w:val="32"/>
        </w:rPr>
        <w:t>Notification of the special act to the holder</w:t>
      </w:r>
    </w:p>
    <w:p w14:paraId="01D29FD3" w14:textId="77777777" w:rsidR="00E24DCA" w:rsidRDefault="00EF76FC">
      <w:pPr>
        <w:spacing w:line="20" w:lineRule="exact"/>
        <w:rPr>
          <w:sz w:val="20"/>
          <w:szCs w:val="20"/>
        </w:rPr>
      </w:pPr>
      <w:r>
        <w:rPr>
          <w:noProof/>
          <w:sz w:val="20"/>
          <w:szCs w:val="20"/>
        </w:rPr>
        <w:drawing>
          <wp:anchor distT="0" distB="0" distL="114300" distR="114300" simplePos="0" relativeHeight="251670528" behindDoc="1" locked="0" layoutInCell="0" allowOverlap="1" wp14:anchorId="64EBB2FA" wp14:editId="413E1483">
            <wp:simplePos x="0" y="0"/>
            <wp:positionH relativeFrom="column">
              <wp:posOffset>-74295</wp:posOffset>
            </wp:positionH>
            <wp:positionV relativeFrom="paragraph">
              <wp:posOffset>17780</wp:posOffset>
            </wp:positionV>
            <wp:extent cx="6271260" cy="170243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srcRect/>
                    <a:stretch>
                      <a:fillRect/>
                    </a:stretch>
                  </pic:blipFill>
                  <pic:spPr bwMode="auto">
                    <a:xfrm>
                      <a:off x="0" y="0"/>
                      <a:ext cx="6271260" cy="1702435"/>
                    </a:xfrm>
                    <a:prstGeom prst="rect">
                      <a:avLst/>
                    </a:prstGeom>
                    <a:noFill/>
                  </pic:spPr>
                </pic:pic>
              </a:graphicData>
            </a:graphic>
          </wp:anchor>
        </w:drawing>
      </w:r>
    </w:p>
    <w:p w14:paraId="084A0E2A" w14:textId="77777777" w:rsidR="00E24DCA" w:rsidRDefault="00E24DCA">
      <w:pPr>
        <w:spacing w:line="287" w:lineRule="exact"/>
        <w:rPr>
          <w:sz w:val="20"/>
          <w:szCs w:val="20"/>
        </w:rPr>
      </w:pPr>
    </w:p>
    <w:p w14:paraId="1C0E10B1" w14:textId="77777777" w:rsidR="00E24DCA" w:rsidRDefault="00EF76FC">
      <w:pPr>
        <w:ind w:left="7"/>
        <w:rPr>
          <w:sz w:val="20"/>
          <w:szCs w:val="20"/>
        </w:rPr>
      </w:pPr>
      <w:r>
        <w:rPr>
          <w:rFonts w:ascii="Calibri" w:eastAsia="Calibri" w:hAnsi="Calibri" w:cs="Calibri"/>
          <w:b/>
          <w:bCs/>
        </w:rPr>
        <w:t>In case of sending by registered letter with acknowledgment of receipt:</w:t>
      </w:r>
    </w:p>
    <w:p w14:paraId="62A31FF2" w14:textId="77777777" w:rsidR="00E24DCA" w:rsidRDefault="00E24DCA">
      <w:pPr>
        <w:spacing w:line="40" w:lineRule="exact"/>
        <w:rPr>
          <w:sz w:val="20"/>
          <w:szCs w:val="20"/>
        </w:rPr>
      </w:pPr>
    </w:p>
    <w:p w14:paraId="270D66B6" w14:textId="77777777" w:rsidR="00E24DCA" w:rsidRDefault="00EF76FC">
      <w:pPr>
        <w:ind w:left="7"/>
        <w:rPr>
          <w:sz w:val="20"/>
          <w:szCs w:val="20"/>
        </w:rPr>
      </w:pPr>
      <w:r>
        <w:rPr>
          <w:rFonts w:ascii="Calibri" w:eastAsia="Calibri" w:hAnsi="Calibri" w:cs="Calibri"/>
          <w:i/>
          <w:iCs/>
          <w:sz w:val="20"/>
          <w:szCs w:val="20"/>
        </w:rPr>
        <w:t>(Paste in this context the postal acknowledgment of receipt, dated and signed by the holder)</w:t>
      </w:r>
    </w:p>
    <w:p w14:paraId="482A238A" w14:textId="77777777" w:rsidR="00E24DCA" w:rsidRDefault="00EF76FC">
      <w:pPr>
        <w:spacing w:line="20" w:lineRule="exact"/>
        <w:rPr>
          <w:sz w:val="20"/>
          <w:szCs w:val="20"/>
        </w:rPr>
      </w:pPr>
      <w:r>
        <w:rPr>
          <w:noProof/>
          <w:sz w:val="20"/>
          <w:szCs w:val="20"/>
        </w:rPr>
        <w:drawing>
          <wp:anchor distT="0" distB="0" distL="114300" distR="114300" simplePos="0" relativeHeight="251671552" behindDoc="1" locked="0" layoutInCell="0" allowOverlap="1" wp14:anchorId="05A5AA74" wp14:editId="3F88D4D8">
            <wp:simplePos x="0" y="0"/>
            <wp:positionH relativeFrom="column">
              <wp:posOffset>-74295</wp:posOffset>
            </wp:positionH>
            <wp:positionV relativeFrom="paragraph">
              <wp:posOffset>1370330</wp:posOffset>
            </wp:positionV>
            <wp:extent cx="6271260" cy="116268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srcRect/>
                    <a:stretch>
                      <a:fillRect/>
                    </a:stretch>
                  </pic:blipFill>
                  <pic:spPr bwMode="auto">
                    <a:xfrm>
                      <a:off x="0" y="0"/>
                      <a:ext cx="6271260" cy="1162685"/>
                    </a:xfrm>
                    <a:prstGeom prst="rect">
                      <a:avLst/>
                    </a:prstGeom>
                    <a:noFill/>
                  </pic:spPr>
                </pic:pic>
              </a:graphicData>
            </a:graphic>
          </wp:anchor>
        </w:drawing>
      </w:r>
    </w:p>
    <w:p w14:paraId="13A253A8" w14:textId="77777777" w:rsidR="00E24DCA" w:rsidRDefault="00E24DCA">
      <w:pPr>
        <w:spacing w:line="200" w:lineRule="exact"/>
        <w:rPr>
          <w:sz w:val="20"/>
          <w:szCs w:val="20"/>
        </w:rPr>
      </w:pPr>
    </w:p>
    <w:p w14:paraId="5570046F" w14:textId="77777777" w:rsidR="00E24DCA" w:rsidRDefault="00E24DCA">
      <w:pPr>
        <w:spacing w:line="200" w:lineRule="exact"/>
        <w:rPr>
          <w:sz w:val="20"/>
          <w:szCs w:val="20"/>
        </w:rPr>
      </w:pPr>
    </w:p>
    <w:p w14:paraId="4566FD33" w14:textId="77777777" w:rsidR="00E24DCA" w:rsidRDefault="00E24DCA">
      <w:pPr>
        <w:spacing w:line="200" w:lineRule="exact"/>
        <w:rPr>
          <w:sz w:val="20"/>
          <w:szCs w:val="20"/>
        </w:rPr>
      </w:pPr>
    </w:p>
    <w:p w14:paraId="1B0C766E" w14:textId="77777777" w:rsidR="00E24DCA" w:rsidRDefault="00E24DCA">
      <w:pPr>
        <w:spacing w:line="200" w:lineRule="exact"/>
        <w:rPr>
          <w:sz w:val="20"/>
          <w:szCs w:val="20"/>
        </w:rPr>
      </w:pPr>
    </w:p>
    <w:p w14:paraId="482818D3" w14:textId="77777777" w:rsidR="00E24DCA" w:rsidRDefault="00E24DCA">
      <w:pPr>
        <w:spacing w:line="200" w:lineRule="exact"/>
        <w:rPr>
          <w:sz w:val="20"/>
          <w:szCs w:val="20"/>
        </w:rPr>
      </w:pPr>
    </w:p>
    <w:p w14:paraId="454D3FB4" w14:textId="77777777" w:rsidR="00E24DCA" w:rsidRDefault="00E24DCA">
      <w:pPr>
        <w:spacing w:line="200" w:lineRule="exact"/>
        <w:rPr>
          <w:sz w:val="20"/>
          <w:szCs w:val="20"/>
        </w:rPr>
      </w:pPr>
    </w:p>
    <w:p w14:paraId="3F91A931" w14:textId="77777777" w:rsidR="00E24DCA" w:rsidRDefault="00E24DCA">
      <w:pPr>
        <w:spacing w:line="200" w:lineRule="exact"/>
        <w:rPr>
          <w:sz w:val="20"/>
          <w:szCs w:val="20"/>
        </w:rPr>
      </w:pPr>
    </w:p>
    <w:p w14:paraId="52149D9B" w14:textId="77777777" w:rsidR="00E24DCA" w:rsidRDefault="00E24DCA">
      <w:pPr>
        <w:spacing w:line="200" w:lineRule="exact"/>
        <w:rPr>
          <w:sz w:val="20"/>
          <w:szCs w:val="20"/>
        </w:rPr>
      </w:pPr>
    </w:p>
    <w:p w14:paraId="7BEF3738" w14:textId="77777777" w:rsidR="00E24DCA" w:rsidRDefault="00E24DCA">
      <w:pPr>
        <w:spacing w:line="200" w:lineRule="exact"/>
        <w:rPr>
          <w:sz w:val="20"/>
          <w:szCs w:val="20"/>
        </w:rPr>
      </w:pPr>
    </w:p>
    <w:p w14:paraId="23265F79" w14:textId="77777777" w:rsidR="00E24DCA" w:rsidRDefault="00E24DCA">
      <w:pPr>
        <w:spacing w:line="361" w:lineRule="exact"/>
        <w:rPr>
          <w:sz w:val="20"/>
          <w:szCs w:val="20"/>
        </w:rPr>
      </w:pPr>
    </w:p>
    <w:p w14:paraId="12296FD0" w14:textId="77777777" w:rsidR="00E24DCA" w:rsidRDefault="00EF76FC">
      <w:pPr>
        <w:ind w:left="7"/>
        <w:rPr>
          <w:sz w:val="20"/>
          <w:szCs w:val="20"/>
        </w:rPr>
      </w:pPr>
      <w:r>
        <w:rPr>
          <w:rFonts w:ascii="Calibri" w:eastAsia="Calibri" w:hAnsi="Calibri" w:cs="Calibri"/>
          <w:b/>
          <w:bCs/>
        </w:rPr>
        <w:t>In case of delivery against receipt:</w:t>
      </w:r>
    </w:p>
    <w:p w14:paraId="5AB343A5" w14:textId="77777777" w:rsidR="00E24DCA" w:rsidRDefault="00E24DCA">
      <w:pPr>
        <w:spacing w:line="348" w:lineRule="exact"/>
        <w:rPr>
          <w:sz w:val="20"/>
          <w:szCs w:val="20"/>
        </w:rPr>
      </w:pPr>
    </w:p>
    <w:p w14:paraId="2A36FCEA" w14:textId="77777777" w:rsidR="00E24DCA" w:rsidRDefault="00EF76FC">
      <w:pPr>
        <w:ind w:left="7"/>
        <w:rPr>
          <w:sz w:val="20"/>
          <w:szCs w:val="20"/>
        </w:rPr>
      </w:pPr>
      <w:r>
        <w:rPr>
          <w:rFonts w:ascii="Calibri" w:eastAsia="Calibri" w:hAnsi="Calibri" w:cs="Calibri"/>
        </w:rPr>
        <w:t>The holder receives as notification a copy of this special act:</w:t>
      </w:r>
    </w:p>
    <w:p w14:paraId="1A916D09" w14:textId="77777777" w:rsidR="00E24DCA" w:rsidRDefault="00E24DCA">
      <w:pPr>
        <w:spacing w:line="348" w:lineRule="exact"/>
        <w:rPr>
          <w:sz w:val="20"/>
          <w:szCs w:val="20"/>
        </w:rPr>
      </w:pPr>
    </w:p>
    <w:p w14:paraId="5810A572" w14:textId="77777777" w:rsidR="00E24DCA" w:rsidRDefault="00EF76FC">
      <w:pPr>
        <w:ind w:left="7"/>
        <w:rPr>
          <w:sz w:val="20"/>
          <w:szCs w:val="20"/>
        </w:rPr>
      </w:pPr>
      <w:r>
        <w:rPr>
          <w:rFonts w:ascii="Calibri" w:eastAsia="Calibri" w:hAnsi="Calibri" w:cs="Calibri"/>
        </w:rPr>
        <w:t>A ………………………. , the ……………………………..</w:t>
      </w:r>
    </w:p>
    <w:p w14:paraId="11A7E294"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72576" behindDoc="1" locked="0" layoutInCell="0" allowOverlap="1" wp14:anchorId="7F5A3EDA" wp14:editId="442A2FF9">
                <wp:simplePos x="0" y="0"/>
                <wp:positionH relativeFrom="column">
                  <wp:posOffset>179705</wp:posOffset>
                </wp:positionH>
                <wp:positionV relativeFrom="paragraph">
                  <wp:posOffset>662305</wp:posOffset>
                </wp:positionV>
                <wp:extent cx="5718810" cy="0"/>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35DDF63" id="Shape 59"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14.15pt,52.15pt" to="464.4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" o:allowincell="f" filled="t" strokeweight=".16931mm">
                <v:stroke joinstyle="miter"/>
                <o:lock v:ext="edit" shapetype="f"/>
              </v:line>
            </w:pict>
          </mc:Fallback>
        </mc:AlternateContent>
      </w:r>
    </w:p>
    <w:p w14:paraId="70AC0B46" w14:textId="77777777" w:rsidR="00E24DCA" w:rsidRDefault="00E24DCA">
      <w:pPr>
        <w:sectPr w:rsidR="00E24DCA">
          <w:pgSz w:w="11900" w:h="16838"/>
          <w:pgMar w:top="1128" w:right="1106" w:bottom="571" w:left="1133" w:header="0" w:footer="0" w:gutter="0"/>
          <w:cols w:space="720" w:equalWidth="0">
            <w:col w:w="9667"/>
          </w:cols>
        </w:sectPr>
      </w:pPr>
    </w:p>
    <w:p w14:paraId="13396F86" w14:textId="77777777" w:rsidR="00E24DCA" w:rsidRDefault="00E24DCA">
      <w:pPr>
        <w:spacing w:line="200" w:lineRule="exact"/>
        <w:rPr>
          <w:sz w:val="20"/>
          <w:szCs w:val="20"/>
        </w:rPr>
      </w:pPr>
    </w:p>
    <w:p w14:paraId="1D781B28" w14:textId="77777777" w:rsidR="00E24DCA" w:rsidRDefault="00E24DCA">
      <w:pPr>
        <w:spacing w:line="200" w:lineRule="exact"/>
        <w:rPr>
          <w:sz w:val="20"/>
          <w:szCs w:val="20"/>
        </w:rPr>
      </w:pPr>
    </w:p>
    <w:p w14:paraId="23B69F35" w14:textId="77777777" w:rsidR="00E24DCA" w:rsidRDefault="00E24DCA">
      <w:pPr>
        <w:spacing w:line="200" w:lineRule="exact"/>
        <w:rPr>
          <w:sz w:val="20"/>
          <w:szCs w:val="20"/>
        </w:rPr>
      </w:pPr>
    </w:p>
    <w:p w14:paraId="30066748" w14:textId="77777777" w:rsidR="00E24DCA" w:rsidRDefault="00E24DCA">
      <w:pPr>
        <w:spacing w:line="200" w:lineRule="exact"/>
        <w:rPr>
          <w:sz w:val="20"/>
          <w:szCs w:val="20"/>
        </w:rPr>
      </w:pPr>
    </w:p>
    <w:p w14:paraId="00B50363" w14:textId="77777777" w:rsidR="00E24DCA" w:rsidRDefault="00E24DCA">
      <w:pPr>
        <w:spacing w:line="244" w:lineRule="exact"/>
        <w:rPr>
          <w:sz w:val="20"/>
          <w:szCs w:val="20"/>
        </w:rPr>
      </w:pPr>
    </w:p>
    <w:p w14:paraId="3B4F925B"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36</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6AE7909" w14:textId="77777777" w:rsidR="00E24DCA" w:rsidRDefault="00E24DCA">
      <w:pPr>
        <w:sectPr w:rsidR="00E24DCA">
          <w:type w:val="continuous"/>
          <w:pgSz w:w="11900" w:h="16838"/>
          <w:pgMar w:top="1128" w:right="1106" w:bottom="571" w:left="1133" w:header="0" w:footer="0" w:gutter="0"/>
          <w:cols w:space="720" w:equalWidth="0">
            <w:col w:w="9667"/>
          </w:cols>
        </w:sectPr>
      </w:pPr>
    </w:p>
    <w:p w14:paraId="1E663A9E" w14:textId="77777777" w:rsidR="00E24DCA" w:rsidRDefault="00EF76FC">
      <w:pPr>
        <w:jc w:val="right"/>
        <w:rPr>
          <w:sz w:val="20"/>
          <w:szCs w:val="20"/>
        </w:rPr>
      </w:pPr>
      <w:bookmarkStart w:id="36" w:name="page37"/>
      <w:bookmarkEnd w:id="36"/>
      <w:r>
        <w:rPr>
          <w:rFonts w:ascii="Calibri" w:eastAsia="Calibri" w:hAnsi="Calibri" w:cs="Calibri"/>
          <w:i/>
          <w:iCs/>
          <w:sz w:val="16"/>
          <w:szCs w:val="16"/>
        </w:rPr>
        <w:t>Contract: ISR-2025-0390</w:t>
      </w:r>
    </w:p>
    <w:p w14:paraId="52E38C0D" w14:textId="77777777" w:rsidR="00E24DCA" w:rsidRDefault="00E24DCA">
      <w:pPr>
        <w:spacing w:line="200" w:lineRule="exact"/>
        <w:rPr>
          <w:sz w:val="20"/>
          <w:szCs w:val="20"/>
        </w:rPr>
      </w:pPr>
    </w:p>
    <w:p w14:paraId="7E80A197" w14:textId="77777777" w:rsidR="00E24DCA" w:rsidRDefault="00E24DCA">
      <w:pPr>
        <w:spacing w:line="200" w:lineRule="exact"/>
        <w:rPr>
          <w:sz w:val="20"/>
          <w:szCs w:val="20"/>
        </w:rPr>
      </w:pPr>
    </w:p>
    <w:p w14:paraId="27C41A03" w14:textId="77777777" w:rsidR="00E24DCA" w:rsidRDefault="00E24DCA">
      <w:pPr>
        <w:spacing w:line="200" w:lineRule="exact"/>
        <w:rPr>
          <w:sz w:val="20"/>
          <w:szCs w:val="20"/>
        </w:rPr>
      </w:pPr>
    </w:p>
    <w:p w14:paraId="2926BE2E" w14:textId="77777777" w:rsidR="00E24DCA" w:rsidRDefault="00E24DCA">
      <w:pPr>
        <w:spacing w:line="200" w:lineRule="exact"/>
        <w:rPr>
          <w:sz w:val="20"/>
          <w:szCs w:val="20"/>
        </w:rPr>
      </w:pPr>
    </w:p>
    <w:p w14:paraId="4E5AC36D" w14:textId="77777777" w:rsidR="00E24DCA" w:rsidRDefault="00E24DCA">
      <w:pPr>
        <w:spacing w:line="200" w:lineRule="exact"/>
        <w:rPr>
          <w:sz w:val="20"/>
          <w:szCs w:val="20"/>
        </w:rPr>
      </w:pPr>
    </w:p>
    <w:p w14:paraId="0B0808D7" w14:textId="77777777" w:rsidR="00E24DCA" w:rsidRDefault="00E24DCA">
      <w:pPr>
        <w:spacing w:line="200" w:lineRule="exact"/>
        <w:rPr>
          <w:sz w:val="20"/>
          <w:szCs w:val="20"/>
        </w:rPr>
      </w:pPr>
    </w:p>
    <w:p w14:paraId="4E47C438" w14:textId="77777777" w:rsidR="00E24DCA" w:rsidRDefault="00E24DCA">
      <w:pPr>
        <w:spacing w:line="200" w:lineRule="exact"/>
        <w:rPr>
          <w:sz w:val="20"/>
          <w:szCs w:val="20"/>
        </w:rPr>
      </w:pPr>
    </w:p>
    <w:p w14:paraId="323F8750" w14:textId="77777777" w:rsidR="00E24DCA" w:rsidRDefault="00E24DCA">
      <w:pPr>
        <w:spacing w:line="206" w:lineRule="exact"/>
        <w:rPr>
          <w:sz w:val="20"/>
          <w:szCs w:val="20"/>
        </w:rPr>
      </w:pPr>
    </w:p>
    <w:p w14:paraId="4A36E247" w14:textId="77777777" w:rsidR="00E24DCA" w:rsidRDefault="00EF76FC">
      <w:pPr>
        <w:tabs>
          <w:tab w:val="left" w:pos="686"/>
        </w:tabs>
        <w:ind w:left="7"/>
        <w:rPr>
          <w:sz w:val="20"/>
          <w:szCs w:val="20"/>
        </w:rPr>
      </w:pPr>
      <w:r>
        <w:rPr>
          <w:rFonts w:ascii="Calibri" w:eastAsia="Calibri" w:hAnsi="Calibri" w:cs="Calibri"/>
          <w:b/>
          <w:bCs/>
          <w:sz w:val="32"/>
          <w:szCs w:val="32"/>
        </w:rPr>
        <w:t>26.</w:t>
      </w:r>
      <w:r>
        <w:rPr>
          <w:sz w:val="20"/>
          <w:szCs w:val="20"/>
        </w:rPr>
        <w:tab/>
      </w:r>
      <w:r>
        <w:rPr>
          <w:rFonts w:ascii="Calibri" w:eastAsia="Calibri" w:hAnsi="Calibri" w:cs="Calibri"/>
          <w:b/>
          <w:bCs/>
          <w:sz w:val="31"/>
          <w:szCs w:val="31"/>
        </w:rPr>
        <w:t>Appendix: Designation of co-contractors and distribution of benefits.</w:t>
      </w:r>
    </w:p>
    <w:p w14:paraId="36938BF2" w14:textId="77777777" w:rsidR="00E24DCA" w:rsidRDefault="00E24DCA">
      <w:pPr>
        <w:spacing w:line="161" w:lineRule="exact"/>
        <w:rPr>
          <w:sz w:val="20"/>
          <w:szCs w:val="20"/>
        </w:rPr>
      </w:pPr>
    </w:p>
    <w:p w14:paraId="556C87B2" w14:textId="77777777" w:rsidR="00E24DCA" w:rsidRDefault="00EF76FC">
      <w:pPr>
        <w:ind w:left="7"/>
        <w:rPr>
          <w:sz w:val="20"/>
          <w:szCs w:val="20"/>
        </w:rPr>
      </w:pPr>
      <w:r>
        <w:rPr>
          <w:rFonts w:ascii="Calibri" w:eastAsia="Calibri" w:hAnsi="Calibri" w:cs="Calibri"/>
          <w:b/>
          <w:bCs/>
          <w:sz w:val="28"/>
          <w:szCs w:val="28"/>
        </w:rPr>
        <w:t>Annex to the Single Contract (CU)</w:t>
      </w:r>
    </w:p>
    <w:p w14:paraId="3F9EAE20" w14:textId="77777777" w:rsidR="00E24DCA" w:rsidRDefault="00E24DCA">
      <w:pPr>
        <w:spacing w:line="349" w:lineRule="exact"/>
        <w:rPr>
          <w:sz w:val="20"/>
          <w:szCs w:val="20"/>
        </w:rPr>
      </w:pPr>
    </w:p>
    <w:p w14:paraId="458AE222" w14:textId="77777777" w:rsidR="00E24DCA" w:rsidRDefault="00EF76FC">
      <w:pPr>
        <w:ind w:left="7"/>
        <w:rPr>
          <w:sz w:val="20"/>
          <w:szCs w:val="20"/>
        </w:rPr>
      </w:pPr>
      <w:r>
        <w:rPr>
          <w:rFonts w:ascii="Calibri" w:eastAsia="Calibri" w:hAnsi="Calibri" w:cs="Calibri"/>
          <w:i/>
          <w:iCs/>
        </w:rPr>
        <w:t>Fill out a copy by co-processor:</w:t>
      </w:r>
    </w:p>
    <w:p w14:paraId="7C120A64" w14:textId="77777777" w:rsidR="00E24DCA" w:rsidRDefault="00E24DCA">
      <w:pPr>
        <w:spacing w:line="349" w:lineRule="exact"/>
        <w:rPr>
          <w:sz w:val="20"/>
          <w:szCs w:val="20"/>
        </w:rPr>
      </w:pPr>
    </w:p>
    <w:p w14:paraId="5B258893" w14:textId="77777777" w:rsidR="00E24DCA" w:rsidRDefault="00EF76FC">
      <w:pPr>
        <w:ind w:left="7"/>
        <w:rPr>
          <w:sz w:val="20"/>
          <w:szCs w:val="20"/>
        </w:rPr>
      </w:pPr>
      <w:r>
        <w:rPr>
          <w:rFonts w:ascii="Calibri" w:eastAsia="Calibri" w:hAnsi="Calibri" w:cs="Calibri"/>
        </w:rPr>
        <w:t>Business name and legal name of the applicant:</w:t>
      </w:r>
    </w:p>
    <w:p w14:paraId="49F55F1F" w14:textId="77777777" w:rsidR="00E24DCA" w:rsidRDefault="00E24DCA">
      <w:pPr>
        <w:spacing w:line="41" w:lineRule="exact"/>
        <w:rPr>
          <w:sz w:val="20"/>
          <w:szCs w:val="20"/>
        </w:rPr>
      </w:pPr>
    </w:p>
    <w:p w14:paraId="654EFB6E" w14:textId="77777777" w:rsidR="00E24DCA" w:rsidRDefault="00EF76FC">
      <w:pPr>
        <w:ind w:left="7"/>
        <w:rPr>
          <w:sz w:val="20"/>
          <w:szCs w:val="20"/>
        </w:rPr>
      </w:pPr>
      <w:r>
        <w:rPr>
          <w:rFonts w:ascii="Calibri" w:eastAsia="Calibri" w:hAnsi="Calibri" w:cs="Calibri"/>
        </w:rPr>
        <w:t>...............................................................................................................................................</w:t>
      </w:r>
    </w:p>
    <w:p w14:paraId="22109CA1" w14:textId="77777777" w:rsidR="00E24DCA" w:rsidRDefault="00E24DCA">
      <w:pPr>
        <w:spacing w:line="39" w:lineRule="exact"/>
        <w:rPr>
          <w:sz w:val="20"/>
          <w:szCs w:val="20"/>
        </w:rPr>
      </w:pPr>
    </w:p>
    <w:p w14:paraId="72559504" w14:textId="77777777" w:rsidR="00E24DCA" w:rsidRDefault="00EF76FC">
      <w:pPr>
        <w:ind w:left="7"/>
        <w:rPr>
          <w:sz w:val="20"/>
          <w:szCs w:val="20"/>
        </w:rPr>
      </w:pPr>
      <w:r>
        <w:rPr>
          <w:rFonts w:ascii="Calibri" w:eastAsia="Calibri" w:hAnsi="Calibri" w:cs="Calibri"/>
        </w:rPr>
        <w:t>Address of the establishment:</w:t>
      </w:r>
    </w:p>
    <w:p w14:paraId="5842B410" w14:textId="77777777" w:rsidR="00E24DCA" w:rsidRDefault="00E24DCA">
      <w:pPr>
        <w:spacing w:line="41" w:lineRule="exact"/>
        <w:rPr>
          <w:sz w:val="20"/>
          <w:szCs w:val="20"/>
        </w:rPr>
      </w:pPr>
    </w:p>
    <w:p w14:paraId="12029C29" w14:textId="77777777" w:rsidR="00E24DCA" w:rsidRDefault="00EF76FC">
      <w:pPr>
        <w:ind w:left="7"/>
        <w:rPr>
          <w:sz w:val="20"/>
          <w:szCs w:val="20"/>
        </w:rPr>
      </w:pPr>
      <w:r>
        <w:rPr>
          <w:rFonts w:ascii="Calibri" w:eastAsia="Calibri" w:hAnsi="Calibri" w:cs="Calibri"/>
        </w:rPr>
        <w:t>...............................................................................................................................................</w:t>
      </w:r>
    </w:p>
    <w:p w14:paraId="092D9C47" w14:textId="77777777" w:rsidR="00E24DCA" w:rsidRDefault="00E24DCA">
      <w:pPr>
        <w:spacing w:line="39" w:lineRule="exact"/>
        <w:rPr>
          <w:sz w:val="20"/>
          <w:szCs w:val="20"/>
        </w:rPr>
      </w:pPr>
    </w:p>
    <w:p w14:paraId="35D0F8EE" w14:textId="77777777" w:rsidR="00E24DCA" w:rsidRDefault="00EF76FC">
      <w:pPr>
        <w:ind w:left="7"/>
        <w:rPr>
          <w:sz w:val="20"/>
          <w:szCs w:val="20"/>
        </w:rPr>
      </w:pPr>
      <w:r>
        <w:rPr>
          <w:rFonts w:ascii="Calibri" w:eastAsia="Calibri" w:hAnsi="Calibri" w:cs="Calibri"/>
        </w:rPr>
        <w:t>...............................................................................................................................................</w:t>
      </w:r>
    </w:p>
    <w:p w14:paraId="2CEA9196" w14:textId="77777777" w:rsidR="00E24DCA" w:rsidRDefault="00E24DCA">
      <w:pPr>
        <w:spacing w:line="41" w:lineRule="exact"/>
        <w:rPr>
          <w:sz w:val="20"/>
          <w:szCs w:val="20"/>
        </w:rPr>
      </w:pPr>
    </w:p>
    <w:p w14:paraId="3DDFFA23" w14:textId="77777777" w:rsidR="00E24DCA" w:rsidRDefault="00EF76FC">
      <w:pPr>
        <w:ind w:left="7"/>
        <w:rPr>
          <w:sz w:val="20"/>
          <w:szCs w:val="20"/>
        </w:rPr>
      </w:pPr>
      <w:r>
        <w:rPr>
          <w:rFonts w:ascii="Calibri" w:eastAsia="Calibri" w:hAnsi="Calibri" w:cs="Calibri"/>
        </w:rPr>
        <w:t>...............................................................................................................................................</w:t>
      </w:r>
    </w:p>
    <w:p w14:paraId="548BF7F7" w14:textId="77777777" w:rsidR="00E24DCA" w:rsidRDefault="00E24DCA">
      <w:pPr>
        <w:spacing w:line="39" w:lineRule="exact"/>
        <w:rPr>
          <w:sz w:val="20"/>
          <w:szCs w:val="20"/>
        </w:rPr>
      </w:pPr>
    </w:p>
    <w:p w14:paraId="18B4A41C" w14:textId="77777777" w:rsidR="00E24DCA" w:rsidRDefault="00EF76FC">
      <w:pPr>
        <w:ind w:left="7"/>
        <w:rPr>
          <w:sz w:val="20"/>
          <w:szCs w:val="20"/>
        </w:rPr>
      </w:pPr>
      <w:r>
        <w:rPr>
          <w:rFonts w:ascii="Calibri" w:eastAsia="Calibri" w:hAnsi="Calibri" w:cs="Calibri"/>
        </w:rPr>
        <w:t>Address of the registered office:</w:t>
      </w:r>
      <w:r>
        <w:rPr>
          <w:rFonts w:ascii="Calibri" w:eastAsia="Calibri" w:hAnsi="Calibri" w:cs="Calibri"/>
          <w:i/>
          <w:iCs/>
          <w:sz w:val="18"/>
          <w:szCs w:val="18"/>
        </w:rPr>
        <w:t xml:space="preserve"> (if different from the establishment)</w:t>
      </w:r>
    </w:p>
    <w:p w14:paraId="650896CB" w14:textId="77777777" w:rsidR="00E24DCA" w:rsidRDefault="00E24DCA">
      <w:pPr>
        <w:spacing w:line="41" w:lineRule="exact"/>
        <w:rPr>
          <w:sz w:val="20"/>
          <w:szCs w:val="20"/>
        </w:rPr>
      </w:pPr>
    </w:p>
    <w:p w14:paraId="158DD4AC" w14:textId="77777777" w:rsidR="00E24DCA" w:rsidRDefault="00EF76FC">
      <w:pPr>
        <w:ind w:left="7"/>
        <w:rPr>
          <w:sz w:val="20"/>
          <w:szCs w:val="20"/>
        </w:rPr>
      </w:pPr>
      <w:r>
        <w:rPr>
          <w:rFonts w:ascii="Calibri" w:eastAsia="Calibri" w:hAnsi="Calibri" w:cs="Calibri"/>
        </w:rPr>
        <w:t>...............................................................................................................................................</w:t>
      </w:r>
    </w:p>
    <w:p w14:paraId="7D2485AD" w14:textId="77777777" w:rsidR="00E24DCA" w:rsidRDefault="00E24DCA">
      <w:pPr>
        <w:spacing w:line="41" w:lineRule="exact"/>
        <w:rPr>
          <w:sz w:val="20"/>
          <w:szCs w:val="20"/>
        </w:rPr>
      </w:pPr>
    </w:p>
    <w:p w14:paraId="7D292AB7" w14:textId="77777777" w:rsidR="00E24DCA" w:rsidRDefault="00EF76FC">
      <w:pPr>
        <w:ind w:left="7"/>
        <w:rPr>
          <w:sz w:val="20"/>
          <w:szCs w:val="20"/>
        </w:rPr>
      </w:pPr>
      <w:r>
        <w:rPr>
          <w:rFonts w:ascii="Calibri" w:eastAsia="Calibri" w:hAnsi="Calibri" w:cs="Calibri"/>
        </w:rPr>
        <w:t>...............................................................................................................................................</w:t>
      </w:r>
    </w:p>
    <w:p w14:paraId="2F58ABD6" w14:textId="77777777" w:rsidR="00E24DCA" w:rsidRDefault="00E24DCA">
      <w:pPr>
        <w:spacing w:line="39" w:lineRule="exact"/>
        <w:rPr>
          <w:sz w:val="20"/>
          <w:szCs w:val="20"/>
        </w:rPr>
      </w:pPr>
    </w:p>
    <w:p w14:paraId="77C5063B" w14:textId="77777777" w:rsidR="00E24DCA" w:rsidRDefault="00EF76FC">
      <w:pPr>
        <w:ind w:left="7"/>
        <w:rPr>
          <w:sz w:val="20"/>
          <w:szCs w:val="20"/>
        </w:rPr>
      </w:pPr>
      <w:r>
        <w:rPr>
          <w:rFonts w:ascii="Calibri" w:eastAsia="Calibri" w:hAnsi="Calibri" w:cs="Calibri"/>
        </w:rPr>
        <w:t>...............................................................................................................................................</w:t>
      </w:r>
    </w:p>
    <w:p w14:paraId="5C8D0F4D" w14:textId="77777777" w:rsidR="00E24DCA" w:rsidRDefault="00E24DCA">
      <w:pPr>
        <w:spacing w:line="41" w:lineRule="exact"/>
        <w:rPr>
          <w:sz w:val="20"/>
          <w:szCs w:val="20"/>
        </w:rPr>
      </w:pPr>
    </w:p>
    <w:p w14:paraId="2A90DF35" w14:textId="77777777" w:rsidR="00E24DCA" w:rsidRDefault="00EF76FC">
      <w:pPr>
        <w:ind w:left="7"/>
        <w:rPr>
          <w:sz w:val="20"/>
          <w:szCs w:val="20"/>
        </w:rPr>
      </w:pPr>
      <w:r>
        <w:rPr>
          <w:rFonts w:ascii="Calibri" w:eastAsia="Calibri" w:hAnsi="Calibri" w:cs="Calibri"/>
        </w:rPr>
        <w:t>Email address: ................................................</w:t>
      </w:r>
    </w:p>
    <w:p w14:paraId="12CFACC1" w14:textId="77777777" w:rsidR="00E24DCA" w:rsidRDefault="00E24DCA">
      <w:pPr>
        <w:spacing w:line="39" w:lineRule="exact"/>
        <w:rPr>
          <w:sz w:val="20"/>
          <w:szCs w:val="20"/>
        </w:rPr>
      </w:pPr>
    </w:p>
    <w:p w14:paraId="442319F1" w14:textId="77777777" w:rsidR="00E24DCA" w:rsidRDefault="00EF76FC">
      <w:pPr>
        <w:ind w:left="7"/>
        <w:rPr>
          <w:sz w:val="20"/>
          <w:szCs w:val="20"/>
        </w:rPr>
      </w:pPr>
      <w:r>
        <w:rPr>
          <w:rFonts w:ascii="Calibri" w:eastAsia="Calibri" w:hAnsi="Calibri" w:cs="Calibri"/>
        </w:rPr>
        <w:t>Phone: ................................................</w:t>
      </w:r>
    </w:p>
    <w:p w14:paraId="11A70460" w14:textId="77777777" w:rsidR="00E24DCA" w:rsidRDefault="00E24DCA">
      <w:pPr>
        <w:spacing w:line="41" w:lineRule="exact"/>
        <w:rPr>
          <w:sz w:val="20"/>
          <w:szCs w:val="20"/>
        </w:rPr>
      </w:pPr>
    </w:p>
    <w:p w14:paraId="4F5F97D6" w14:textId="77777777" w:rsidR="00E24DCA" w:rsidRDefault="00EF76FC">
      <w:pPr>
        <w:ind w:left="7"/>
        <w:rPr>
          <w:sz w:val="20"/>
          <w:szCs w:val="20"/>
        </w:rPr>
      </w:pPr>
      <w:r>
        <w:rPr>
          <w:rFonts w:ascii="Calibri" w:eastAsia="Calibri" w:hAnsi="Calibri" w:cs="Calibri"/>
        </w:rPr>
        <w:t>Fax: ................................................</w:t>
      </w:r>
    </w:p>
    <w:p w14:paraId="2150D917" w14:textId="77777777" w:rsidR="00E24DCA" w:rsidRDefault="00E24DCA">
      <w:pPr>
        <w:spacing w:line="39" w:lineRule="exact"/>
        <w:rPr>
          <w:sz w:val="20"/>
          <w:szCs w:val="20"/>
        </w:rPr>
      </w:pPr>
    </w:p>
    <w:p w14:paraId="35A513DC" w14:textId="77777777" w:rsidR="00E24DCA" w:rsidRDefault="00EF76FC">
      <w:pPr>
        <w:ind w:left="7"/>
        <w:rPr>
          <w:sz w:val="20"/>
          <w:szCs w:val="20"/>
        </w:rPr>
      </w:pPr>
      <w:r>
        <w:rPr>
          <w:rFonts w:ascii="Calibri" w:eastAsia="Calibri" w:hAnsi="Calibri" w:cs="Calibri"/>
        </w:rPr>
        <w:t>N° SIRET : ................................................ APE : ................................................</w:t>
      </w:r>
    </w:p>
    <w:p w14:paraId="18F7A3DC" w14:textId="77777777" w:rsidR="00E24DCA" w:rsidRDefault="00E24DCA">
      <w:pPr>
        <w:spacing w:line="41" w:lineRule="exact"/>
        <w:rPr>
          <w:sz w:val="20"/>
          <w:szCs w:val="20"/>
        </w:rPr>
      </w:pPr>
    </w:p>
    <w:p w14:paraId="6F55E697" w14:textId="77777777" w:rsidR="00E24DCA" w:rsidRDefault="00EF76FC">
      <w:pPr>
        <w:ind w:left="7"/>
        <w:rPr>
          <w:sz w:val="20"/>
          <w:szCs w:val="20"/>
        </w:rPr>
      </w:pPr>
      <w:r>
        <w:rPr>
          <w:rFonts w:ascii="Calibri" w:eastAsia="Calibri" w:hAnsi="Calibri" w:cs="Calibri"/>
        </w:rPr>
        <w:t>Intracommunity VAT number: ...........................................................</w:t>
      </w:r>
    </w:p>
    <w:p w14:paraId="4D7C2D7C" w14:textId="77777777" w:rsidR="00E24DCA" w:rsidRDefault="00E24DCA">
      <w:pPr>
        <w:spacing w:line="348" w:lineRule="exact"/>
        <w:rPr>
          <w:sz w:val="20"/>
          <w:szCs w:val="20"/>
        </w:rPr>
      </w:pPr>
    </w:p>
    <w:p w14:paraId="2FE9C6FD" w14:textId="77777777" w:rsidR="00E24DCA" w:rsidRDefault="00EF76FC">
      <w:pPr>
        <w:ind w:left="7"/>
        <w:rPr>
          <w:sz w:val="20"/>
          <w:szCs w:val="20"/>
        </w:rPr>
      </w:pPr>
      <w:r>
        <w:rPr>
          <w:rFonts w:ascii="Calibri" w:eastAsia="Calibri" w:hAnsi="Calibri" w:cs="Calibri"/>
        </w:rPr>
        <w:t>Agree to receive the advance:</w:t>
      </w:r>
    </w:p>
    <w:p w14:paraId="3683A2B1" w14:textId="77777777" w:rsidR="00E24DCA" w:rsidRDefault="00EF76FC">
      <w:pPr>
        <w:numPr>
          <w:ilvl w:val="0"/>
          <w:numId w:val="57"/>
        </w:numPr>
        <w:tabs>
          <w:tab w:val="left" w:pos="247"/>
        </w:tabs>
        <w:spacing w:line="180" w:lineRule="auto"/>
        <w:ind w:left="247" w:hanging="247"/>
        <w:rPr>
          <w:rFonts w:ascii="Wingdings" w:eastAsia="Wingdings" w:hAnsi="Wingdings" w:cs="Wingdings"/>
          <w:sz w:val="37"/>
          <w:szCs w:val="37"/>
          <w:vertAlign w:val="superscript"/>
        </w:rPr>
      </w:pPr>
      <w:r>
        <w:rPr>
          <w:rFonts w:ascii="Calibri" w:eastAsia="Calibri" w:hAnsi="Calibri" w:cs="Calibri"/>
          <w:sz w:val="20"/>
          <w:szCs w:val="20"/>
        </w:rPr>
        <w:t>Yes</w:t>
      </w:r>
    </w:p>
    <w:p w14:paraId="73051E6A" w14:textId="77777777" w:rsidR="00E24DCA" w:rsidRDefault="00E24DCA">
      <w:pPr>
        <w:spacing w:line="89" w:lineRule="exact"/>
        <w:rPr>
          <w:rFonts w:ascii="Wingdings" w:eastAsia="Wingdings" w:hAnsi="Wingdings" w:cs="Wingdings"/>
          <w:sz w:val="37"/>
          <w:szCs w:val="37"/>
          <w:vertAlign w:val="superscript"/>
        </w:rPr>
      </w:pPr>
    </w:p>
    <w:p w14:paraId="266CB89A" w14:textId="77777777" w:rsidR="00E24DCA" w:rsidRDefault="00EF76FC">
      <w:pPr>
        <w:numPr>
          <w:ilvl w:val="0"/>
          <w:numId w:val="57"/>
        </w:numPr>
        <w:tabs>
          <w:tab w:val="left" w:pos="247"/>
        </w:tabs>
        <w:spacing w:line="182" w:lineRule="auto"/>
        <w:ind w:left="247" w:hanging="247"/>
        <w:rPr>
          <w:rFonts w:ascii="Wingdings" w:eastAsia="Wingdings" w:hAnsi="Wingdings" w:cs="Wingdings"/>
          <w:sz w:val="26"/>
          <w:szCs w:val="26"/>
          <w:vertAlign w:val="superscript"/>
        </w:rPr>
      </w:pPr>
      <w:r>
        <w:rPr>
          <w:rFonts w:ascii="Calibri" w:eastAsia="Calibri" w:hAnsi="Calibri" w:cs="Calibri"/>
          <w:sz w:val="16"/>
          <w:szCs w:val="16"/>
        </w:rPr>
        <w:t>No</w:t>
      </w:r>
    </w:p>
    <w:p w14:paraId="33F2BB98" w14:textId="77777777" w:rsidR="00E24DCA" w:rsidRDefault="00E24DCA">
      <w:pPr>
        <w:spacing w:line="349" w:lineRule="exact"/>
        <w:rPr>
          <w:sz w:val="20"/>
          <w:szCs w:val="20"/>
        </w:rPr>
      </w:pPr>
    </w:p>
    <w:p w14:paraId="02139349" w14:textId="77777777" w:rsidR="00E24DCA" w:rsidRDefault="00EF76FC">
      <w:pPr>
        <w:ind w:left="7"/>
        <w:rPr>
          <w:sz w:val="20"/>
          <w:szCs w:val="20"/>
        </w:rPr>
      </w:pPr>
      <w:r>
        <w:rPr>
          <w:rFonts w:ascii="Calibri" w:eastAsia="Calibri" w:hAnsi="Calibri" w:cs="Calibri"/>
        </w:rPr>
        <w:t>Bank references:</w:t>
      </w:r>
    </w:p>
    <w:p w14:paraId="4405FB8F" w14:textId="77777777" w:rsidR="00E24DCA" w:rsidRDefault="00E24DCA">
      <w:pPr>
        <w:spacing w:line="41" w:lineRule="exact"/>
        <w:rPr>
          <w:sz w:val="20"/>
          <w:szCs w:val="20"/>
        </w:rPr>
      </w:pPr>
    </w:p>
    <w:p w14:paraId="349084F4" w14:textId="77777777" w:rsidR="00E24DCA" w:rsidRDefault="00EF76FC">
      <w:pPr>
        <w:ind w:left="7"/>
        <w:rPr>
          <w:sz w:val="20"/>
          <w:szCs w:val="20"/>
        </w:rPr>
      </w:pPr>
      <w:r>
        <w:rPr>
          <w:rFonts w:ascii="Calibri" w:eastAsia="Calibri" w:hAnsi="Calibri" w:cs="Calibri"/>
        </w:rPr>
        <w:t>IBAN: .......................................................................................................................................</w:t>
      </w:r>
    </w:p>
    <w:p w14:paraId="2749539E" w14:textId="77777777" w:rsidR="00E24DCA" w:rsidRDefault="00E24DCA">
      <w:pPr>
        <w:spacing w:line="39" w:lineRule="exact"/>
        <w:rPr>
          <w:sz w:val="20"/>
          <w:szCs w:val="20"/>
        </w:rPr>
      </w:pPr>
    </w:p>
    <w:p w14:paraId="4319991C" w14:textId="77777777" w:rsidR="00E24DCA" w:rsidRDefault="00EF76FC">
      <w:pPr>
        <w:ind w:left="7"/>
        <w:rPr>
          <w:sz w:val="20"/>
          <w:szCs w:val="20"/>
        </w:rPr>
      </w:pPr>
      <w:r>
        <w:rPr>
          <w:rFonts w:ascii="Calibri" w:eastAsia="Calibri" w:hAnsi="Calibri" w:cs="Calibri"/>
        </w:rPr>
        <w:t>BIC: .........................................................................................................................................</w:t>
      </w:r>
    </w:p>
    <w:p w14:paraId="4813904D"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73600" behindDoc="1" locked="0" layoutInCell="0" allowOverlap="1" wp14:anchorId="217F4A30" wp14:editId="2B4DC80A">
                <wp:simplePos x="0" y="0"/>
                <wp:positionH relativeFrom="column">
                  <wp:posOffset>179705</wp:posOffset>
                </wp:positionH>
                <wp:positionV relativeFrom="paragraph">
                  <wp:posOffset>2323465</wp:posOffset>
                </wp:positionV>
                <wp:extent cx="5718810"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D52646D" id="Shape 60"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14.15pt,182.95pt" to="464.45pt,1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" o:allowincell="f" filled="t" strokeweight=".16931mm">
                <v:stroke joinstyle="miter"/>
                <o:lock v:ext="edit" shapetype="f"/>
              </v:line>
            </w:pict>
          </mc:Fallback>
        </mc:AlternateContent>
      </w:r>
    </w:p>
    <w:p w14:paraId="3193BE9A" w14:textId="77777777" w:rsidR="00E24DCA" w:rsidRDefault="00E24DCA">
      <w:pPr>
        <w:sectPr w:rsidR="00E24DCA">
          <w:pgSz w:w="11900" w:h="16838"/>
          <w:pgMar w:top="1128" w:right="1106" w:bottom="571" w:left="1133" w:header="0" w:footer="0" w:gutter="0"/>
          <w:cols w:space="720" w:equalWidth="0">
            <w:col w:w="9667"/>
          </w:cols>
        </w:sectPr>
      </w:pPr>
    </w:p>
    <w:p w14:paraId="0C03F19D" w14:textId="77777777" w:rsidR="00E24DCA" w:rsidRDefault="00E24DCA">
      <w:pPr>
        <w:spacing w:line="200" w:lineRule="exact"/>
        <w:rPr>
          <w:sz w:val="20"/>
          <w:szCs w:val="20"/>
        </w:rPr>
      </w:pPr>
    </w:p>
    <w:p w14:paraId="0E58DB72" w14:textId="77777777" w:rsidR="00E24DCA" w:rsidRDefault="00E24DCA">
      <w:pPr>
        <w:spacing w:line="200" w:lineRule="exact"/>
        <w:rPr>
          <w:sz w:val="20"/>
          <w:szCs w:val="20"/>
        </w:rPr>
      </w:pPr>
    </w:p>
    <w:p w14:paraId="01E75BDD" w14:textId="77777777" w:rsidR="00E24DCA" w:rsidRDefault="00E24DCA">
      <w:pPr>
        <w:spacing w:line="200" w:lineRule="exact"/>
        <w:rPr>
          <w:sz w:val="20"/>
          <w:szCs w:val="20"/>
        </w:rPr>
      </w:pPr>
    </w:p>
    <w:p w14:paraId="23BBF0A6" w14:textId="77777777" w:rsidR="00E24DCA" w:rsidRDefault="00E24DCA">
      <w:pPr>
        <w:spacing w:line="200" w:lineRule="exact"/>
        <w:rPr>
          <w:sz w:val="20"/>
          <w:szCs w:val="20"/>
        </w:rPr>
      </w:pPr>
    </w:p>
    <w:p w14:paraId="7C0BCF18" w14:textId="77777777" w:rsidR="00E24DCA" w:rsidRDefault="00E24DCA">
      <w:pPr>
        <w:spacing w:line="200" w:lineRule="exact"/>
        <w:rPr>
          <w:sz w:val="20"/>
          <w:szCs w:val="20"/>
        </w:rPr>
      </w:pPr>
    </w:p>
    <w:p w14:paraId="6C14C4CD" w14:textId="77777777" w:rsidR="00E24DCA" w:rsidRDefault="00E24DCA">
      <w:pPr>
        <w:spacing w:line="200" w:lineRule="exact"/>
        <w:rPr>
          <w:sz w:val="20"/>
          <w:szCs w:val="20"/>
        </w:rPr>
      </w:pPr>
    </w:p>
    <w:p w14:paraId="73CEDAB0" w14:textId="77777777" w:rsidR="00E24DCA" w:rsidRDefault="00E24DCA">
      <w:pPr>
        <w:spacing w:line="200" w:lineRule="exact"/>
        <w:rPr>
          <w:sz w:val="20"/>
          <w:szCs w:val="20"/>
        </w:rPr>
      </w:pPr>
    </w:p>
    <w:p w14:paraId="61A899A2" w14:textId="77777777" w:rsidR="00E24DCA" w:rsidRDefault="00E24DCA">
      <w:pPr>
        <w:spacing w:line="200" w:lineRule="exact"/>
        <w:rPr>
          <w:sz w:val="20"/>
          <w:szCs w:val="20"/>
        </w:rPr>
      </w:pPr>
    </w:p>
    <w:p w14:paraId="1C1AB3E5" w14:textId="77777777" w:rsidR="00E24DCA" w:rsidRDefault="00E24DCA">
      <w:pPr>
        <w:spacing w:line="200" w:lineRule="exact"/>
        <w:rPr>
          <w:sz w:val="20"/>
          <w:szCs w:val="20"/>
        </w:rPr>
      </w:pPr>
    </w:p>
    <w:p w14:paraId="47741C14" w14:textId="77777777" w:rsidR="00E24DCA" w:rsidRDefault="00E24DCA">
      <w:pPr>
        <w:spacing w:line="200" w:lineRule="exact"/>
        <w:rPr>
          <w:sz w:val="20"/>
          <w:szCs w:val="20"/>
        </w:rPr>
      </w:pPr>
    </w:p>
    <w:p w14:paraId="4C65F478" w14:textId="77777777" w:rsidR="00E24DCA" w:rsidRDefault="00E24DCA">
      <w:pPr>
        <w:spacing w:line="200" w:lineRule="exact"/>
        <w:rPr>
          <w:sz w:val="20"/>
          <w:szCs w:val="20"/>
        </w:rPr>
      </w:pPr>
    </w:p>
    <w:p w14:paraId="7E608B30" w14:textId="77777777" w:rsidR="00E24DCA" w:rsidRDefault="00E24DCA">
      <w:pPr>
        <w:spacing w:line="200" w:lineRule="exact"/>
        <w:rPr>
          <w:sz w:val="20"/>
          <w:szCs w:val="20"/>
        </w:rPr>
      </w:pPr>
    </w:p>
    <w:p w14:paraId="58C8AA58" w14:textId="77777777" w:rsidR="00E24DCA" w:rsidRDefault="00E24DCA">
      <w:pPr>
        <w:spacing w:line="200" w:lineRule="exact"/>
        <w:rPr>
          <w:sz w:val="20"/>
          <w:szCs w:val="20"/>
        </w:rPr>
      </w:pPr>
    </w:p>
    <w:p w14:paraId="253BE031" w14:textId="77777777" w:rsidR="00E24DCA" w:rsidRDefault="00E24DCA">
      <w:pPr>
        <w:spacing w:line="200" w:lineRule="exact"/>
        <w:rPr>
          <w:sz w:val="20"/>
          <w:szCs w:val="20"/>
        </w:rPr>
      </w:pPr>
    </w:p>
    <w:p w14:paraId="051472B3" w14:textId="77777777" w:rsidR="00E24DCA" w:rsidRDefault="00E24DCA">
      <w:pPr>
        <w:spacing w:line="200" w:lineRule="exact"/>
        <w:rPr>
          <w:sz w:val="20"/>
          <w:szCs w:val="20"/>
        </w:rPr>
      </w:pPr>
    </w:p>
    <w:p w14:paraId="7C80E7A8" w14:textId="77777777" w:rsidR="00E24DCA" w:rsidRDefault="00E24DCA">
      <w:pPr>
        <w:spacing w:line="200" w:lineRule="exact"/>
        <w:rPr>
          <w:sz w:val="20"/>
          <w:szCs w:val="20"/>
        </w:rPr>
      </w:pPr>
    </w:p>
    <w:p w14:paraId="784425CB" w14:textId="77777777" w:rsidR="00E24DCA" w:rsidRDefault="00E24DCA">
      <w:pPr>
        <w:spacing w:line="200" w:lineRule="exact"/>
        <w:rPr>
          <w:sz w:val="20"/>
          <w:szCs w:val="20"/>
        </w:rPr>
      </w:pPr>
    </w:p>
    <w:p w14:paraId="696AD00F" w14:textId="77777777" w:rsidR="00E24DCA" w:rsidRDefault="00E24DCA">
      <w:pPr>
        <w:spacing w:line="260" w:lineRule="exact"/>
        <w:rPr>
          <w:sz w:val="20"/>
          <w:szCs w:val="20"/>
        </w:rPr>
      </w:pPr>
    </w:p>
    <w:p w14:paraId="41BCBE45"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37</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0DC2959" w14:textId="77777777" w:rsidR="00E24DCA" w:rsidRDefault="00E24DCA">
      <w:pPr>
        <w:sectPr w:rsidR="00E24DCA">
          <w:type w:val="continuous"/>
          <w:pgSz w:w="11900" w:h="16838"/>
          <w:pgMar w:top="1128" w:right="1106" w:bottom="571" w:left="1133" w:header="0" w:footer="0" w:gutter="0"/>
          <w:cols w:space="720" w:equalWidth="0">
            <w:col w:w="9667"/>
          </w:cols>
        </w:sectPr>
      </w:pPr>
    </w:p>
    <w:p w14:paraId="192AEB5D" w14:textId="77777777" w:rsidR="00E24DCA" w:rsidRDefault="00EF76FC">
      <w:pPr>
        <w:jc w:val="right"/>
        <w:rPr>
          <w:sz w:val="20"/>
          <w:szCs w:val="20"/>
        </w:rPr>
      </w:pPr>
      <w:bookmarkStart w:id="37" w:name="page38"/>
      <w:bookmarkEnd w:id="37"/>
      <w:r>
        <w:rPr>
          <w:rFonts w:ascii="Calibri" w:eastAsia="Calibri" w:hAnsi="Calibri" w:cs="Calibri"/>
          <w:i/>
          <w:iCs/>
          <w:sz w:val="16"/>
          <w:szCs w:val="16"/>
        </w:rPr>
        <w:t>Contract: ISR-2025-0390</w:t>
      </w:r>
    </w:p>
    <w:p w14:paraId="1E9412D3"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74624" behindDoc="1" locked="0" layoutInCell="0" allowOverlap="1" wp14:anchorId="61FFEEBD" wp14:editId="3276B0F6">
                <wp:simplePos x="0" y="0"/>
                <wp:positionH relativeFrom="column">
                  <wp:posOffset>1800225</wp:posOffset>
                </wp:positionH>
                <wp:positionV relativeFrom="paragraph">
                  <wp:posOffset>500380</wp:posOffset>
                </wp:positionV>
                <wp:extent cx="0" cy="6285865"/>
                <wp:effectExtent l="0" t="0" r="0" b="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2ABFECB" id="Shape 61"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141.75pt,39.4pt" to="141.75pt,5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5648" behindDoc="1" locked="0" layoutInCell="0" allowOverlap="1" wp14:anchorId="0E6FA137" wp14:editId="6B887845">
                <wp:simplePos x="0" y="0"/>
                <wp:positionH relativeFrom="column">
                  <wp:posOffset>3510280</wp:posOffset>
                </wp:positionH>
                <wp:positionV relativeFrom="paragraph">
                  <wp:posOffset>500380</wp:posOffset>
                </wp:positionV>
                <wp:extent cx="0" cy="6285865"/>
                <wp:effectExtent l="0" t="0" r="0" b="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6CD4298" id="Shape 6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276.4pt,39.4pt" to="276.4pt,5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6672" behindDoc="1" locked="0" layoutInCell="0" allowOverlap="1" wp14:anchorId="6D7ADF3B" wp14:editId="1DD2D77E">
                <wp:simplePos x="0" y="0"/>
                <wp:positionH relativeFrom="column">
                  <wp:posOffset>4409440</wp:posOffset>
                </wp:positionH>
                <wp:positionV relativeFrom="paragraph">
                  <wp:posOffset>500380</wp:posOffset>
                </wp:positionV>
                <wp:extent cx="0" cy="6285865"/>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0589E4E" id="Shape 63"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347.2pt,39.4pt" to="347.2pt,5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7696" behindDoc="1" locked="0" layoutInCell="0" allowOverlap="1" wp14:anchorId="3CA1B665" wp14:editId="22DF0E52">
                <wp:simplePos x="0" y="0"/>
                <wp:positionH relativeFrom="column">
                  <wp:posOffset>5008880</wp:posOffset>
                </wp:positionH>
                <wp:positionV relativeFrom="paragraph">
                  <wp:posOffset>500380</wp:posOffset>
                </wp:positionV>
                <wp:extent cx="0" cy="6285865"/>
                <wp:effectExtent l="0" t="0" r="0" b="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5121214" id="Shape 64"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394.4pt,39.4pt" to="394.4pt,5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8720" behindDoc="1" locked="0" layoutInCell="0" allowOverlap="1" wp14:anchorId="62351A28" wp14:editId="2A395D7B">
                <wp:simplePos x="0" y="0"/>
                <wp:positionH relativeFrom="column">
                  <wp:posOffset>5911215</wp:posOffset>
                </wp:positionH>
                <wp:positionV relativeFrom="paragraph">
                  <wp:posOffset>500380</wp:posOffset>
                </wp:positionV>
                <wp:extent cx="0" cy="6285865"/>
                <wp:effectExtent l="0" t="0" r="0" b="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1179002" id="Shape 65"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465.45pt,39.4pt" to="465.45pt,5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" o:allowincell="f" filled="t" strokeweight=".25397mm">
                <v:stroke joinstyle="miter"/>
                <o:lock v:ext="edit" shapetype="f"/>
              </v:line>
            </w:pict>
          </mc:Fallback>
        </mc:AlternateContent>
      </w:r>
    </w:p>
    <w:p w14:paraId="31A2E4EF" w14:textId="77777777" w:rsidR="00E24DCA" w:rsidRDefault="00E24DCA">
      <w:pPr>
        <w:spacing w:line="200" w:lineRule="exact"/>
        <w:rPr>
          <w:sz w:val="20"/>
          <w:szCs w:val="20"/>
        </w:rPr>
      </w:pPr>
    </w:p>
    <w:p w14:paraId="51357077" w14:textId="77777777" w:rsidR="00E24DCA" w:rsidRDefault="00E24DCA">
      <w:pPr>
        <w:spacing w:line="200" w:lineRule="exact"/>
        <w:rPr>
          <w:sz w:val="20"/>
          <w:szCs w:val="20"/>
        </w:rPr>
      </w:pPr>
    </w:p>
    <w:p w14:paraId="0A2859F1" w14:textId="77777777" w:rsidR="00E24DCA" w:rsidRDefault="00E24DCA">
      <w:pPr>
        <w:spacing w:line="348"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700"/>
        <w:gridCol w:w="4020"/>
        <w:gridCol w:w="1000"/>
        <w:gridCol w:w="1600"/>
        <w:gridCol w:w="20"/>
      </w:tblGrid>
      <w:tr w:rsidR="00E24DCA" w14:paraId="6882A7E0" w14:textId="77777777">
        <w:trPr>
          <w:trHeight w:val="283"/>
        </w:trPr>
        <w:tc>
          <w:tcPr>
            <w:tcW w:w="2700" w:type="dxa"/>
            <w:vMerge w:val="restart"/>
            <w:tcBorders>
              <w:top w:val="single" w:sz="8" w:space="0" w:color="auto"/>
              <w:left w:val="single" w:sz="8" w:space="0" w:color="auto"/>
            </w:tcBorders>
            <w:vAlign w:val="bottom"/>
          </w:tcPr>
          <w:p w14:paraId="490F201B" w14:textId="77777777" w:rsidR="00E24DCA" w:rsidRDefault="00EF76FC">
            <w:pPr>
              <w:ind w:left="80"/>
              <w:rPr>
                <w:sz w:val="20"/>
                <w:szCs w:val="20"/>
              </w:rPr>
            </w:pPr>
            <w:r>
              <w:rPr>
                <w:rFonts w:ascii="Calibri" w:eastAsia="Calibri" w:hAnsi="Calibri" w:cs="Calibri"/>
              </w:rPr>
              <w:t>Designation of the company</w:t>
            </w:r>
          </w:p>
        </w:tc>
        <w:tc>
          <w:tcPr>
            <w:tcW w:w="4020" w:type="dxa"/>
            <w:tcBorders>
              <w:top w:val="single" w:sz="8" w:space="0" w:color="auto"/>
            </w:tcBorders>
            <w:vAlign w:val="bottom"/>
          </w:tcPr>
          <w:p w14:paraId="644F966E" w14:textId="77777777" w:rsidR="00E24DCA" w:rsidRDefault="00EF76FC">
            <w:pPr>
              <w:ind w:left="2900"/>
              <w:rPr>
                <w:sz w:val="20"/>
                <w:szCs w:val="20"/>
              </w:rPr>
            </w:pPr>
            <w:r>
              <w:rPr>
                <w:rFonts w:ascii="Calibri" w:eastAsia="Calibri" w:hAnsi="Calibri" w:cs="Calibri"/>
              </w:rPr>
              <w:t>Amount</w:t>
            </w:r>
          </w:p>
        </w:tc>
        <w:tc>
          <w:tcPr>
            <w:tcW w:w="1000" w:type="dxa"/>
            <w:tcBorders>
              <w:top w:val="single" w:sz="8" w:space="0" w:color="auto"/>
            </w:tcBorders>
            <w:vAlign w:val="bottom"/>
          </w:tcPr>
          <w:p w14:paraId="5C4AE602" w14:textId="77777777" w:rsidR="00E24DCA" w:rsidRDefault="00EF76FC">
            <w:pPr>
              <w:ind w:left="300"/>
              <w:rPr>
                <w:sz w:val="20"/>
                <w:szCs w:val="20"/>
              </w:rPr>
            </w:pPr>
            <w:r>
              <w:rPr>
                <w:rFonts w:ascii="Calibri" w:eastAsia="Calibri" w:hAnsi="Calibri" w:cs="Calibri"/>
              </w:rPr>
              <w:t>Rate</w:t>
            </w:r>
          </w:p>
        </w:tc>
        <w:tc>
          <w:tcPr>
            <w:tcW w:w="1600" w:type="dxa"/>
            <w:tcBorders>
              <w:top w:val="single" w:sz="8" w:space="0" w:color="auto"/>
            </w:tcBorders>
            <w:vAlign w:val="bottom"/>
          </w:tcPr>
          <w:p w14:paraId="4066B1B8" w14:textId="77777777" w:rsidR="00E24DCA" w:rsidRDefault="00EF76FC">
            <w:pPr>
              <w:ind w:left="260"/>
              <w:rPr>
                <w:sz w:val="20"/>
                <w:szCs w:val="20"/>
              </w:rPr>
            </w:pPr>
            <w:r>
              <w:rPr>
                <w:rFonts w:ascii="Calibri" w:eastAsia="Calibri" w:hAnsi="Calibri" w:cs="Calibri"/>
              </w:rPr>
              <w:t>Amount including tax</w:t>
            </w:r>
          </w:p>
        </w:tc>
        <w:tc>
          <w:tcPr>
            <w:tcW w:w="0" w:type="dxa"/>
            <w:vAlign w:val="bottom"/>
          </w:tcPr>
          <w:p w14:paraId="3EBCB543" w14:textId="77777777" w:rsidR="00E24DCA" w:rsidRDefault="00E24DCA">
            <w:pPr>
              <w:rPr>
                <w:sz w:val="1"/>
                <w:szCs w:val="1"/>
              </w:rPr>
            </w:pPr>
          </w:p>
        </w:tc>
      </w:tr>
      <w:tr w:rsidR="00E24DCA" w14:paraId="402E4964" w14:textId="77777777">
        <w:trPr>
          <w:trHeight w:val="134"/>
        </w:trPr>
        <w:tc>
          <w:tcPr>
            <w:tcW w:w="2700" w:type="dxa"/>
            <w:vMerge/>
            <w:tcBorders>
              <w:left w:val="single" w:sz="8" w:space="0" w:color="auto"/>
            </w:tcBorders>
            <w:vAlign w:val="bottom"/>
          </w:tcPr>
          <w:p w14:paraId="776F22B9" w14:textId="77777777" w:rsidR="00E24DCA" w:rsidRDefault="00E24DCA">
            <w:pPr>
              <w:rPr>
                <w:sz w:val="11"/>
                <w:szCs w:val="11"/>
              </w:rPr>
            </w:pPr>
          </w:p>
        </w:tc>
        <w:tc>
          <w:tcPr>
            <w:tcW w:w="4020" w:type="dxa"/>
            <w:vAlign w:val="bottom"/>
          </w:tcPr>
          <w:p w14:paraId="7D94180D" w14:textId="77777777" w:rsidR="00E24DCA" w:rsidRDefault="00EF76FC">
            <w:pPr>
              <w:spacing w:line="134" w:lineRule="exact"/>
              <w:ind w:left="220"/>
              <w:rPr>
                <w:sz w:val="20"/>
                <w:szCs w:val="20"/>
              </w:rPr>
            </w:pPr>
            <w:r>
              <w:rPr>
                <w:rFonts w:ascii="Calibri" w:eastAsia="Calibri" w:hAnsi="Calibri" w:cs="Calibri"/>
                <w:sz w:val="14"/>
                <w:szCs w:val="14"/>
              </w:rPr>
              <w:t>Services concerned</w:t>
            </w:r>
          </w:p>
        </w:tc>
        <w:tc>
          <w:tcPr>
            <w:tcW w:w="1000" w:type="dxa"/>
            <w:vMerge w:val="restart"/>
            <w:vAlign w:val="bottom"/>
          </w:tcPr>
          <w:p w14:paraId="356BACE0" w14:textId="77777777" w:rsidR="00E24DCA" w:rsidRDefault="00EF76FC">
            <w:pPr>
              <w:ind w:left="300"/>
              <w:rPr>
                <w:sz w:val="20"/>
                <w:szCs w:val="20"/>
              </w:rPr>
            </w:pPr>
            <w:r>
              <w:rPr>
                <w:rFonts w:ascii="Calibri" w:eastAsia="Calibri" w:hAnsi="Calibri" w:cs="Calibri"/>
              </w:rPr>
              <w:t>VAT</w:t>
            </w:r>
          </w:p>
        </w:tc>
        <w:tc>
          <w:tcPr>
            <w:tcW w:w="1600" w:type="dxa"/>
            <w:vMerge w:val="restart"/>
            <w:vAlign w:val="bottom"/>
          </w:tcPr>
          <w:p w14:paraId="7ED3D47A" w14:textId="77777777" w:rsidR="00E24DCA" w:rsidRDefault="00EF76FC">
            <w:pPr>
              <w:ind w:left="260"/>
              <w:rPr>
                <w:sz w:val="20"/>
                <w:szCs w:val="20"/>
              </w:rPr>
            </w:pPr>
            <w:r>
              <w:rPr>
                <w:rFonts w:ascii="Calibri" w:eastAsia="Calibri" w:hAnsi="Calibri" w:cs="Calibri"/>
              </w:rPr>
              <w:t>(€)</w:t>
            </w:r>
          </w:p>
        </w:tc>
        <w:tc>
          <w:tcPr>
            <w:tcW w:w="0" w:type="dxa"/>
            <w:vAlign w:val="bottom"/>
          </w:tcPr>
          <w:p w14:paraId="1F8B5AFC" w14:textId="77777777" w:rsidR="00E24DCA" w:rsidRDefault="00E24DCA">
            <w:pPr>
              <w:rPr>
                <w:sz w:val="1"/>
                <w:szCs w:val="1"/>
              </w:rPr>
            </w:pPr>
          </w:p>
        </w:tc>
      </w:tr>
      <w:tr w:rsidR="00E24DCA" w14:paraId="3CCC2CB5" w14:textId="77777777">
        <w:trPr>
          <w:trHeight w:val="214"/>
        </w:trPr>
        <w:tc>
          <w:tcPr>
            <w:tcW w:w="2700" w:type="dxa"/>
            <w:tcBorders>
              <w:left w:val="single" w:sz="8" w:space="0" w:color="auto"/>
              <w:bottom w:val="single" w:sz="8" w:space="0" w:color="auto"/>
            </w:tcBorders>
            <w:vAlign w:val="bottom"/>
          </w:tcPr>
          <w:p w14:paraId="4AC264FB" w14:textId="77777777" w:rsidR="00E24DCA" w:rsidRDefault="00E24DCA">
            <w:pPr>
              <w:rPr>
                <w:sz w:val="18"/>
                <w:szCs w:val="18"/>
              </w:rPr>
            </w:pPr>
          </w:p>
        </w:tc>
        <w:tc>
          <w:tcPr>
            <w:tcW w:w="4020" w:type="dxa"/>
            <w:tcBorders>
              <w:bottom w:val="single" w:sz="8" w:space="0" w:color="auto"/>
            </w:tcBorders>
            <w:vAlign w:val="bottom"/>
          </w:tcPr>
          <w:p w14:paraId="1EA8E15B" w14:textId="77777777" w:rsidR="00E24DCA" w:rsidRDefault="00EF76FC">
            <w:pPr>
              <w:spacing w:line="213" w:lineRule="exact"/>
              <w:ind w:left="2900"/>
              <w:rPr>
                <w:sz w:val="20"/>
                <w:szCs w:val="20"/>
              </w:rPr>
            </w:pPr>
            <w:r>
              <w:rPr>
                <w:rFonts w:ascii="Calibri" w:eastAsia="Calibri" w:hAnsi="Calibri" w:cs="Calibri"/>
              </w:rPr>
              <w:t>Excluding tax (€)</w:t>
            </w:r>
          </w:p>
        </w:tc>
        <w:tc>
          <w:tcPr>
            <w:tcW w:w="1000" w:type="dxa"/>
            <w:vMerge/>
            <w:tcBorders>
              <w:bottom w:val="single" w:sz="8" w:space="0" w:color="auto"/>
            </w:tcBorders>
            <w:vAlign w:val="bottom"/>
          </w:tcPr>
          <w:p w14:paraId="4FDA1050" w14:textId="77777777" w:rsidR="00E24DCA" w:rsidRDefault="00E24DCA">
            <w:pPr>
              <w:rPr>
                <w:sz w:val="18"/>
                <w:szCs w:val="18"/>
              </w:rPr>
            </w:pPr>
          </w:p>
        </w:tc>
        <w:tc>
          <w:tcPr>
            <w:tcW w:w="1600" w:type="dxa"/>
            <w:vMerge/>
            <w:tcBorders>
              <w:bottom w:val="single" w:sz="8" w:space="0" w:color="auto"/>
            </w:tcBorders>
            <w:vAlign w:val="bottom"/>
          </w:tcPr>
          <w:p w14:paraId="7BB0A600" w14:textId="77777777" w:rsidR="00E24DCA" w:rsidRDefault="00E24DCA">
            <w:pPr>
              <w:rPr>
                <w:sz w:val="18"/>
                <w:szCs w:val="18"/>
              </w:rPr>
            </w:pPr>
          </w:p>
        </w:tc>
        <w:tc>
          <w:tcPr>
            <w:tcW w:w="0" w:type="dxa"/>
            <w:vAlign w:val="bottom"/>
          </w:tcPr>
          <w:p w14:paraId="42DD3F24" w14:textId="77777777" w:rsidR="00E24DCA" w:rsidRDefault="00E24DCA">
            <w:pPr>
              <w:rPr>
                <w:sz w:val="1"/>
                <w:szCs w:val="1"/>
              </w:rPr>
            </w:pPr>
          </w:p>
        </w:tc>
      </w:tr>
      <w:tr w:rsidR="00E24DCA" w14:paraId="1960AEA4" w14:textId="77777777">
        <w:trPr>
          <w:trHeight w:val="250"/>
        </w:trPr>
        <w:tc>
          <w:tcPr>
            <w:tcW w:w="2700" w:type="dxa"/>
            <w:tcBorders>
              <w:left w:val="single" w:sz="8" w:space="0" w:color="auto"/>
            </w:tcBorders>
            <w:vAlign w:val="bottom"/>
          </w:tcPr>
          <w:p w14:paraId="7FDBF36B" w14:textId="77777777" w:rsidR="00E24DCA" w:rsidRDefault="00EF76FC">
            <w:pPr>
              <w:ind w:left="80"/>
              <w:rPr>
                <w:sz w:val="20"/>
                <w:szCs w:val="20"/>
              </w:rPr>
            </w:pPr>
            <w:r>
              <w:rPr>
                <w:rFonts w:ascii="Calibri" w:eastAsia="Calibri" w:hAnsi="Calibri" w:cs="Calibri"/>
                <w:sz w:val="18"/>
                <w:szCs w:val="18"/>
              </w:rPr>
              <w:t>Corporate name: .............</w:t>
            </w:r>
          </w:p>
        </w:tc>
        <w:tc>
          <w:tcPr>
            <w:tcW w:w="4020" w:type="dxa"/>
            <w:vAlign w:val="bottom"/>
          </w:tcPr>
          <w:p w14:paraId="34163DA4" w14:textId="77777777" w:rsidR="00E24DCA" w:rsidRDefault="00E24DCA">
            <w:pPr>
              <w:rPr>
                <w:sz w:val="21"/>
                <w:szCs w:val="21"/>
              </w:rPr>
            </w:pPr>
          </w:p>
        </w:tc>
        <w:tc>
          <w:tcPr>
            <w:tcW w:w="1000" w:type="dxa"/>
            <w:vAlign w:val="bottom"/>
          </w:tcPr>
          <w:p w14:paraId="54479A76" w14:textId="77777777" w:rsidR="00E24DCA" w:rsidRDefault="00E24DCA">
            <w:pPr>
              <w:rPr>
                <w:sz w:val="21"/>
                <w:szCs w:val="21"/>
              </w:rPr>
            </w:pPr>
          </w:p>
        </w:tc>
        <w:tc>
          <w:tcPr>
            <w:tcW w:w="1600" w:type="dxa"/>
            <w:vAlign w:val="bottom"/>
          </w:tcPr>
          <w:p w14:paraId="59FD918F" w14:textId="77777777" w:rsidR="00E24DCA" w:rsidRDefault="00E24DCA">
            <w:pPr>
              <w:rPr>
                <w:sz w:val="21"/>
                <w:szCs w:val="21"/>
              </w:rPr>
            </w:pPr>
          </w:p>
        </w:tc>
        <w:tc>
          <w:tcPr>
            <w:tcW w:w="0" w:type="dxa"/>
            <w:vAlign w:val="bottom"/>
          </w:tcPr>
          <w:p w14:paraId="6FC5FBFB" w14:textId="77777777" w:rsidR="00E24DCA" w:rsidRDefault="00E24DCA">
            <w:pPr>
              <w:rPr>
                <w:sz w:val="1"/>
                <w:szCs w:val="1"/>
              </w:rPr>
            </w:pPr>
          </w:p>
        </w:tc>
      </w:tr>
      <w:tr w:rsidR="00E24DCA" w14:paraId="1164F669" w14:textId="77777777">
        <w:trPr>
          <w:trHeight w:val="262"/>
        </w:trPr>
        <w:tc>
          <w:tcPr>
            <w:tcW w:w="2700" w:type="dxa"/>
            <w:tcBorders>
              <w:left w:val="single" w:sz="8" w:space="0" w:color="auto"/>
            </w:tcBorders>
            <w:vAlign w:val="bottom"/>
          </w:tcPr>
          <w:p w14:paraId="2D189721"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236AA6C1" w14:textId="77777777" w:rsidR="00E24DCA" w:rsidRDefault="00E24DCA"/>
        </w:tc>
        <w:tc>
          <w:tcPr>
            <w:tcW w:w="1000" w:type="dxa"/>
            <w:vAlign w:val="bottom"/>
          </w:tcPr>
          <w:p w14:paraId="4D8C04D1" w14:textId="77777777" w:rsidR="00E24DCA" w:rsidRDefault="00E24DCA"/>
        </w:tc>
        <w:tc>
          <w:tcPr>
            <w:tcW w:w="1600" w:type="dxa"/>
            <w:vAlign w:val="bottom"/>
          </w:tcPr>
          <w:p w14:paraId="0FA1A371" w14:textId="77777777" w:rsidR="00E24DCA" w:rsidRDefault="00E24DCA"/>
        </w:tc>
        <w:tc>
          <w:tcPr>
            <w:tcW w:w="0" w:type="dxa"/>
            <w:vAlign w:val="bottom"/>
          </w:tcPr>
          <w:p w14:paraId="4707CD8A" w14:textId="77777777" w:rsidR="00E24DCA" w:rsidRDefault="00E24DCA">
            <w:pPr>
              <w:rPr>
                <w:sz w:val="1"/>
                <w:szCs w:val="1"/>
              </w:rPr>
            </w:pPr>
          </w:p>
        </w:tc>
      </w:tr>
      <w:tr w:rsidR="00E24DCA" w14:paraId="12699AC9" w14:textId="77777777">
        <w:trPr>
          <w:trHeight w:val="259"/>
        </w:trPr>
        <w:tc>
          <w:tcPr>
            <w:tcW w:w="2700" w:type="dxa"/>
            <w:tcBorders>
              <w:left w:val="single" w:sz="8" w:space="0" w:color="auto"/>
            </w:tcBorders>
            <w:vAlign w:val="bottom"/>
          </w:tcPr>
          <w:p w14:paraId="694DD45D"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69D8D2CB" w14:textId="77777777" w:rsidR="00E24DCA" w:rsidRDefault="00E24DCA"/>
        </w:tc>
        <w:tc>
          <w:tcPr>
            <w:tcW w:w="1000" w:type="dxa"/>
            <w:vAlign w:val="bottom"/>
          </w:tcPr>
          <w:p w14:paraId="3E1B9BE0" w14:textId="77777777" w:rsidR="00E24DCA" w:rsidRDefault="00E24DCA"/>
        </w:tc>
        <w:tc>
          <w:tcPr>
            <w:tcW w:w="1600" w:type="dxa"/>
            <w:vAlign w:val="bottom"/>
          </w:tcPr>
          <w:p w14:paraId="4437A9F4" w14:textId="77777777" w:rsidR="00E24DCA" w:rsidRDefault="00E24DCA"/>
        </w:tc>
        <w:tc>
          <w:tcPr>
            <w:tcW w:w="0" w:type="dxa"/>
            <w:vAlign w:val="bottom"/>
          </w:tcPr>
          <w:p w14:paraId="267FDDB8" w14:textId="77777777" w:rsidR="00E24DCA" w:rsidRDefault="00E24DCA">
            <w:pPr>
              <w:rPr>
                <w:sz w:val="1"/>
                <w:szCs w:val="1"/>
              </w:rPr>
            </w:pPr>
          </w:p>
        </w:tc>
      </w:tr>
      <w:tr w:rsidR="00E24DCA" w14:paraId="202E1F4B" w14:textId="77777777">
        <w:trPr>
          <w:trHeight w:val="259"/>
        </w:trPr>
        <w:tc>
          <w:tcPr>
            <w:tcW w:w="2700" w:type="dxa"/>
            <w:tcBorders>
              <w:left w:val="single" w:sz="8" w:space="0" w:color="auto"/>
            </w:tcBorders>
            <w:vAlign w:val="bottom"/>
          </w:tcPr>
          <w:p w14:paraId="7863DAAC"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29C8E788" w14:textId="77777777" w:rsidR="00E24DCA" w:rsidRDefault="00E24DCA"/>
        </w:tc>
        <w:tc>
          <w:tcPr>
            <w:tcW w:w="1000" w:type="dxa"/>
            <w:vAlign w:val="bottom"/>
          </w:tcPr>
          <w:p w14:paraId="1B670761" w14:textId="77777777" w:rsidR="00E24DCA" w:rsidRDefault="00E24DCA"/>
        </w:tc>
        <w:tc>
          <w:tcPr>
            <w:tcW w:w="1600" w:type="dxa"/>
            <w:vAlign w:val="bottom"/>
          </w:tcPr>
          <w:p w14:paraId="5A92C5D7" w14:textId="77777777" w:rsidR="00E24DCA" w:rsidRDefault="00E24DCA"/>
        </w:tc>
        <w:tc>
          <w:tcPr>
            <w:tcW w:w="0" w:type="dxa"/>
            <w:vAlign w:val="bottom"/>
          </w:tcPr>
          <w:p w14:paraId="4BBCAC63" w14:textId="77777777" w:rsidR="00E24DCA" w:rsidRDefault="00E24DCA">
            <w:pPr>
              <w:rPr>
                <w:sz w:val="1"/>
                <w:szCs w:val="1"/>
              </w:rPr>
            </w:pPr>
          </w:p>
        </w:tc>
      </w:tr>
      <w:tr w:rsidR="00E24DCA" w14:paraId="61AFBF75" w14:textId="77777777">
        <w:trPr>
          <w:trHeight w:val="259"/>
        </w:trPr>
        <w:tc>
          <w:tcPr>
            <w:tcW w:w="2700" w:type="dxa"/>
            <w:tcBorders>
              <w:left w:val="single" w:sz="8" w:space="0" w:color="auto"/>
            </w:tcBorders>
            <w:vAlign w:val="bottom"/>
          </w:tcPr>
          <w:p w14:paraId="2473451B"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752EF3DF" w14:textId="77777777" w:rsidR="00E24DCA" w:rsidRDefault="00E24DCA"/>
        </w:tc>
        <w:tc>
          <w:tcPr>
            <w:tcW w:w="1000" w:type="dxa"/>
            <w:vAlign w:val="bottom"/>
          </w:tcPr>
          <w:p w14:paraId="254EB4C3" w14:textId="77777777" w:rsidR="00E24DCA" w:rsidRDefault="00E24DCA"/>
        </w:tc>
        <w:tc>
          <w:tcPr>
            <w:tcW w:w="1600" w:type="dxa"/>
            <w:vAlign w:val="bottom"/>
          </w:tcPr>
          <w:p w14:paraId="57797554" w14:textId="77777777" w:rsidR="00E24DCA" w:rsidRDefault="00E24DCA"/>
        </w:tc>
        <w:tc>
          <w:tcPr>
            <w:tcW w:w="0" w:type="dxa"/>
            <w:vAlign w:val="bottom"/>
          </w:tcPr>
          <w:p w14:paraId="69970535" w14:textId="77777777" w:rsidR="00E24DCA" w:rsidRDefault="00E24DCA">
            <w:pPr>
              <w:rPr>
                <w:sz w:val="1"/>
                <w:szCs w:val="1"/>
              </w:rPr>
            </w:pPr>
          </w:p>
        </w:tc>
      </w:tr>
      <w:tr w:rsidR="00E24DCA" w14:paraId="0B870F7F" w14:textId="77777777">
        <w:trPr>
          <w:trHeight w:val="262"/>
        </w:trPr>
        <w:tc>
          <w:tcPr>
            <w:tcW w:w="2700" w:type="dxa"/>
            <w:tcBorders>
              <w:left w:val="single" w:sz="8" w:space="0" w:color="auto"/>
            </w:tcBorders>
            <w:vAlign w:val="bottom"/>
          </w:tcPr>
          <w:p w14:paraId="2E50D95A"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6EAF101C" w14:textId="77777777" w:rsidR="00E24DCA" w:rsidRDefault="00E24DCA"/>
        </w:tc>
        <w:tc>
          <w:tcPr>
            <w:tcW w:w="1000" w:type="dxa"/>
            <w:vAlign w:val="bottom"/>
          </w:tcPr>
          <w:p w14:paraId="4D09E7C6" w14:textId="77777777" w:rsidR="00E24DCA" w:rsidRDefault="00E24DCA"/>
        </w:tc>
        <w:tc>
          <w:tcPr>
            <w:tcW w:w="1600" w:type="dxa"/>
            <w:vAlign w:val="bottom"/>
          </w:tcPr>
          <w:p w14:paraId="100D7C76" w14:textId="77777777" w:rsidR="00E24DCA" w:rsidRDefault="00E24DCA"/>
        </w:tc>
        <w:tc>
          <w:tcPr>
            <w:tcW w:w="0" w:type="dxa"/>
            <w:vAlign w:val="bottom"/>
          </w:tcPr>
          <w:p w14:paraId="706C7310" w14:textId="77777777" w:rsidR="00E24DCA" w:rsidRDefault="00E24DCA">
            <w:pPr>
              <w:rPr>
                <w:sz w:val="1"/>
                <w:szCs w:val="1"/>
              </w:rPr>
            </w:pPr>
          </w:p>
        </w:tc>
      </w:tr>
      <w:tr w:rsidR="00E24DCA" w14:paraId="0E2433B1" w14:textId="77777777">
        <w:trPr>
          <w:trHeight w:val="93"/>
        </w:trPr>
        <w:tc>
          <w:tcPr>
            <w:tcW w:w="2700" w:type="dxa"/>
            <w:tcBorders>
              <w:left w:val="single" w:sz="8" w:space="0" w:color="auto"/>
              <w:bottom w:val="single" w:sz="8" w:space="0" w:color="auto"/>
            </w:tcBorders>
            <w:vAlign w:val="bottom"/>
          </w:tcPr>
          <w:p w14:paraId="576A3727" w14:textId="77777777" w:rsidR="00E24DCA" w:rsidRDefault="00E24DCA">
            <w:pPr>
              <w:rPr>
                <w:sz w:val="8"/>
                <w:szCs w:val="8"/>
              </w:rPr>
            </w:pPr>
          </w:p>
        </w:tc>
        <w:tc>
          <w:tcPr>
            <w:tcW w:w="4020" w:type="dxa"/>
            <w:tcBorders>
              <w:bottom w:val="single" w:sz="8" w:space="0" w:color="auto"/>
            </w:tcBorders>
            <w:vAlign w:val="bottom"/>
          </w:tcPr>
          <w:p w14:paraId="20D2BFF7" w14:textId="77777777" w:rsidR="00E24DCA" w:rsidRDefault="00E24DCA">
            <w:pPr>
              <w:rPr>
                <w:sz w:val="8"/>
                <w:szCs w:val="8"/>
              </w:rPr>
            </w:pPr>
          </w:p>
        </w:tc>
        <w:tc>
          <w:tcPr>
            <w:tcW w:w="1000" w:type="dxa"/>
            <w:tcBorders>
              <w:bottom w:val="single" w:sz="8" w:space="0" w:color="auto"/>
            </w:tcBorders>
            <w:vAlign w:val="bottom"/>
          </w:tcPr>
          <w:p w14:paraId="501B36AE" w14:textId="77777777" w:rsidR="00E24DCA" w:rsidRDefault="00E24DCA">
            <w:pPr>
              <w:rPr>
                <w:sz w:val="8"/>
                <w:szCs w:val="8"/>
              </w:rPr>
            </w:pPr>
          </w:p>
        </w:tc>
        <w:tc>
          <w:tcPr>
            <w:tcW w:w="1600" w:type="dxa"/>
            <w:tcBorders>
              <w:bottom w:val="single" w:sz="8" w:space="0" w:color="auto"/>
            </w:tcBorders>
            <w:vAlign w:val="bottom"/>
          </w:tcPr>
          <w:p w14:paraId="3F0D83C8" w14:textId="77777777" w:rsidR="00E24DCA" w:rsidRDefault="00E24DCA">
            <w:pPr>
              <w:rPr>
                <w:sz w:val="8"/>
                <w:szCs w:val="8"/>
              </w:rPr>
            </w:pPr>
          </w:p>
        </w:tc>
        <w:tc>
          <w:tcPr>
            <w:tcW w:w="0" w:type="dxa"/>
            <w:vAlign w:val="bottom"/>
          </w:tcPr>
          <w:p w14:paraId="04856FF1" w14:textId="77777777" w:rsidR="00E24DCA" w:rsidRDefault="00E24DCA">
            <w:pPr>
              <w:rPr>
                <w:sz w:val="1"/>
                <w:szCs w:val="1"/>
              </w:rPr>
            </w:pPr>
          </w:p>
        </w:tc>
      </w:tr>
      <w:tr w:rsidR="00E24DCA" w14:paraId="32341D36" w14:textId="77777777">
        <w:trPr>
          <w:trHeight w:val="250"/>
        </w:trPr>
        <w:tc>
          <w:tcPr>
            <w:tcW w:w="2700" w:type="dxa"/>
            <w:tcBorders>
              <w:left w:val="single" w:sz="8" w:space="0" w:color="auto"/>
            </w:tcBorders>
            <w:vAlign w:val="bottom"/>
          </w:tcPr>
          <w:p w14:paraId="1DDFB730" w14:textId="77777777" w:rsidR="00E24DCA" w:rsidRDefault="00EF76FC">
            <w:pPr>
              <w:ind w:left="80"/>
              <w:rPr>
                <w:sz w:val="20"/>
                <w:szCs w:val="20"/>
              </w:rPr>
            </w:pPr>
            <w:r>
              <w:rPr>
                <w:rFonts w:ascii="Calibri" w:eastAsia="Calibri" w:hAnsi="Calibri" w:cs="Calibri"/>
                <w:sz w:val="18"/>
                <w:szCs w:val="18"/>
              </w:rPr>
              <w:t>Corporate name: .............</w:t>
            </w:r>
          </w:p>
        </w:tc>
        <w:tc>
          <w:tcPr>
            <w:tcW w:w="4020" w:type="dxa"/>
            <w:vAlign w:val="bottom"/>
          </w:tcPr>
          <w:p w14:paraId="2A837485" w14:textId="77777777" w:rsidR="00E24DCA" w:rsidRDefault="00E24DCA">
            <w:pPr>
              <w:rPr>
                <w:sz w:val="21"/>
                <w:szCs w:val="21"/>
              </w:rPr>
            </w:pPr>
          </w:p>
        </w:tc>
        <w:tc>
          <w:tcPr>
            <w:tcW w:w="1000" w:type="dxa"/>
            <w:vAlign w:val="bottom"/>
          </w:tcPr>
          <w:p w14:paraId="1019E21E" w14:textId="77777777" w:rsidR="00E24DCA" w:rsidRDefault="00E24DCA">
            <w:pPr>
              <w:rPr>
                <w:sz w:val="21"/>
                <w:szCs w:val="21"/>
              </w:rPr>
            </w:pPr>
          </w:p>
        </w:tc>
        <w:tc>
          <w:tcPr>
            <w:tcW w:w="1600" w:type="dxa"/>
            <w:vAlign w:val="bottom"/>
          </w:tcPr>
          <w:p w14:paraId="4C045D88" w14:textId="77777777" w:rsidR="00E24DCA" w:rsidRDefault="00E24DCA">
            <w:pPr>
              <w:rPr>
                <w:sz w:val="21"/>
                <w:szCs w:val="21"/>
              </w:rPr>
            </w:pPr>
          </w:p>
        </w:tc>
        <w:tc>
          <w:tcPr>
            <w:tcW w:w="0" w:type="dxa"/>
            <w:vAlign w:val="bottom"/>
          </w:tcPr>
          <w:p w14:paraId="5E8512EE" w14:textId="77777777" w:rsidR="00E24DCA" w:rsidRDefault="00E24DCA">
            <w:pPr>
              <w:rPr>
                <w:sz w:val="1"/>
                <w:szCs w:val="1"/>
              </w:rPr>
            </w:pPr>
          </w:p>
        </w:tc>
      </w:tr>
      <w:tr w:rsidR="00E24DCA" w14:paraId="55AF1C3E" w14:textId="77777777">
        <w:trPr>
          <w:trHeight w:val="260"/>
        </w:trPr>
        <w:tc>
          <w:tcPr>
            <w:tcW w:w="2700" w:type="dxa"/>
            <w:tcBorders>
              <w:left w:val="single" w:sz="8" w:space="0" w:color="auto"/>
            </w:tcBorders>
            <w:vAlign w:val="bottom"/>
          </w:tcPr>
          <w:p w14:paraId="145177E9"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1471F093" w14:textId="77777777" w:rsidR="00E24DCA" w:rsidRDefault="00E24DCA"/>
        </w:tc>
        <w:tc>
          <w:tcPr>
            <w:tcW w:w="1000" w:type="dxa"/>
            <w:vAlign w:val="bottom"/>
          </w:tcPr>
          <w:p w14:paraId="72270374" w14:textId="77777777" w:rsidR="00E24DCA" w:rsidRDefault="00E24DCA"/>
        </w:tc>
        <w:tc>
          <w:tcPr>
            <w:tcW w:w="1600" w:type="dxa"/>
            <w:vAlign w:val="bottom"/>
          </w:tcPr>
          <w:p w14:paraId="5DBC60FD" w14:textId="77777777" w:rsidR="00E24DCA" w:rsidRDefault="00E24DCA"/>
        </w:tc>
        <w:tc>
          <w:tcPr>
            <w:tcW w:w="0" w:type="dxa"/>
            <w:vAlign w:val="bottom"/>
          </w:tcPr>
          <w:p w14:paraId="1EE1C0D3" w14:textId="77777777" w:rsidR="00E24DCA" w:rsidRDefault="00E24DCA">
            <w:pPr>
              <w:rPr>
                <w:sz w:val="1"/>
                <w:szCs w:val="1"/>
              </w:rPr>
            </w:pPr>
          </w:p>
        </w:tc>
      </w:tr>
      <w:tr w:rsidR="00E24DCA" w14:paraId="67BD0952" w14:textId="77777777">
        <w:trPr>
          <w:trHeight w:val="259"/>
        </w:trPr>
        <w:tc>
          <w:tcPr>
            <w:tcW w:w="2700" w:type="dxa"/>
            <w:tcBorders>
              <w:left w:val="single" w:sz="8" w:space="0" w:color="auto"/>
            </w:tcBorders>
            <w:vAlign w:val="bottom"/>
          </w:tcPr>
          <w:p w14:paraId="39DB5C34"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2F6CFD06" w14:textId="77777777" w:rsidR="00E24DCA" w:rsidRDefault="00E24DCA"/>
        </w:tc>
        <w:tc>
          <w:tcPr>
            <w:tcW w:w="1000" w:type="dxa"/>
            <w:vAlign w:val="bottom"/>
          </w:tcPr>
          <w:p w14:paraId="0333A99F" w14:textId="77777777" w:rsidR="00E24DCA" w:rsidRDefault="00E24DCA"/>
        </w:tc>
        <w:tc>
          <w:tcPr>
            <w:tcW w:w="1600" w:type="dxa"/>
            <w:vAlign w:val="bottom"/>
          </w:tcPr>
          <w:p w14:paraId="6FFEF573" w14:textId="77777777" w:rsidR="00E24DCA" w:rsidRDefault="00E24DCA"/>
        </w:tc>
        <w:tc>
          <w:tcPr>
            <w:tcW w:w="0" w:type="dxa"/>
            <w:vAlign w:val="bottom"/>
          </w:tcPr>
          <w:p w14:paraId="231B41EE" w14:textId="77777777" w:rsidR="00E24DCA" w:rsidRDefault="00E24DCA">
            <w:pPr>
              <w:rPr>
                <w:sz w:val="1"/>
                <w:szCs w:val="1"/>
              </w:rPr>
            </w:pPr>
          </w:p>
        </w:tc>
      </w:tr>
      <w:tr w:rsidR="00E24DCA" w14:paraId="476AA757" w14:textId="77777777">
        <w:trPr>
          <w:trHeight w:val="262"/>
        </w:trPr>
        <w:tc>
          <w:tcPr>
            <w:tcW w:w="2700" w:type="dxa"/>
            <w:tcBorders>
              <w:left w:val="single" w:sz="8" w:space="0" w:color="auto"/>
            </w:tcBorders>
            <w:vAlign w:val="bottom"/>
          </w:tcPr>
          <w:p w14:paraId="5A1B8207"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6C582E51" w14:textId="77777777" w:rsidR="00E24DCA" w:rsidRDefault="00E24DCA"/>
        </w:tc>
        <w:tc>
          <w:tcPr>
            <w:tcW w:w="1000" w:type="dxa"/>
            <w:vAlign w:val="bottom"/>
          </w:tcPr>
          <w:p w14:paraId="0DF5C939" w14:textId="77777777" w:rsidR="00E24DCA" w:rsidRDefault="00E24DCA"/>
        </w:tc>
        <w:tc>
          <w:tcPr>
            <w:tcW w:w="1600" w:type="dxa"/>
            <w:vAlign w:val="bottom"/>
          </w:tcPr>
          <w:p w14:paraId="2935437C" w14:textId="77777777" w:rsidR="00E24DCA" w:rsidRDefault="00E24DCA"/>
        </w:tc>
        <w:tc>
          <w:tcPr>
            <w:tcW w:w="0" w:type="dxa"/>
            <w:vAlign w:val="bottom"/>
          </w:tcPr>
          <w:p w14:paraId="7B6AB33A" w14:textId="77777777" w:rsidR="00E24DCA" w:rsidRDefault="00E24DCA">
            <w:pPr>
              <w:rPr>
                <w:sz w:val="1"/>
                <w:szCs w:val="1"/>
              </w:rPr>
            </w:pPr>
          </w:p>
        </w:tc>
      </w:tr>
      <w:tr w:rsidR="00E24DCA" w14:paraId="7F6A8714" w14:textId="77777777">
        <w:trPr>
          <w:trHeight w:val="259"/>
        </w:trPr>
        <w:tc>
          <w:tcPr>
            <w:tcW w:w="2700" w:type="dxa"/>
            <w:tcBorders>
              <w:left w:val="single" w:sz="8" w:space="0" w:color="auto"/>
            </w:tcBorders>
            <w:vAlign w:val="bottom"/>
          </w:tcPr>
          <w:p w14:paraId="61A28467"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32BE4E6B" w14:textId="77777777" w:rsidR="00E24DCA" w:rsidRDefault="00E24DCA"/>
        </w:tc>
        <w:tc>
          <w:tcPr>
            <w:tcW w:w="1000" w:type="dxa"/>
            <w:vAlign w:val="bottom"/>
          </w:tcPr>
          <w:p w14:paraId="49D32108" w14:textId="77777777" w:rsidR="00E24DCA" w:rsidRDefault="00E24DCA"/>
        </w:tc>
        <w:tc>
          <w:tcPr>
            <w:tcW w:w="1600" w:type="dxa"/>
            <w:vAlign w:val="bottom"/>
          </w:tcPr>
          <w:p w14:paraId="43A718A8" w14:textId="77777777" w:rsidR="00E24DCA" w:rsidRDefault="00E24DCA"/>
        </w:tc>
        <w:tc>
          <w:tcPr>
            <w:tcW w:w="0" w:type="dxa"/>
            <w:vAlign w:val="bottom"/>
          </w:tcPr>
          <w:p w14:paraId="7C69BC52" w14:textId="77777777" w:rsidR="00E24DCA" w:rsidRDefault="00E24DCA">
            <w:pPr>
              <w:rPr>
                <w:sz w:val="1"/>
                <w:szCs w:val="1"/>
              </w:rPr>
            </w:pPr>
          </w:p>
        </w:tc>
      </w:tr>
      <w:tr w:rsidR="00E24DCA" w14:paraId="658F86AE" w14:textId="77777777">
        <w:trPr>
          <w:trHeight w:val="259"/>
        </w:trPr>
        <w:tc>
          <w:tcPr>
            <w:tcW w:w="2700" w:type="dxa"/>
            <w:tcBorders>
              <w:left w:val="single" w:sz="8" w:space="0" w:color="auto"/>
            </w:tcBorders>
            <w:vAlign w:val="bottom"/>
          </w:tcPr>
          <w:p w14:paraId="34CCFCAF"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37068723" w14:textId="77777777" w:rsidR="00E24DCA" w:rsidRDefault="00E24DCA"/>
        </w:tc>
        <w:tc>
          <w:tcPr>
            <w:tcW w:w="1000" w:type="dxa"/>
            <w:vAlign w:val="bottom"/>
          </w:tcPr>
          <w:p w14:paraId="107B2116" w14:textId="77777777" w:rsidR="00E24DCA" w:rsidRDefault="00E24DCA"/>
        </w:tc>
        <w:tc>
          <w:tcPr>
            <w:tcW w:w="1600" w:type="dxa"/>
            <w:vAlign w:val="bottom"/>
          </w:tcPr>
          <w:p w14:paraId="5EB0F486" w14:textId="77777777" w:rsidR="00E24DCA" w:rsidRDefault="00E24DCA"/>
        </w:tc>
        <w:tc>
          <w:tcPr>
            <w:tcW w:w="0" w:type="dxa"/>
            <w:vAlign w:val="bottom"/>
          </w:tcPr>
          <w:p w14:paraId="45A1A6F9" w14:textId="77777777" w:rsidR="00E24DCA" w:rsidRDefault="00E24DCA">
            <w:pPr>
              <w:rPr>
                <w:sz w:val="1"/>
                <w:szCs w:val="1"/>
              </w:rPr>
            </w:pPr>
          </w:p>
        </w:tc>
      </w:tr>
      <w:tr w:rsidR="00E24DCA" w14:paraId="079FA554" w14:textId="77777777">
        <w:trPr>
          <w:trHeight w:val="93"/>
        </w:trPr>
        <w:tc>
          <w:tcPr>
            <w:tcW w:w="2700" w:type="dxa"/>
            <w:tcBorders>
              <w:left w:val="single" w:sz="8" w:space="0" w:color="auto"/>
              <w:bottom w:val="single" w:sz="8" w:space="0" w:color="auto"/>
            </w:tcBorders>
            <w:vAlign w:val="bottom"/>
          </w:tcPr>
          <w:p w14:paraId="4E2EB473" w14:textId="77777777" w:rsidR="00E24DCA" w:rsidRDefault="00E24DCA">
            <w:pPr>
              <w:rPr>
                <w:sz w:val="8"/>
                <w:szCs w:val="8"/>
              </w:rPr>
            </w:pPr>
          </w:p>
        </w:tc>
        <w:tc>
          <w:tcPr>
            <w:tcW w:w="4020" w:type="dxa"/>
            <w:tcBorders>
              <w:bottom w:val="single" w:sz="8" w:space="0" w:color="auto"/>
            </w:tcBorders>
            <w:vAlign w:val="bottom"/>
          </w:tcPr>
          <w:p w14:paraId="70CD878D" w14:textId="77777777" w:rsidR="00E24DCA" w:rsidRDefault="00E24DCA">
            <w:pPr>
              <w:rPr>
                <w:sz w:val="8"/>
                <w:szCs w:val="8"/>
              </w:rPr>
            </w:pPr>
          </w:p>
        </w:tc>
        <w:tc>
          <w:tcPr>
            <w:tcW w:w="1000" w:type="dxa"/>
            <w:tcBorders>
              <w:bottom w:val="single" w:sz="8" w:space="0" w:color="auto"/>
            </w:tcBorders>
            <w:vAlign w:val="bottom"/>
          </w:tcPr>
          <w:p w14:paraId="17D61C05" w14:textId="77777777" w:rsidR="00E24DCA" w:rsidRDefault="00E24DCA">
            <w:pPr>
              <w:rPr>
                <w:sz w:val="8"/>
                <w:szCs w:val="8"/>
              </w:rPr>
            </w:pPr>
          </w:p>
        </w:tc>
        <w:tc>
          <w:tcPr>
            <w:tcW w:w="1600" w:type="dxa"/>
            <w:tcBorders>
              <w:bottom w:val="single" w:sz="8" w:space="0" w:color="auto"/>
            </w:tcBorders>
            <w:vAlign w:val="bottom"/>
          </w:tcPr>
          <w:p w14:paraId="0BFD9F98" w14:textId="77777777" w:rsidR="00E24DCA" w:rsidRDefault="00E24DCA">
            <w:pPr>
              <w:rPr>
                <w:sz w:val="8"/>
                <w:szCs w:val="8"/>
              </w:rPr>
            </w:pPr>
          </w:p>
        </w:tc>
        <w:tc>
          <w:tcPr>
            <w:tcW w:w="0" w:type="dxa"/>
            <w:vAlign w:val="bottom"/>
          </w:tcPr>
          <w:p w14:paraId="1BE05167" w14:textId="77777777" w:rsidR="00E24DCA" w:rsidRDefault="00E24DCA">
            <w:pPr>
              <w:rPr>
                <w:sz w:val="1"/>
                <w:szCs w:val="1"/>
              </w:rPr>
            </w:pPr>
          </w:p>
        </w:tc>
      </w:tr>
      <w:tr w:rsidR="00E24DCA" w14:paraId="4E79D1C8" w14:textId="77777777">
        <w:trPr>
          <w:trHeight w:val="252"/>
        </w:trPr>
        <w:tc>
          <w:tcPr>
            <w:tcW w:w="2700" w:type="dxa"/>
            <w:tcBorders>
              <w:left w:val="single" w:sz="8" w:space="0" w:color="auto"/>
            </w:tcBorders>
            <w:vAlign w:val="bottom"/>
          </w:tcPr>
          <w:p w14:paraId="129630E1" w14:textId="77777777" w:rsidR="00E24DCA" w:rsidRDefault="00EF76FC">
            <w:pPr>
              <w:ind w:left="80"/>
              <w:rPr>
                <w:sz w:val="20"/>
                <w:szCs w:val="20"/>
              </w:rPr>
            </w:pPr>
            <w:r>
              <w:rPr>
                <w:rFonts w:ascii="Calibri" w:eastAsia="Calibri" w:hAnsi="Calibri" w:cs="Calibri"/>
                <w:sz w:val="18"/>
                <w:szCs w:val="18"/>
              </w:rPr>
              <w:t>Corporate name: .............</w:t>
            </w:r>
          </w:p>
        </w:tc>
        <w:tc>
          <w:tcPr>
            <w:tcW w:w="4020" w:type="dxa"/>
            <w:vAlign w:val="bottom"/>
          </w:tcPr>
          <w:p w14:paraId="26DDE568" w14:textId="77777777" w:rsidR="00E24DCA" w:rsidRDefault="00E24DCA">
            <w:pPr>
              <w:rPr>
                <w:sz w:val="21"/>
                <w:szCs w:val="21"/>
              </w:rPr>
            </w:pPr>
          </w:p>
        </w:tc>
        <w:tc>
          <w:tcPr>
            <w:tcW w:w="1000" w:type="dxa"/>
            <w:vAlign w:val="bottom"/>
          </w:tcPr>
          <w:p w14:paraId="29B68D11" w14:textId="77777777" w:rsidR="00E24DCA" w:rsidRDefault="00E24DCA">
            <w:pPr>
              <w:rPr>
                <w:sz w:val="21"/>
                <w:szCs w:val="21"/>
              </w:rPr>
            </w:pPr>
          </w:p>
        </w:tc>
        <w:tc>
          <w:tcPr>
            <w:tcW w:w="1600" w:type="dxa"/>
            <w:vAlign w:val="bottom"/>
          </w:tcPr>
          <w:p w14:paraId="5B4E8730" w14:textId="77777777" w:rsidR="00E24DCA" w:rsidRDefault="00E24DCA">
            <w:pPr>
              <w:rPr>
                <w:sz w:val="21"/>
                <w:szCs w:val="21"/>
              </w:rPr>
            </w:pPr>
          </w:p>
        </w:tc>
        <w:tc>
          <w:tcPr>
            <w:tcW w:w="0" w:type="dxa"/>
            <w:vAlign w:val="bottom"/>
          </w:tcPr>
          <w:p w14:paraId="6EA51740" w14:textId="77777777" w:rsidR="00E24DCA" w:rsidRDefault="00E24DCA">
            <w:pPr>
              <w:rPr>
                <w:sz w:val="1"/>
                <w:szCs w:val="1"/>
              </w:rPr>
            </w:pPr>
          </w:p>
        </w:tc>
      </w:tr>
      <w:tr w:rsidR="00E24DCA" w14:paraId="7A0CF522" w14:textId="77777777">
        <w:trPr>
          <w:trHeight w:val="259"/>
        </w:trPr>
        <w:tc>
          <w:tcPr>
            <w:tcW w:w="2700" w:type="dxa"/>
            <w:tcBorders>
              <w:left w:val="single" w:sz="8" w:space="0" w:color="auto"/>
            </w:tcBorders>
            <w:vAlign w:val="bottom"/>
          </w:tcPr>
          <w:p w14:paraId="3271D646"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5436157E" w14:textId="77777777" w:rsidR="00E24DCA" w:rsidRDefault="00E24DCA"/>
        </w:tc>
        <w:tc>
          <w:tcPr>
            <w:tcW w:w="1000" w:type="dxa"/>
            <w:vAlign w:val="bottom"/>
          </w:tcPr>
          <w:p w14:paraId="39E3695A" w14:textId="77777777" w:rsidR="00E24DCA" w:rsidRDefault="00E24DCA"/>
        </w:tc>
        <w:tc>
          <w:tcPr>
            <w:tcW w:w="1600" w:type="dxa"/>
            <w:vAlign w:val="bottom"/>
          </w:tcPr>
          <w:p w14:paraId="644D6EB8" w14:textId="77777777" w:rsidR="00E24DCA" w:rsidRDefault="00E24DCA"/>
        </w:tc>
        <w:tc>
          <w:tcPr>
            <w:tcW w:w="0" w:type="dxa"/>
            <w:vAlign w:val="bottom"/>
          </w:tcPr>
          <w:p w14:paraId="099D7E8F" w14:textId="77777777" w:rsidR="00E24DCA" w:rsidRDefault="00E24DCA">
            <w:pPr>
              <w:rPr>
                <w:sz w:val="1"/>
                <w:szCs w:val="1"/>
              </w:rPr>
            </w:pPr>
          </w:p>
        </w:tc>
      </w:tr>
      <w:tr w:rsidR="00E24DCA" w14:paraId="2D3565AD" w14:textId="77777777">
        <w:trPr>
          <w:trHeight w:val="259"/>
        </w:trPr>
        <w:tc>
          <w:tcPr>
            <w:tcW w:w="2700" w:type="dxa"/>
            <w:tcBorders>
              <w:left w:val="single" w:sz="8" w:space="0" w:color="auto"/>
            </w:tcBorders>
            <w:vAlign w:val="bottom"/>
          </w:tcPr>
          <w:p w14:paraId="5E251A9A"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507A6C85" w14:textId="77777777" w:rsidR="00E24DCA" w:rsidRDefault="00E24DCA"/>
        </w:tc>
        <w:tc>
          <w:tcPr>
            <w:tcW w:w="1000" w:type="dxa"/>
            <w:vAlign w:val="bottom"/>
          </w:tcPr>
          <w:p w14:paraId="03A21DB6" w14:textId="77777777" w:rsidR="00E24DCA" w:rsidRDefault="00E24DCA"/>
        </w:tc>
        <w:tc>
          <w:tcPr>
            <w:tcW w:w="1600" w:type="dxa"/>
            <w:vAlign w:val="bottom"/>
          </w:tcPr>
          <w:p w14:paraId="7D5A7819" w14:textId="77777777" w:rsidR="00E24DCA" w:rsidRDefault="00E24DCA"/>
        </w:tc>
        <w:tc>
          <w:tcPr>
            <w:tcW w:w="0" w:type="dxa"/>
            <w:vAlign w:val="bottom"/>
          </w:tcPr>
          <w:p w14:paraId="12BE6500" w14:textId="77777777" w:rsidR="00E24DCA" w:rsidRDefault="00E24DCA">
            <w:pPr>
              <w:rPr>
                <w:sz w:val="1"/>
                <w:szCs w:val="1"/>
              </w:rPr>
            </w:pPr>
          </w:p>
        </w:tc>
      </w:tr>
      <w:tr w:rsidR="00E24DCA" w14:paraId="05EDB4BA" w14:textId="77777777">
        <w:trPr>
          <w:trHeight w:val="259"/>
        </w:trPr>
        <w:tc>
          <w:tcPr>
            <w:tcW w:w="2700" w:type="dxa"/>
            <w:tcBorders>
              <w:left w:val="single" w:sz="8" w:space="0" w:color="auto"/>
            </w:tcBorders>
            <w:vAlign w:val="bottom"/>
          </w:tcPr>
          <w:p w14:paraId="748A6BEC"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7D5B20E9" w14:textId="77777777" w:rsidR="00E24DCA" w:rsidRDefault="00E24DCA"/>
        </w:tc>
        <w:tc>
          <w:tcPr>
            <w:tcW w:w="1000" w:type="dxa"/>
            <w:vAlign w:val="bottom"/>
          </w:tcPr>
          <w:p w14:paraId="2C0A854E" w14:textId="77777777" w:rsidR="00E24DCA" w:rsidRDefault="00E24DCA"/>
        </w:tc>
        <w:tc>
          <w:tcPr>
            <w:tcW w:w="1600" w:type="dxa"/>
            <w:vAlign w:val="bottom"/>
          </w:tcPr>
          <w:p w14:paraId="2AA8C227" w14:textId="77777777" w:rsidR="00E24DCA" w:rsidRDefault="00E24DCA"/>
        </w:tc>
        <w:tc>
          <w:tcPr>
            <w:tcW w:w="0" w:type="dxa"/>
            <w:vAlign w:val="bottom"/>
          </w:tcPr>
          <w:p w14:paraId="272D0A37" w14:textId="77777777" w:rsidR="00E24DCA" w:rsidRDefault="00E24DCA">
            <w:pPr>
              <w:rPr>
                <w:sz w:val="1"/>
                <w:szCs w:val="1"/>
              </w:rPr>
            </w:pPr>
          </w:p>
        </w:tc>
      </w:tr>
      <w:tr w:rsidR="00E24DCA" w14:paraId="179BC341" w14:textId="77777777">
        <w:trPr>
          <w:trHeight w:val="259"/>
        </w:trPr>
        <w:tc>
          <w:tcPr>
            <w:tcW w:w="2700" w:type="dxa"/>
            <w:tcBorders>
              <w:left w:val="single" w:sz="8" w:space="0" w:color="auto"/>
            </w:tcBorders>
            <w:vAlign w:val="bottom"/>
          </w:tcPr>
          <w:p w14:paraId="0B3B07C2"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72A55C30" w14:textId="77777777" w:rsidR="00E24DCA" w:rsidRDefault="00E24DCA"/>
        </w:tc>
        <w:tc>
          <w:tcPr>
            <w:tcW w:w="1000" w:type="dxa"/>
            <w:vAlign w:val="bottom"/>
          </w:tcPr>
          <w:p w14:paraId="4CCE9EEA" w14:textId="77777777" w:rsidR="00E24DCA" w:rsidRDefault="00E24DCA"/>
        </w:tc>
        <w:tc>
          <w:tcPr>
            <w:tcW w:w="1600" w:type="dxa"/>
            <w:vAlign w:val="bottom"/>
          </w:tcPr>
          <w:p w14:paraId="2DB34C0E" w14:textId="77777777" w:rsidR="00E24DCA" w:rsidRDefault="00E24DCA"/>
        </w:tc>
        <w:tc>
          <w:tcPr>
            <w:tcW w:w="0" w:type="dxa"/>
            <w:vAlign w:val="bottom"/>
          </w:tcPr>
          <w:p w14:paraId="52796EC8" w14:textId="77777777" w:rsidR="00E24DCA" w:rsidRDefault="00E24DCA">
            <w:pPr>
              <w:rPr>
                <w:sz w:val="1"/>
                <w:szCs w:val="1"/>
              </w:rPr>
            </w:pPr>
          </w:p>
        </w:tc>
      </w:tr>
      <w:tr w:rsidR="00E24DCA" w14:paraId="433F41D6" w14:textId="77777777">
        <w:trPr>
          <w:trHeight w:val="262"/>
        </w:trPr>
        <w:tc>
          <w:tcPr>
            <w:tcW w:w="2700" w:type="dxa"/>
            <w:tcBorders>
              <w:left w:val="single" w:sz="8" w:space="0" w:color="auto"/>
            </w:tcBorders>
            <w:vAlign w:val="bottom"/>
          </w:tcPr>
          <w:p w14:paraId="4D9E4ADC"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4CAAC73E" w14:textId="77777777" w:rsidR="00E24DCA" w:rsidRDefault="00E24DCA"/>
        </w:tc>
        <w:tc>
          <w:tcPr>
            <w:tcW w:w="1000" w:type="dxa"/>
            <w:vAlign w:val="bottom"/>
          </w:tcPr>
          <w:p w14:paraId="4EAA6FE3" w14:textId="77777777" w:rsidR="00E24DCA" w:rsidRDefault="00E24DCA"/>
        </w:tc>
        <w:tc>
          <w:tcPr>
            <w:tcW w:w="1600" w:type="dxa"/>
            <w:vAlign w:val="bottom"/>
          </w:tcPr>
          <w:p w14:paraId="7B93338C" w14:textId="77777777" w:rsidR="00E24DCA" w:rsidRDefault="00E24DCA"/>
        </w:tc>
        <w:tc>
          <w:tcPr>
            <w:tcW w:w="0" w:type="dxa"/>
            <w:vAlign w:val="bottom"/>
          </w:tcPr>
          <w:p w14:paraId="592D8B20" w14:textId="77777777" w:rsidR="00E24DCA" w:rsidRDefault="00E24DCA">
            <w:pPr>
              <w:rPr>
                <w:sz w:val="1"/>
                <w:szCs w:val="1"/>
              </w:rPr>
            </w:pPr>
          </w:p>
        </w:tc>
      </w:tr>
      <w:tr w:rsidR="00E24DCA" w14:paraId="4B83D49E" w14:textId="77777777">
        <w:trPr>
          <w:trHeight w:val="93"/>
        </w:trPr>
        <w:tc>
          <w:tcPr>
            <w:tcW w:w="2700" w:type="dxa"/>
            <w:tcBorders>
              <w:left w:val="single" w:sz="8" w:space="0" w:color="auto"/>
              <w:bottom w:val="single" w:sz="8" w:space="0" w:color="auto"/>
            </w:tcBorders>
            <w:vAlign w:val="bottom"/>
          </w:tcPr>
          <w:p w14:paraId="6CCD8834" w14:textId="77777777" w:rsidR="00E24DCA" w:rsidRDefault="00E24DCA">
            <w:pPr>
              <w:rPr>
                <w:sz w:val="8"/>
                <w:szCs w:val="8"/>
              </w:rPr>
            </w:pPr>
          </w:p>
        </w:tc>
        <w:tc>
          <w:tcPr>
            <w:tcW w:w="4020" w:type="dxa"/>
            <w:tcBorders>
              <w:bottom w:val="single" w:sz="8" w:space="0" w:color="auto"/>
            </w:tcBorders>
            <w:vAlign w:val="bottom"/>
          </w:tcPr>
          <w:p w14:paraId="23EF2E73" w14:textId="77777777" w:rsidR="00E24DCA" w:rsidRDefault="00E24DCA">
            <w:pPr>
              <w:rPr>
                <w:sz w:val="8"/>
                <w:szCs w:val="8"/>
              </w:rPr>
            </w:pPr>
          </w:p>
        </w:tc>
        <w:tc>
          <w:tcPr>
            <w:tcW w:w="1000" w:type="dxa"/>
            <w:tcBorders>
              <w:bottom w:val="single" w:sz="8" w:space="0" w:color="auto"/>
            </w:tcBorders>
            <w:vAlign w:val="bottom"/>
          </w:tcPr>
          <w:p w14:paraId="29D5B97C" w14:textId="77777777" w:rsidR="00E24DCA" w:rsidRDefault="00E24DCA">
            <w:pPr>
              <w:rPr>
                <w:sz w:val="8"/>
                <w:szCs w:val="8"/>
              </w:rPr>
            </w:pPr>
          </w:p>
        </w:tc>
        <w:tc>
          <w:tcPr>
            <w:tcW w:w="1600" w:type="dxa"/>
            <w:tcBorders>
              <w:bottom w:val="single" w:sz="8" w:space="0" w:color="auto"/>
            </w:tcBorders>
            <w:vAlign w:val="bottom"/>
          </w:tcPr>
          <w:p w14:paraId="07399D5F" w14:textId="77777777" w:rsidR="00E24DCA" w:rsidRDefault="00E24DCA">
            <w:pPr>
              <w:rPr>
                <w:sz w:val="8"/>
                <w:szCs w:val="8"/>
              </w:rPr>
            </w:pPr>
          </w:p>
        </w:tc>
        <w:tc>
          <w:tcPr>
            <w:tcW w:w="0" w:type="dxa"/>
            <w:vAlign w:val="bottom"/>
          </w:tcPr>
          <w:p w14:paraId="4856F863" w14:textId="77777777" w:rsidR="00E24DCA" w:rsidRDefault="00E24DCA">
            <w:pPr>
              <w:rPr>
                <w:sz w:val="1"/>
                <w:szCs w:val="1"/>
              </w:rPr>
            </w:pPr>
          </w:p>
        </w:tc>
      </w:tr>
      <w:tr w:rsidR="00E24DCA" w14:paraId="4AEB45C6" w14:textId="77777777">
        <w:trPr>
          <w:trHeight w:val="250"/>
        </w:trPr>
        <w:tc>
          <w:tcPr>
            <w:tcW w:w="2700" w:type="dxa"/>
            <w:tcBorders>
              <w:left w:val="single" w:sz="8" w:space="0" w:color="auto"/>
            </w:tcBorders>
            <w:vAlign w:val="bottom"/>
          </w:tcPr>
          <w:p w14:paraId="1B808565" w14:textId="77777777" w:rsidR="00E24DCA" w:rsidRDefault="00EF76FC">
            <w:pPr>
              <w:ind w:left="80"/>
              <w:rPr>
                <w:sz w:val="20"/>
                <w:szCs w:val="20"/>
              </w:rPr>
            </w:pPr>
            <w:r>
              <w:rPr>
                <w:rFonts w:ascii="Calibri" w:eastAsia="Calibri" w:hAnsi="Calibri" w:cs="Calibri"/>
                <w:sz w:val="18"/>
                <w:szCs w:val="18"/>
              </w:rPr>
              <w:t>Corporate name: .............</w:t>
            </w:r>
          </w:p>
        </w:tc>
        <w:tc>
          <w:tcPr>
            <w:tcW w:w="4020" w:type="dxa"/>
            <w:vAlign w:val="bottom"/>
          </w:tcPr>
          <w:p w14:paraId="2C8A3EEC" w14:textId="77777777" w:rsidR="00E24DCA" w:rsidRDefault="00E24DCA">
            <w:pPr>
              <w:rPr>
                <w:sz w:val="21"/>
                <w:szCs w:val="21"/>
              </w:rPr>
            </w:pPr>
          </w:p>
        </w:tc>
        <w:tc>
          <w:tcPr>
            <w:tcW w:w="1000" w:type="dxa"/>
            <w:vAlign w:val="bottom"/>
          </w:tcPr>
          <w:p w14:paraId="4E9CA54C" w14:textId="77777777" w:rsidR="00E24DCA" w:rsidRDefault="00E24DCA">
            <w:pPr>
              <w:rPr>
                <w:sz w:val="21"/>
                <w:szCs w:val="21"/>
              </w:rPr>
            </w:pPr>
          </w:p>
        </w:tc>
        <w:tc>
          <w:tcPr>
            <w:tcW w:w="1600" w:type="dxa"/>
            <w:vAlign w:val="bottom"/>
          </w:tcPr>
          <w:p w14:paraId="6A7E2BF9" w14:textId="77777777" w:rsidR="00E24DCA" w:rsidRDefault="00E24DCA">
            <w:pPr>
              <w:rPr>
                <w:sz w:val="21"/>
                <w:szCs w:val="21"/>
              </w:rPr>
            </w:pPr>
          </w:p>
        </w:tc>
        <w:tc>
          <w:tcPr>
            <w:tcW w:w="0" w:type="dxa"/>
            <w:vAlign w:val="bottom"/>
          </w:tcPr>
          <w:p w14:paraId="0569E7B9" w14:textId="77777777" w:rsidR="00E24DCA" w:rsidRDefault="00E24DCA">
            <w:pPr>
              <w:rPr>
                <w:sz w:val="1"/>
                <w:szCs w:val="1"/>
              </w:rPr>
            </w:pPr>
          </w:p>
        </w:tc>
      </w:tr>
      <w:tr w:rsidR="00E24DCA" w14:paraId="4D98637F" w14:textId="77777777">
        <w:trPr>
          <w:trHeight w:val="260"/>
        </w:trPr>
        <w:tc>
          <w:tcPr>
            <w:tcW w:w="2700" w:type="dxa"/>
            <w:tcBorders>
              <w:left w:val="single" w:sz="8" w:space="0" w:color="auto"/>
            </w:tcBorders>
            <w:vAlign w:val="bottom"/>
          </w:tcPr>
          <w:p w14:paraId="3EE0A528"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4B2CBC68" w14:textId="77777777" w:rsidR="00E24DCA" w:rsidRDefault="00E24DCA"/>
        </w:tc>
        <w:tc>
          <w:tcPr>
            <w:tcW w:w="1000" w:type="dxa"/>
            <w:vAlign w:val="bottom"/>
          </w:tcPr>
          <w:p w14:paraId="0E44C98F" w14:textId="77777777" w:rsidR="00E24DCA" w:rsidRDefault="00E24DCA"/>
        </w:tc>
        <w:tc>
          <w:tcPr>
            <w:tcW w:w="1600" w:type="dxa"/>
            <w:vAlign w:val="bottom"/>
          </w:tcPr>
          <w:p w14:paraId="7FF53C60" w14:textId="77777777" w:rsidR="00E24DCA" w:rsidRDefault="00E24DCA"/>
        </w:tc>
        <w:tc>
          <w:tcPr>
            <w:tcW w:w="0" w:type="dxa"/>
            <w:vAlign w:val="bottom"/>
          </w:tcPr>
          <w:p w14:paraId="7E1A2F60" w14:textId="77777777" w:rsidR="00E24DCA" w:rsidRDefault="00E24DCA">
            <w:pPr>
              <w:rPr>
                <w:sz w:val="1"/>
                <w:szCs w:val="1"/>
              </w:rPr>
            </w:pPr>
          </w:p>
        </w:tc>
      </w:tr>
      <w:tr w:rsidR="00E24DCA" w14:paraId="62A0368F" w14:textId="77777777">
        <w:trPr>
          <w:trHeight w:val="262"/>
        </w:trPr>
        <w:tc>
          <w:tcPr>
            <w:tcW w:w="2700" w:type="dxa"/>
            <w:tcBorders>
              <w:left w:val="single" w:sz="8" w:space="0" w:color="auto"/>
            </w:tcBorders>
            <w:vAlign w:val="bottom"/>
          </w:tcPr>
          <w:p w14:paraId="6A2DCF15"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7A6E518F" w14:textId="77777777" w:rsidR="00E24DCA" w:rsidRDefault="00E24DCA"/>
        </w:tc>
        <w:tc>
          <w:tcPr>
            <w:tcW w:w="1000" w:type="dxa"/>
            <w:vAlign w:val="bottom"/>
          </w:tcPr>
          <w:p w14:paraId="753BE198" w14:textId="77777777" w:rsidR="00E24DCA" w:rsidRDefault="00E24DCA"/>
        </w:tc>
        <w:tc>
          <w:tcPr>
            <w:tcW w:w="1600" w:type="dxa"/>
            <w:vAlign w:val="bottom"/>
          </w:tcPr>
          <w:p w14:paraId="154A6DCC" w14:textId="77777777" w:rsidR="00E24DCA" w:rsidRDefault="00E24DCA"/>
        </w:tc>
        <w:tc>
          <w:tcPr>
            <w:tcW w:w="0" w:type="dxa"/>
            <w:vAlign w:val="bottom"/>
          </w:tcPr>
          <w:p w14:paraId="6362DC09" w14:textId="77777777" w:rsidR="00E24DCA" w:rsidRDefault="00E24DCA">
            <w:pPr>
              <w:rPr>
                <w:sz w:val="1"/>
                <w:szCs w:val="1"/>
              </w:rPr>
            </w:pPr>
          </w:p>
        </w:tc>
      </w:tr>
      <w:tr w:rsidR="00E24DCA" w14:paraId="5CA7C253" w14:textId="77777777">
        <w:trPr>
          <w:trHeight w:val="259"/>
        </w:trPr>
        <w:tc>
          <w:tcPr>
            <w:tcW w:w="2700" w:type="dxa"/>
            <w:tcBorders>
              <w:left w:val="single" w:sz="8" w:space="0" w:color="auto"/>
            </w:tcBorders>
            <w:vAlign w:val="bottom"/>
          </w:tcPr>
          <w:p w14:paraId="3759FE5E"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12801DA4" w14:textId="77777777" w:rsidR="00E24DCA" w:rsidRDefault="00E24DCA"/>
        </w:tc>
        <w:tc>
          <w:tcPr>
            <w:tcW w:w="1000" w:type="dxa"/>
            <w:vAlign w:val="bottom"/>
          </w:tcPr>
          <w:p w14:paraId="57FDC69D" w14:textId="77777777" w:rsidR="00E24DCA" w:rsidRDefault="00E24DCA"/>
        </w:tc>
        <w:tc>
          <w:tcPr>
            <w:tcW w:w="1600" w:type="dxa"/>
            <w:vAlign w:val="bottom"/>
          </w:tcPr>
          <w:p w14:paraId="3DB94B0E" w14:textId="77777777" w:rsidR="00E24DCA" w:rsidRDefault="00E24DCA"/>
        </w:tc>
        <w:tc>
          <w:tcPr>
            <w:tcW w:w="0" w:type="dxa"/>
            <w:vAlign w:val="bottom"/>
          </w:tcPr>
          <w:p w14:paraId="08811FA5" w14:textId="77777777" w:rsidR="00E24DCA" w:rsidRDefault="00E24DCA">
            <w:pPr>
              <w:rPr>
                <w:sz w:val="1"/>
                <w:szCs w:val="1"/>
              </w:rPr>
            </w:pPr>
          </w:p>
        </w:tc>
      </w:tr>
      <w:tr w:rsidR="00E24DCA" w14:paraId="4B80979C" w14:textId="77777777">
        <w:trPr>
          <w:trHeight w:val="259"/>
        </w:trPr>
        <w:tc>
          <w:tcPr>
            <w:tcW w:w="2700" w:type="dxa"/>
            <w:tcBorders>
              <w:left w:val="single" w:sz="8" w:space="0" w:color="auto"/>
            </w:tcBorders>
            <w:vAlign w:val="bottom"/>
          </w:tcPr>
          <w:p w14:paraId="2AD6CBA3"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0D4EEBC2" w14:textId="77777777" w:rsidR="00E24DCA" w:rsidRDefault="00E24DCA"/>
        </w:tc>
        <w:tc>
          <w:tcPr>
            <w:tcW w:w="1000" w:type="dxa"/>
            <w:vAlign w:val="bottom"/>
          </w:tcPr>
          <w:p w14:paraId="27B72627" w14:textId="77777777" w:rsidR="00E24DCA" w:rsidRDefault="00E24DCA"/>
        </w:tc>
        <w:tc>
          <w:tcPr>
            <w:tcW w:w="1600" w:type="dxa"/>
            <w:vAlign w:val="bottom"/>
          </w:tcPr>
          <w:p w14:paraId="383F743E" w14:textId="77777777" w:rsidR="00E24DCA" w:rsidRDefault="00E24DCA"/>
        </w:tc>
        <w:tc>
          <w:tcPr>
            <w:tcW w:w="0" w:type="dxa"/>
            <w:vAlign w:val="bottom"/>
          </w:tcPr>
          <w:p w14:paraId="755B52B3" w14:textId="77777777" w:rsidR="00E24DCA" w:rsidRDefault="00E24DCA">
            <w:pPr>
              <w:rPr>
                <w:sz w:val="1"/>
                <w:szCs w:val="1"/>
              </w:rPr>
            </w:pPr>
          </w:p>
        </w:tc>
      </w:tr>
      <w:tr w:rsidR="00E24DCA" w14:paraId="2FB5076D" w14:textId="77777777">
        <w:trPr>
          <w:trHeight w:val="259"/>
        </w:trPr>
        <w:tc>
          <w:tcPr>
            <w:tcW w:w="2700" w:type="dxa"/>
            <w:tcBorders>
              <w:left w:val="single" w:sz="8" w:space="0" w:color="auto"/>
            </w:tcBorders>
            <w:vAlign w:val="bottom"/>
          </w:tcPr>
          <w:p w14:paraId="1F451BCF"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39488966" w14:textId="77777777" w:rsidR="00E24DCA" w:rsidRDefault="00E24DCA"/>
        </w:tc>
        <w:tc>
          <w:tcPr>
            <w:tcW w:w="1000" w:type="dxa"/>
            <w:vAlign w:val="bottom"/>
          </w:tcPr>
          <w:p w14:paraId="2ECBE68C" w14:textId="77777777" w:rsidR="00E24DCA" w:rsidRDefault="00E24DCA"/>
        </w:tc>
        <w:tc>
          <w:tcPr>
            <w:tcW w:w="1600" w:type="dxa"/>
            <w:vAlign w:val="bottom"/>
          </w:tcPr>
          <w:p w14:paraId="5F585031" w14:textId="77777777" w:rsidR="00E24DCA" w:rsidRDefault="00E24DCA"/>
        </w:tc>
        <w:tc>
          <w:tcPr>
            <w:tcW w:w="0" w:type="dxa"/>
            <w:vAlign w:val="bottom"/>
          </w:tcPr>
          <w:p w14:paraId="5A093EA4" w14:textId="77777777" w:rsidR="00E24DCA" w:rsidRDefault="00E24DCA">
            <w:pPr>
              <w:rPr>
                <w:sz w:val="1"/>
                <w:szCs w:val="1"/>
              </w:rPr>
            </w:pPr>
          </w:p>
        </w:tc>
      </w:tr>
      <w:tr w:rsidR="00E24DCA" w14:paraId="73812702" w14:textId="77777777">
        <w:trPr>
          <w:trHeight w:val="95"/>
        </w:trPr>
        <w:tc>
          <w:tcPr>
            <w:tcW w:w="2700" w:type="dxa"/>
            <w:tcBorders>
              <w:left w:val="single" w:sz="8" w:space="0" w:color="auto"/>
              <w:bottom w:val="single" w:sz="8" w:space="0" w:color="auto"/>
            </w:tcBorders>
            <w:vAlign w:val="bottom"/>
          </w:tcPr>
          <w:p w14:paraId="4EEA9F03" w14:textId="77777777" w:rsidR="00E24DCA" w:rsidRDefault="00E24DCA">
            <w:pPr>
              <w:rPr>
                <w:sz w:val="8"/>
                <w:szCs w:val="8"/>
              </w:rPr>
            </w:pPr>
          </w:p>
        </w:tc>
        <w:tc>
          <w:tcPr>
            <w:tcW w:w="4020" w:type="dxa"/>
            <w:tcBorders>
              <w:bottom w:val="single" w:sz="8" w:space="0" w:color="auto"/>
            </w:tcBorders>
            <w:vAlign w:val="bottom"/>
          </w:tcPr>
          <w:p w14:paraId="19E31BB2" w14:textId="77777777" w:rsidR="00E24DCA" w:rsidRDefault="00E24DCA">
            <w:pPr>
              <w:rPr>
                <w:sz w:val="8"/>
                <w:szCs w:val="8"/>
              </w:rPr>
            </w:pPr>
          </w:p>
        </w:tc>
        <w:tc>
          <w:tcPr>
            <w:tcW w:w="1000" w:type="dxa"/>
            <w:tcBorders>
              <w:bottom w:val="single" w:sz="8" w:space="0" w:color="auto"/>
            </w:tcBorders>
            <w:vAlign w:val="bottom"/>
          </w:tcPr>
          <w:p w14:paraId="38AA3AD4" w14:textId="77777777" w:rsidR="00E24DCA" w:rsidRDefault="00E24DCA">
            <w:pPr>
              <w:rPr>
                <w:sz w:val="8"/>
                <w:szCs w:val="8"/>
              </w:rPr>
            </w:pPr>
          </w:p>
        </w:tc>
        <w:tc>
          <w:tcPr>
            <w:tcW w:w="1600" w:type="dxa"/>
            <w:tcBorders>
              <w:bottom w:val="single" w:sz="8" w:space="0" w:color="auto"/>
            </w:tcBorders>
            <w:vAlign w:val="bottom"/>
          </w:tcPr>
          <w:p w14:paraId="759FB592" w14:textId="77777777" w:rsidR="00E24DCA" w:rsidRDefault="00E24DCA">
            <w:pPr>
              <w:rPr>
                <w:sz w:val="8"/>
                <w:szCs w:val="8"/>
              </w:rPr>
            </w:pPr>
          </w:p>
        </w:tc>
        <w:tc>
          <w:tcPr>
            <w:tcW w:w="0" w:type="dxa"/>
            <w:vAlign w:val="bottom"/>
          </w:tcPr>
          <w:p w14:paraId="0B05AB16" w14:textId="77777777" w:rsidR="00E24DCA" w:rsidRDefault="00E24DCA">
            <w:pPr>
              <w:rPr>
                <w:sz w:val="1"/>
                <w:szCs w:val="1"/>
              </w:rPr>
            </w:pPr>
          </w:p>
        </w:tc>
      </w:tr>
      <w:tr w:rsidR="00E24DCA" w14:paraId="1FC61393" w14:textId="77777777">
        <w:trPr>
          <w:trHeight w:val="250"/>
        </w:trPr>
        <w:tc>
          <w:tcPr>
            <w:tcW w:w="2700" w:type="dxa"/>
            <w:tcBorders>
              <w:left w:val="single" w:sz="8" w:space="0" w:color="auto"/>
            </w:tcBorders>
            <w:vAlign w:val="bottom"/>
          </w:tcPr>
          <w:p w14:paraId="3CC26486" w14:textId="77777777" w:rsidR="00E24DCA" w:rsidRDefault="00EF76FC">
            <w:pPr>
              <w:ind w:left="80"/>
              <w:rPr>
                <w:sz w:val="20"/>
                <w:szCs w:val="20"/>
              </w:rPr>
            </w:pPr>
            <w:r>
              <w:rPr>
                <w:rFonts w:ascii="Calibri" w:eastAsia="Calibri" w:hAnsi="Calibri" w:cs="Calibri"/>
                <w:sz w:val="18"/>
                <w:szCs w:val="18"/>
              </w:rPr>
              <w:t>Corporate name: .............</w:t>
            </w:r>
          </w:p>
        </w:tc>
        <w:tc>
          <w:tcPr>
            <w:tcW w:w="4020" w:type="dxa"/>
            <w:vAlign w:val="bottom"/>
          </w:tcPr>
          <w:p w14:paraId="089738A2" w14:textId="77777777" w:rsidR="00E24DCA" w:rsidRDefault="00E24DCA">
            <w:pPr>
              <w:rPr>
                <w:sz w:val="21"/>
                <w:szCs w:val="21"/>
              </w:rPr>
            </w:pPr>
          </w:p>
        </w:tc>
        <w:tc>
          <w:tcPr>
            <w:tcW w:w="1000" w:type="dxa"/>
            <w:vAlign w:val="bottom"/>
          </w:tcPr>
          <w:p w14:paraId="2C644B10" w14:textId="77777777" w:rsidR="00E24DCA" w:rsidRDefault="00E24DCA">
            <w:pPr>
              <w:rPr>
                <w:sz w:val="21"/>
                <w:szCs w:val="21"/>
              </w:rPr>
            </w:pPr>
          </w:p>
        </w:tc>
        <w:tc>
          <w:tcPr>
            <w:tcW w:w="1600" w:type="dxa"/>
            <w:vAlign w:val="bottom"/>
          </w:tcPr>
          <w:p w14:paraId="1EA05EBC" w14:textId="77777777" w:rsidR="00E24DCA" w:rsidRDefault="00E24DCA">
            <w:pPr>
              <w:rPr>
                <w:sz w:val="21"/>
                <w:szCs w:val="21"/>
              </w:rPr>
            </w:pPr>
          </w:p>
        </w:tc>
        <w:tc>
          <w:tcPr>
            <w:tcW w:w="0" w:type="dxa"/>
            <w:vAlign w:val="bottom"/>
          </w:tcPr>
          <w:p w14:paraId="095F1570" w14:textId="77777777" w:rsidR="00E24DCA" w:rsidRDefault="00E24DCA">
            <w:pPr>
              <w:rPr>
                <w:sz w:val="1"/>
                <w:szCs w:val="1"/>
              </w:rPr>
            </w:pPr>
          </w:p>
        </w:tc>
      </w:tr>
      <w:tr w:rsidR="00E24DCA" w14:paraId="524FED93" w14:textId="77777777">
        <w:trPr>
          <w:trHeight w:val="259"/>
        </w:trPr>
        <w:tc>
          <w:tcPr>
            <w:tcW w:w="2700" w:type="dxa"/>
            <w:tcBorders>
              <w:left w:val="single" w:sz="8" w:space="0" w:color="auto"/>
            </w:tcBorders>
            <w:vAlign w:val="bottom"/>
          </w:tcPr>
          <w:p w14:paraId="0CE9B67D"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7D0A82D8" w14:textId="77777777" w:rsidR="00E24DCA" w:rsidRDefault="00E24DCA"/>
        </w:tc>
        <w:tc>
          <w:tcPr>
            <w:tcW w:w="1000" w:type="dxa"/>
            <w:vAlign w:val="bottom"/>
          </w:tcPr>
          <w:p w14:paraId="174A8378" w14:textId="77777777" w:rsidR="00E24DCA" w:rsidRDefault="00E24DCA"/>
        </w:tc>
        <w:tc>
          <w:tcPr>
            <w:tcW w:w="1600" w:type="dxa"/>
            <w:vAlign w:val="bottom"/>
          </w:tcPr>
          <w:p w14:paraId="20A254C2" w14:textId="77777777" w:rsidR="00E24DCA" w:rsidRDefault="00E24DCA"/>
        </w:tc>
        <w:tc>
          <w:tcPr>
            <w:tcW w:w="0" w:type="dxa"/>
            <w:vAlign w:val="bottom"/>
          </w:tcPr>
          <w:p w14:paraId="0E9A58DE" w14:textId="77777777" w:rsidR="00E24DCA" w:rsidRDefault="00E24DCA">
            <w:pPr>
              <w:rPr>
                <w:sz w:val="1"/>
                <w:szCs w:val="1"/>
              </w:rPr>
            </w:pPr>
          </w:p>
        </w:tc>
      </w:tr>
      <w:tr w:rsidR="00E24DCA" w14:paraId="1099F61F" w14:textId="77777777">
        <w:trPr>
          <w:trHeight w:val="259"/>
        </w:trPr>
        <w:tc>
          <w:tcPr>
            <w:tcW w:w="2700" w:type="dxa"/>
            <w:tcBorders>
              <w:left w:val="single" w:sz="8" w:space="0" w:color="auto"/>
            </w:tcBorders>
            <w:vAlign w:val="bottom"/>
          </w:tcPr>
          <w:p w14:paraId="5F5A11B1"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1D65A5B8" w14:textId="77777777" w:rsidR="00E24DCA" w:rsidRDefault="00E24DCA"/>
        </w:tc>
        <w:tc>
          <w:tcPr>
            <w:tcW w:w="1000" w:type="dxa"/>
            <w:vAlign w:val="bottom"/>
          </w:tcPr>
          <w:p w14:paraId="5F934554" w14:textId="77777777" w:rsidR="00E24DCA" w:rsidRDefault="00E24DCA"/>
        </w:tc>
        <w:tc>
          <w:tcPr>
            <w:tcW w:w="1600" w:type="dxa"/>
            <w:vAlign w:val="bottom"/>
          </w:tcPr>
          <w:p w14:paraId="2FD79E47" w14:textId="77777777" w:rsidR="00E24DCA" w:rsidRDefault="00E24DCA"/>
        </w:tc>
        <w:tc>
          <w:tcPr>
            <w:tcW w:w="0" w:type="dxa"/>
            <w:vAlign w:val="bottom"/>
          </w:tcPr>
          <w:p w14:paraId="7DDFDFCF" w14:textId="77777777" w:rsidR="00E24DCA" w:rsidRDefault="00E24DCA">
            <w:pPr>
              <w:rPr>
                <w:sz w:val="1"/>
                <w:szCs w:val="1"/>
              </w:rPr>
            </w:pPr>
          </w:p>
        </w:tc>
      </w:tr>
      <w:tr w:rsidR="00E24DCA" w14:paraId="626C47ED" w14:textId="77777777">
        <w:trPr>
          <w:trHeight w:val="259"/>
        </w:trPr>
        <w:tc>
          <w:tcPr>
            <w:tcW w:w="2700" w:type="dxa"/>
            <w:tcBorders>
              <w:left w:val="single" w:sz="8" w:space="0" w:color="auto"/>
            </w:tcBorders>
            <w:vAlign w:val="bottom"/>
          </w:tcPr>
          <w:p w14:paraId="7D83C8B8"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43B8234B" w14:textId="77777777" w:rsidR="00E24DCA" w:rsidRDefault="00E24DCA"/>
        </w:tc>
        <w:tc>
          <w:tcPr>
            <w:tcW w:w="1000" w:type="dxa"/>
            <w:vAlign w:val="bottom"/>
          </w:tcPr>
          <w:p w14:paraId="0A2ED62E" w14:textId="77777777" w:rsidR="00E24DCA" w:rsidRDefault="00E24DCA"/>
        </w:tc>
        <w:tc>
          <w:tcPr>
            <w:tcW w:w="1600" w:type="dxa"/>
            <w:vAlign w:val="bottom"/>
          </w:tcPr>
          <w:p w14:paraId="41DB65B2" w14:textId="77777777" w:rsidR="00E24DCA" w:rsidRDefault="00E24DCA"/>
        </w:tc>
        <w:tc>
          <w:tcPr>
            <w:tcW w:w="0" w:type="dxa"/>
            <w:vAlign w:val="bottom"/>
          </w:tcPr>
          <w:p w14:paraId="18D94657" w14:textId="77777777" w:rsidR="00E24DCA" w:rsidRDefault="00E24DCA">
            <w:pPr>
              <w:rPr>
                <w:sz w:val="1"/>
                <w:szCs w:val="1"/>
              </w:rPr>
            </w:pPr>
          </w:p>
        </w:tc>
      </w:tr>
      <w:tr w:rsidR="00E24DCA" w14:paraId="6A1AE92A" w14:textId="77777777">
        <w:trPr>
          <w:trHeight w:val="262"/>
        </w:trPr>
        <w:tc>
          <w:tcPr>
            <w:tcW w:w="2700" w:type="dxa"/>
            <w:tcBorders>
              <w:left w:val="single" w:sz="8" w:space="0" w:color="auto"/>
            </w:tcBorders>
            <w:vAlign w:val="bottom"/>
          </w:tcPr>
          <w:p w14:paraId="6F104482"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5E212144" w14:textId="77777777" w:rsidR="00E24DCA" w:rsidRDefault="00E24DCA"/>
        </w:tc>
        <w:tc>
          <w:tcPr>
            <w:tcW w:w="1000" w:type="dxa"/>
            <w:vAlign w:val="bottom"/>
          </w:tcPr>
          <w:p w14:paraId="3806193A" w14:textId="77777777" w:rsidR="00E24DCA" w:rsidRDefault="00E24DCA"/>
        </w:tc>
        <w:tc>
          <w:tcPr>
            <w:tcW w:w="1600" w:type="dxa"/>
            <w:vAlign w:val="bottom"/>
          </w:tcPr>
          <w:p w14:paraId="5D0292A5" w14:textId="77777777" w:rsidR="00E24DCA" w:rsidRDefault="00E24DCA"/>
        </w:tc>
        <w:tc>
          <w:tcPr>
            <w:tcW w:w="0" w:type="dxa"/>
            <w:vAlign w:val="bottom"/>
          </w:tcPr>
          <w:p w14:paraId="46C0B635" w14:textId="77777777" w:rsidR="00E24DCA" w:rsidRDefault="00E24DCA">
            <w:pPr>
              <w:rPr>
                <w:sz w:val="1"/>
                <w:szCs w:val="1"/>
              </w:rPr>
            </w:pPr>
          </w:p>
        </w:tc>
      </w:tr>
      <w:tr w:rsidR="00E24DCA" w14:paraId="1A640BBF" w14:textId="77777777">
        <w:trPr>
          <w:trHeight w:val="259"/>
        </w:trPr>
        <w:tc>
          <w:tcPr>
            <w:tcW w:w="2700" w:type="dxa"/>
            <w:tcBorders>
              <w:left w:val="single" w:sz="8" w:space="0" w:color="auto"/>
            </w:tcBorders>
            <w:vAlign w:val="bottom"/>
          </w:tcPr>
          <w:p w14:paraId="256FEF43" w14:textId="77777777" w:rsidR="00E24DCA" w:rsidRDefault="00EF76FC">
            <w:pPr>
              <w:ind w:left="80"/>
              <w:rPr>
                <w:sz w:val="20"/>
                <w:szCs w:val="20"/>
              </w:rPr>
            </w:pPr>
            <w:r>
              <w:rPr>
                <w:rFonts w:ascii="Calibri" w:eastAsia="Calibri" w:hAnsi="Calibri" w:cs="Calibri"/>
                <w:sz w:val="18"/>
                <w:szCs w:val="18"/>
              </w:rPr>
              <w:t>.....................................................</w:t>
            </w:r>
          </w:p>
        </w:tc>
        <w:tc>
          <w:tcPr>
            <w:tcW w:w="4020" w:type="dxa"/>
            <w:vAlign w:val="bottom"/>
          </w:tcPr>
          <w:p w14:paraId="523AB29C" w14:textId="77777777" w:rsidR="00E24DCA" w:rsidRDefault="00E24DCA"/>
        </w:tc>
        <w:tc>
          <w:tcPr>
            <w:tcW w:w="1000" w:type="dxa"/>
            <w:vAlign w:val="bottom"/>
          </w:tcPr>
          <w:p w14:paraId="30E2D946" w14:textId="77777777" w:rsidR="00E24DCA" w:rsidRDefault="00E24DCA"/>
        </w:tc>
        <w:tc>
          <w:tcPr>
            <w:tcW w:w="1600" w:type="dxa"/>
            <w:vAlign w:val="bottom"/>
          </w:tcPr>
          <w:p w14:paraId="09B61AAA" w14:textId="77777777" w:rsidR="00E24DCA" w:rsidRDefault="00E24DCA"/>
        </w:tc>
        <w:tc>
          <w:tcPr>
            <w:tcW w:w="0" w:type="dxa"/>
            <w:vAlign w:val="bottom"/>
          </w:tcPr>
          <w:p w14:paraId="2A29A322" w14:textId="77777777" w:rsidR="00E24DCA" w:rsidRDefault="00E24DCA">
            <w:pPr>
              <w:rPr>
                <w:sz w:val="1"/>
                <w:szCs w:val="1"/>
              </w:rPr>
            </w:pPr>
          </w:p>
        </w:tc>
      </w:tr>
      <w:tr w:rsidR="00E24DCA" w14:paraId="20ACE155" w14:textId="77777777">
        <w:trPr>
          <w:trHeight w:val="93"/>
        </w:trPr>
        <w:tc>
          <w:tcPr>
            <w:tcW w:w="2700" w:type="dxa"/>
            <w:tcBorders>
              <w:left w:val="single" w:sz="8" w:space="0" w:color="auto"/>
              <w:bottom w:val="single" w:sz="8" w:space="0" w:color="auto"/>
            </w:tcBorders>
            <w:vAlign w:val="bottom"/>
          </w:tcPr>
          <w:p w14:paraId="0B23614D" w14:textId="77777777" w:rsidR="00E24DCA" w:rsidRDefault="00E24DCA">
            <w:pPr>
              <w:rPr>
                <w:sz w:val="8"/>
                <w:szCs w:val="8"/>
              </w:rPr>
            </w:pPr>
          </w:p>
        </w:tc>
        <w:tc>
          <w:tcPr>
            <w:tcW w:w="4020" w:type="dxa"/>
            <w:tcBorders>
              <w:bottom w:val="single" w:sz="8" w:space="0" w:color="auto"/>
            </w:tcBorders>
            <w:vAlign w:val="bottom"/>
          </w:tcPr>
          <w:p w14:paraId="67588250" w14:textId="77777777" w:rsidR="00E24DCA" w:rsidRDefault="00E24DCA">
            <w:pPr>
              <w:rPr>
                <w:sz w:val="8"/>
                <w:szCs w:val="8"/>
              </w:rPr>
            </w:pPr>
          </w:p>
        </w:tc>
        <w:tc>
          <w:tcPr>
            <w:tcW w:w="1000" w:type="dxa"/>
            <w:tcBorders>
              <w:bottom w:val="single" w:sz="8" w:space="0" w:color="auto"/>
            </w:tcBorders>
            <w:vAlign w:val="bottom"/>
          </w:tcPr>
          <w:p w14:paraId="498C31DF" w14:textId="77777777" w:rsidR="00E24DCA" w:rsidRDefault="00E24DCA">
            <w:pPr>
              <w:rPr>
                <w:sz w:val="8"/>
                <w:szCs w:val="8"/>
              </w:rPr>
            </w:pPr>
          </w:p>
        </w:tc>
        <w:tc>
          <w:tcPr>
            <w:tcW w:w="1600" w:type="dxa"/>
            <w:tcBorders>
              <w:bottom w:val="single" w:sz="8" w:space="0" w:color="auto"/>
            </w:tcBorders>
            <w:vAlign w:val="bottom"/>
          </w:tcPr>
          <w:p w14:paraId="226206B0" w14:textId="77777777" w:rsidR="00E24DCA" w:rsidRDefault="00E24DCA">
            <w:pPr>
              <w:rPr>
                <w:sz w:val="8"/>
                <w:szCs w:val="8"/>
              </w:rPr>
            </w:pPr>
          </w:p>
        </w:tc>
        <w:tc>
          <w:tcPr>
            <w:tcW w:w="0" w:type="dxa"/>
            <w:vAlign w:val="bottom"/>
          </w:tcPr>
          <w:p w14:paraId="25A75D23" w14:textId="77777777" w:rsidR="00E24DCA" w:rsidRDefault="00E24DCA">
            <w:pPr>
              <w:rPr>
                <w:sz w:val="1"/>
                <w:szCs w:val="1"/>
              </w:rPr>
            </w:pPr>
          </w:p>
        </w:tc>
      </w:tr>
    </w:tbl>
    <w:p w14:paraId="234D36A6" w14:textId="77777777" w:rsidR="00E24DCA" w:rsidRDefault="00E24DCA">
      <w:pPr>
        <w:spacing w:line="343" w:lineRule="exact"/>
        <w:rPr>
          <w:sz w:val="20"/>
          <w:szCs w:val="20"/>
        </w:rPr>
      </w:pPr>
    </w:p>
    <w:p w14:paraId="64363DB1" w14:textId="77777777" w:rsidR="00E24DCA" w:rsidRDefault="00EF76FC">
      <w:pPr>
        <w:ind w:left="2920"/>
        <w:rPr>
          <w:sz w:val="20"/>
          <w:szCs w:val="20"/>
        </w:rPr>
      </w:pPr>
      <w:r>
        <w:rPr>
          <w:rFonts w:ascii="Calibri" w:eastAsia="Calibri" w:hAnsi="Calibri" w:cs="Calibri"/>
          <w:i/>
          <w:iCs/>
        </w:rPr>
        <w:t>Totals</w:t>
      </w:r>
    </w:p>
    <w:p w14:paraId="0FE9A2C5"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79744" behindDoc="1" locked="0" layoutInCell="0" allowOverlap="1" wp14:anchorId="75C3EF34" wp14:editId="78BC8E94">
                <wp:simplePos x="0" y="0"/>
                <wp:positionH relativeFrom="column">
                  <wp:posOffset>213360</wp:posOffset>
                </wp:positionH>
                <wp:positionV relativeFrom="paragraph">
                  <wp:posOffset>2428240</wp:posOffset>
                </wp:positionV>
                <wp:extent cx="5718810" cy="0"/>
                <wp:effectExtent l="0" t="0" r="0" b="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91243E5" id="Shape 66"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16.8pt,191.2pt" to="467.1pt,1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80768" behindDoc="1" locked="0" layoutInCell="0" allowOverlap="1" wp14:anchorId="74B6CB28" wp14:editId="239CC66D">
                <wp:simplePos x="0" y="0"/>
                <wp:positionH relativeFrom="column">
                  <wp:posOffset>1795780</wp:posOffset>
                </wp:positionH>
                <wp:positionV relativeFrom="paragraph">
                  <wp:posOffset>204470</wp:posOffset>
                </wp:positionV>
                <wp:extent cx="4119880" cy="0"/>
                <wp:effectExtent l="0" t="0" r="0" b="0"/>
                <wp:wrapNone/>
                <wp:docPr id="67" name="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1988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52640A41" id="Shape 67"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141.4pt,16.1pt" to="465.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" o:allowincell="f" filled="t" strokeweight=".25397mm">
                <v:stroke joinstyle="miter"/>
                <o:lock v:ext="edit" shapetype="f"/>
              </v:line>
            </w:pict>
          </mc:Fallback>
        </mc:AlternateContent>
      </w:r>
    </w:p>
    <w:p w14:paraId="11160F86" w14:textId="77777777" w:rsidR="00E24DCA" w:rsidRDefault="00E24DCA">
      <w:pPr>
        <w:sectPr w:rsidR="00E24DCA">
          <w:pgSz w:w="11900" w:h="16838"/>
          <w:pgMar w:top="1128" w:right="1106" w:bottom="571" w:left="1080" w:header="0" w:footer="0" w:gutter="0"/>
          <w:cols w:space="720" w:equalWidth="0">
            <w:col w:w="9720"/>
          </w:cols>
        </w:sectPr>
      </w:pPr>
    </w:p>
    <w:p w14:paraId="165E44C0" w14:textId="77777777" w:rsidR="00E24DCA" w:rsidRDefault="00E24DCA">
      <w:pPr>
        <w:spacing w:line="200" w:lineRule="exact"/>
        <w:rPr>
          <w:sz w:val="20"/>
          <w:szCs w:val="20"/>
        </w:rPr>
      </w:pPr>
    </w:p>
    <w:p w14:paraId="39802EA6" w14:textId="77777777" w:rsidR="00E24DCA" w:rsidRDefault="00E24DCA">
      <w:pPr>
        <w:spacing w:line="200" w:lineRule="exact"/>
        <w:rPr>
          <w:sz w:val="20"/>
          <w:szCs w:val="20"/>
        </w:rPr>
      </w:pPr>
    </w:p>
    <w:p w14:paraId="058A794A" w14:textId="77777777" w:rsidR="00E24DCA" w:rsidRDefault="00E24DCA">
      <w:pPr>
        <w:spacing w:line="200" w:lineRule="exact"/>
        <w:rPr>
          <w:sz w:val="20"/>
          <w:szCs w:val="20"/>
        </w:rPr>
      </w:pPr>
    </w:p>
    <w:p w14:paraId="2C5BBD56" w14:textId="77777777" w:rsidR="00E24DCA" w:rsidRDefault="00E24DCA">
      <w:pPr>
        <w:spacing w:line="200" w:lineRule="exact"/>
        <w:rPr>
          <w:sz w:val="20"/>
          <w:szCs w:val="20"/>
        </w:rPr>
      </w:pPr>
    </w:p>
    <w:p w14:paraId="567B6196" w14:textId="77777777" w:rsidR="00E24DCA" w:rsidRDefault="00E24DCA">
      <w:pPr>
        <w:spacing w:line="200" w:lineRule="exact"/>
        <w:rPr>
          <w:sz w:val="20"/>
          <w:szCs w:val="20"/>
        </w:rPr>
      </w:pPr>
    </w:p>
    <w:p w14:paraId="565B8D0F" w14:textId="77777777" w:rsidR="00E24DCA" w:rsidRDefault="00E24DCA">
      <w:pPr>
        <w:spacing w:line="200" w:lineRule="exact"/>
        <w:rPr>
          <w:sz w:val="20"/>
          <w:szCs w:val="20"/>
        </w:rPr>
      </w:pPr>
    </w:p>
    <w:p w14:paraId="113F62ED" w14:textId="77777777" w:rsidR="00E24DCA" w:rsidRDefault="00E24DCA">
      <w:pPr>
        <w:spacing w:line="200" w:lineRule="exact"/>
        <w:rPr>
          <w:sz w:val="20"/>
          <w:szCs w:val="20"/>
        </w:rPr>
      </w:pPr>
    </w:p>
    <w:p w14:paraId="47C2D5D8" w14:textId="77777777" w:rsidR="00E24DCA" w:rsidRDefault="00E24DCA">
      <w:pPr>
        <w:spacing w:line="200" w:lineRule="exact"/>
        <w:rPr>
          <w:sz w:val="20"/>
          <w:szCs w:val="20"/>
        </w:rPr>
      </w:pPr>
    </w:p>
    <w:p w14:paraId="18929EB5" w14:textId="77777777" w:rsidR="00E24DCA" w:rsidRDefault="00E24DCA">
      <w:pPr>
        <w:spacing w:line="200" w:lineRule="exact"/>
        <w:rPr>
          <w:sz w:val="20"/>
          <w:szCs w:val="20"/>
        </w:rPr>
      </w:pPr>
    </w:p>
    <w:p w14:paraId="4BDF340F" w14:textId="77777777" w:rsidR="00E24DCA" w:rsidRDefault="00E24DCA">
      <w:pPr>
        <w:spacing w:line="200" w:lineRule="exact"/>
        <w:rPr>
          <w:sz w:val="20"/>
          <w:szCs w:val="20"/>
        </w:rPr>
      </w:pPr>
    </w:p>
    <w:p w14:paraId="4CDD0707" w14:textId="77777777" w:rsidR="00E24DCA" w:rsidRDefault="00E24DCA">
      <w:pPr>
        <w:spacing w:line="200" w:lineRule="exact"/>
        <w:rPr>
          <w:sz w:val="20"/>
          <w:szCs w:val="20"/>
        </w:rPr>
      </w:pPr>
    </w:p>
    <w:p w14:paraId="566380BE" w14:textId="77777777" w:rsidR="00E24DCA" w:rsidRDefault="00E24DCA">
      <w:pPr>
        <w:spacing w:line="200" w:lineRule="exact"/>
        <w:rPr>
          <w:sz w:val="20"/>
          <w:szCs w:val="20"/>
        </w:rPr>
      </w:pPr>
    </w:p>
    <w:p w14:paraId="424ED3C3" w14:textId="77777777" w:rsidR="00E24DCA" w:rsidRDefault="00E24DCA">
      <w:pPr>
        <w:spacing w:line="200" w:lineRule="exact"/>
        <w:rPr>
          <w:sz w:val="20"/>
          <w:szCs w:val="20"/>
        </w:rPr>
      </w:pPr>
    </w:p>
    <w:p w14:paraId="651EB867" w14:textId="77777777" w:rsidR="00E24DCA" w:rsidRDefault="00E24DCA">
      <w:pPr>
        <w:spacing w:line="200" w:lineRule="exact"/>
        <w:rPr>
          <w:sz w:val="20"/>
          <w:szCs w:val="20"/>
        </w:rPr>
      </w:pPr>
    </w:p>
    <w:p w14:paraId="66953C14" w14:textId="77777777" w:rsidR="00E24DCA" w:rsidRDefault="00E24DCA">
      <w:pPr>
        <w:spacing w:line="200" w:lineRule="exact"/>
        <w:rPr>
          <w:sz w:val="20"/>
          <w:szCs w:val="20"/>
        </w:rPr>
      </w:pPr>
    </w:p>
    <w:p w14:paraId="062EC45B" w14:textId="77777777" w:rsidR="00E24DCA" w:rsidRDefault="00E24DCA">
      <w:pPr>
        <w:spacing w:line="200" w:lineRule="exact"/>
        <w:rPr>
          <w:sz w:val="20"/>
          <w:szCs w:val="20"/>
        </w:rPr>
      </w:pPr>
    </w:p>
    <w:p w14:paraId="4B2F788D" w14:textId="77777777" w:rsidR="00E24DCA" w:rsidRDefault="00E24DCA">
      <w:pPr>
        <w:spacing w:line="200" w:lineRule="exact"/>
        <w:rPr>
          <w:sz w:val="20"/>
          <w:szCs w:val="20"/>
        </w:rPr>
      </w:pPr>
    </w:p>
    <w:p w14:paraId="77309A7A" w14:textId="77777777" w:rsidR="00E24DCA" w:rsidRDefault="00E24DCA">
      <w:pPr>
        <w:spacing w:line="200" w:lineRule="exact"/>
        <w:rPr>
          <w:sz w:val="20"/>
          <w:szCs w:val="20"/>
        </w:rPr>
      </w:pPr>
    </w:p>
    <w:p w14:paraId="1EA331AF" w14:textId="77777777" w:rsidR="00E24DCA" w:rsidRDefault="00E24DCA">
      <w:pPr>
        <w:spacing w:line="225" w:lineRule="exact"/>
        <w:rPr>
          <w:sz w:val="20"/>
          <w:szCs w:val="20"/>
        </w:rPr>
      </w:pPr>
    </w:p>
    <w:p w14:paraId="75B5C7AF" w14:textId="77777777" w:rsidR="00E24DCA" w:rsidRDefault="00EF76FC">
      <w:pPr>
        <w:ind w:left="782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38</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9BA7EDB" w14:textId="77777777" w:rsidR="00E24DCA" w:rsidRDefault="00E24DCA">
      <w:pPr>
        <w:sectPr w:rsidR="00E24DCA">
          <w:type w:val="continuous"/>
          <w:pgSz w:w="11900" w:h="16838"/>
          <w:pgMar w:top="1128" w:right="1106" w:bottom="571" w:left="1080" w:header="0" w:footer="0" w:gutter="0"/>
          <w:cols w:space="720" w:equalWidth="0">
            <w:col w:w="9720"/>
          </w:cols>
        </w:sectPr>
      </w:pPr>
    </w:p>
    <w:p w14:paraId="62A1822E" w14:textId="77777777" w:rsidR="00E24DCA" w:rsidRDefault="00EF76FC">
      <w:pPr>
        <w:jc w:val="right"/>
        <w:rPr>
          <w:sz w:val="20"/>
          <w:szCs w:val="20"/>
        </w:rPr>
      </w:pPr>
      <w:bookmarkStart w:id="38" w:name="page39"/>
      <w:bookmarkEnd w:id="38"/>
      <w:r>
        <w:rPr>
          <w:rFonts w:ascii="Calibri" w:eastAsia="Calibri" w:hAnsi="Calibri" w:cs="Calibri"/>
          <w:i/>
          <w:iCs/>
          <w:sz w:val="16"/>
          <w:szCs w:val="16"/>
        </w:rPr>
        <w:t>Contract: ISR-2025-0390</w:t>
      </w:r>
    </w:p>
    <w:p w14:paraId="690C0AC1" w14:textId="77777777" w:rsidR="00E24DCA" w:rsidRDefault="00E24DCA">
      <w:pPr>
        <w:spacing w:line="200" w:lineRule="exact"/>
        <w:rPr>
          <w:sz w:val="20"/>
          <w:szCs w:val="20"/>
        </w:rPr>
      </w:pPr>
    </w:p>
    <w:p w14:paraId="0E058B79" w14:textId="77777777" w:rsidR="00E24DCA" w:rsidRDefault="00E24DCA">
      <w:pPr>
        <w:spacing w:line="200" w:lineRule="exact"/>
        <w:rPr>
          <w:sz w:val="20"/>
          <w:szCs w:val="20"/>
        </w:rPr>
      </w:pPr>
    </w:p>
    <w:p w14:paraId="05C45004" w14:textId="77777777" w:rsidR="00E24DCA" w:rsidRDefault="00E24DCA">
      <w:pPr>
        <w:spacing w:line="200" w:lineRule="exact"/>
        <w:rPr>
          <w:sz w:val="20"/>
          <w:szCs w:val="20"/>
        </w:rPr>
      </w:pPr>
    </w:p>
    <w:p w14:paraId="573E5FA0" w14:textId="77777777" w:rsidR="00E24DCA" w:rsidRDefault="00E24DCA">
      <w:pPr>
        <w:spacing w:line="200" w:lineRule="exact"/>
        <w:rPr>
          <w:sz w:val="20"/>
          <w:szCs w:val="20"/>
        </w:rPr>
      </w:pPr>
    </w:p>
    <w:p w14:paraId="0EE7637B" w14:textId="77777777" w:rsidR="00E24DCA" w:rsidRDefault="00E24DCA">
      <w:pPr>
        <w:spacing w:line="200" w:lineRule="exact"/>
        <w:rPr>
          <w:sz w:val="20"/>
          <w:szCs w:val="20"/>
        </w:rPr>
      </w:pPr>
    </w:p>
    <w:p w14:paraId="5DE01DCE" w14:textId="77777777" w:rsidR="00E24DCA" w:rsidRDefault="00E24DCA">
      <w:pPr>
        <w:spacing w:line="200" w:lineRule="exact"/>
        <w:rPr>
          <w:sz w:val="20"/>
          <w:szCs w:val="20"/>
        </w:rPr>
      </w:pPr>
    </w:p>
    <w:p w14:paraId="79E4438C" w14:textId="77777777" w:rsidR="00E24DCA" w:rsidRDefault="00E24DCA">
      <w:pPr>
        <w:spacing w:line="200" w:lineRule="exact"/>
        <w:rPr>
          <w:sz w:val="20"/>
          <w:szCs w:val="20"/>
        </w:rPr>
      </w:pPr>
    </w:p>
    <w:p w14:paraId="45003849" w14:textId="77777777" w:rsidR="00E24DCA" w:rsidRDefault="00E24DCA">
      <w:pPr>
        <w:spacing w:line="206" w:lineRule="exact"/>
        <w:rPr>
          <w:sz w:val="20"/>
          <w:szCs w:val="20"/>
        </w:rPr>
      </w:pPr>
    </w:p>
    <w:p w14:paraId="347C2E0C" w14:textId="77777777" w:rsidR="00E24DCA" w:rsidRDefault="00EF76FC">
      <w:pPr>
        <w:tabs>
          <w:tab w:val="left" w:pos="686"/>
        </w:tabs>
        <w:ind w:left="7"/>
        <w:rPr>
          <w:sz w:val="20"/>
          <w:szCs w:val="20"/>
        </w:rPr>
      </w:pPr>
      <w:r>
        <w:rPr>
          <w:rFonts w:ascii="Calibri" w:eastAsia="Calibri" w:hAnsi="Calibri" w:cs="Calibri"/>
          <w:b/>
          <w:bCs/>
          <w:sz w:val="32"/>
          <w:szCs w:val="32"/>
        </w:rPr>
        <w:t>27.</w:t>
      </w:r>
      <w:r>
        <w:rPr>
          <w:sz w:val="20"/>
          <w:szCs w:val="20"/>
        </w:rPr>
        <w:tab/>
      </w:r>
      <w:r>
        <w:rPr>
          <w:rFonts w:ascii="Calibri" w:eastAsia="Calibri" w:hAnsi="Calibri" w:cs="Calibri"/>
          <w:b/>
          <w:bCs/>
          <w:sz w:val="31"/>
          <w:szCs w:val="31"/>
        </w:rPr>
        <w:t>Appendix: Pledge or assignment of receivables</w:t>
      </w:r>
    </w:p>
    <w:p w14:paraId="1AFF60EC" w14:textId="77777777" w:rsidR="00E24DCA" w:rsidRDefault="00E24DCA">
      <w:pPr>
        <w:spacing w:line="200" w:lineRule="exact"/>
        <w:rPr>
          <w:sz w:val="20"/>
          <w:szCs w:val="20"/>
        </w:rPr>
      </w:pPr>
    </w:p>
    <w:p w14:paraId="5235FA0D" w14:textId="77777777" w:rsidR="00E24DCA" w:rsidRDefault="00E24DCA">
      <w:pPr>
        <w:spacing w:line="391" w:lineRule="exact"/>
        <w:rPr>
          <w:sz w:val="20"/>
          <w:szCs w:val="20"/>
        </w:rPr>
      </w:pPr>
    </w:p>
    <w:p w14:paraId="7BC6A706" w14:textId="77777777" w:rsidR="00E24DCA" w:rsidRDefault="00EF76FC">
      <w:pPr>
        <w:numPr>
          <w:ilvl w:val="0"/>
          <w:numId w:val="58"/>
        </w:numPr>
        <w:tabs>
          <w:tab w:val="left" w:pos="247"/>
        </w:tabs>
        <w:ind w:left="247" w:hanging="247"/>
        <w:rPr>
          <w:rFonts w:ascii="Wingdings" w:eastAsia="Wingdings" w:hAnsi="Wingdings" w:cs="Wingdings"/>
          <w:sz w:val="41"/>
          <w:szCs w:val="41"/>
          <w:vertAlign w:val="superscript"/>
        </w:rPr>
      </w:pPr>
      <w:r>
        <w:rPr>
          <w:rFonts w:ascii="Calibri" w:eastAsia="Calibri" w:hAnsi="Calibri" w:cs="Calibri"/>
          <w:b/>
          <w:bCs/>
          <w:sz w:val="21"/>
          <w:szCs w:val="21"/>
        </w:rPr>
        <w:t>Certificate of cessibility</w:t>
      </w:r>
      <w:r>
        <w:rPr>
          <w:rFonts w:ascii="Calibri" w:eastAsia="Calibri" w:hAnsi="Calibri" w:cs="Calibri"/>
          <w:sz w:val="21"/>
          <w:szCs w:val="21"/>
        </w:rPr>
        <w:t xml:space="preserve"> established (1) on the date of ………………………….. to ……………………………………</w:t>
      </w:r>
    </w:p>
    <w:p w14:paraId="0F029D60" w14:textId="77777777" w:rsidR="00E24DCA" w:rsidRDefault="00E24DCA">
      <w:pPr>
        <w:spacing w:line="351" w:lineRule="exact"/>
        <w:rPr>
          <w:rFonts w:ascii="Wingdings" w:eastAsia="Wingdings" w:hAnsi="Wingdings" w:cs="Wingdings"/>
          <w:sz w:val="41"/>
          <w:szCs w:val="41"/>
          <w:vertAlign w:val="superscript"/>
        </w:rPr>
      </w:pPr>
    </w:p>
    <w:p w14:paraId="725C19A7" w14:textId="77777777" w:rsidR="00E24DCA" w:rsidRDefault="00EF76FC">
      <w:pPr>
        <w:ind w:left="4667"/>
        <w:rPr>
          <w:rFonts w:ascii="Wingdings" w:eastAsia="Wingdings" w:hAnsi="Wingdings" w:cs="Wingdings"/>
          <w:sz w:val="41"/>
          <w:szCs w:val="41"/>
          <w:vertAlign w:val="superscript"/>
        </w:rPr>
      </w:pPr>
      <w:r>
        <w:rPr>
          <w:rFonts w:ascii="Calibri" w:eastAsia="Calibri" w:hAnsi="Calibri" w:cs="Calibri"/>
          <w:b/>
          <w:bCs/>
        </w:rPr>
        <w:t>OR</w:t>
      </w:r>
    </w:p>
    <w:p w14:paraId="52511B32" w14:textId="77777777" w:rsidR="00E24DCA" w:rsidRDefault="00E24DCA">
      <w:pPr>
        <w:spacing w:line="397" w:lineRule="exact"/>
        <w:rPr>
          <w:rFonts w:ascii="Wingdings" w:eastAsia="Wingdings" w:hAnsi="Wingdings" w:cs="Wingdings"/>
          <w:sz w:val="41"/>
          <w:szCs w:val="41"/>
          <w:vertAlign w:val="superscript"/>
        </w:rPr>
      </w:pPr>
    </w:p>
    <w:p w14:paraId="0C8D2D00" w14:textId="77777777" w:rsidR="00E24DCA" w:rsidRDefault="00EF76FC">
      <w:pPr>
        <w:numPr>
          <w:ilvl w:val="0"/>
          <w:numId w:val="58"/>
        </w:numPr>
        <w:tabs>
          <w:tab w:val="left" w:pos="249"/>
        </w:tabs>
        <w:spacing w:line="185" w:lineRule="auto"/>
        <w:ind w:left="7" w:right="20" w:hanging="7"/>
        <w:rPr>
          <w:rFonts w:ascii="Wingdings" w:eastAsia="Wingdings" w:hAnsi="Wingdings" w:cs="Wingdings"/>
          <w:sz w:val="36"/>
          <w:szCs w:val="36"/>
          <w:vertAlign w:val="superscript"/>
        </w:rPr>
      </w:pPr>
      <w:r>
        <w:rPr>
          <w:rFonts w:ascii="Calibri" w:eastAsia="Calibri" w:hAnsi="Calibri" w:cs="Calibri"/>
          <w:b/>
          <w:bCs/>
          <w:sz w:val="19"/>
          <w:szCs w:val="19"/>
        </w:rPr>
        <w:t>Copy issued in a single copy</w:t>
      </w:r>
      <w:r>
        <w:rPr>
          <w:rFonts w:ascii="Calibri" w:eastAsia="Calibri" w:hAnsi="Calibri" w:cs="Calibri"/>
          <w:sz w:val="19"/>
          <w:szCs w:val="19"/>
        </w:rPr>
        <w:t xml:space="preserve"> (1) to be handed over to the credit institution in case of assignment or pledge of claim for:</w:t>
      </w:r>
    </w:p>
    <w:p w14:paraId="1F0418B1" w14:textId="77777777" w:rsidR="00E24DCA" w:rsidRDefault="00EF76FC">
      <w:pPr>
        <w:spacing w:line="180" w:lineRule="auto"/>
        <w:ind w:left="7"/>
        <w:rPr>
          <w:sz w:val="20"/>
          <w:szCs w:val="20"/>
        </w:rPr>
      </w:pPr>
      <w:r>
        <w:rPr>
          <w:rFonts w:ascii="Calibri" w:eastAsia="Calibri" w:hAnsi="Calibri" w:cs="Calibri"/>
          <w:sz w:val="20"/>
          <w:szCs w:val="20"/>
        </w:rPr>
        <w:t xml:space="preserve">1 </w:t>
      </w:r>
      <w:r>
        <w:rPr>
          <w:rFonts w:ascii="Wingdings" w:eastAsia="Wingdings" w:hAnsi="Wingdings" w:cs="Wingdings"/>
          <w:sz w:val="39"/>
          <w:szCs w:val="39"/>
          <w:vertAlign w:val="superscript"/>
        </w:rPr>
        <w:t></w:t>
      </w:r>
      <w:r>
        <w:rPr>
          <w:rFonts w:ascii="Calibri" w:eastAsia="Calibri" w:hAnsi="Calibri" w:cs="Calibri"/>
          <w:sz w:val="20"/>
          <w:szCs w:val="20"/>
        </w:rPr>
        <w:t>The total amount of the contract</w:t>
      </w:r>
      <w:r>
        <w:rPr>
          <w:rFonts w:ascii="Calibri" w:eastAsia="Calibri" w:hAnsi="Calibri" w:cs="Calibri"/>
          <w:i/>
          <w:iCs/>
          <w:sz w:val="20"/>
          <w:szCs w:val="20"/>
        </w:rPr>
        <w:t xml:space="preserve"> (indicate the amount in figures and letters):</w:t>
      </w:r>
    </w:p>
    <w:p w14:paraId="7B3400E9" w14:textId="77777777" w:rsidR="00E24DCA" w:rsidRDefault="00EF76FC">
      <w:pPr>
        <w:spacing w:line="197" w:lineRule="auto"/>
        <w:ind w:left="7"/>
        <w:rPr>
          <w:sz w:val="20"/>
          <w:szCs w:val="20"/>
        </w:rPr>
      </w:pPr>
      <w:r>
        <w:rPr>
          <w:rFonts w:ascii="Calibri" w:eastAsia="Calibri" w:hAnsi="Calibri" w:cs="Calibri"/>
        </w:rPr>
        <w:t>……………………………………………………………………………………………………………</w:t>
      </w:r>
    </w:p>
    <w:p w14:paraId="1513D6D8" w14:textId="77777777" w:rsidR="00E24DCA" w:rsidRDefault="00E24DCA">
      <w:pPr>
        <w:spacing w:line="41" w:lineRule="exact"/>
        <w:rPr>
          <w:sz w:val="20"/>
          <w:szCs w:val="20"/>
        </w:rPr>
      </w:pPr>
    </w:p>
    <w:p w14:paraId="3525DB09" w14:textId="77777777" w:rsidR="00E24DCA" w:rsidRDefault="00EF76FC">
      <w:pPr>
        <w:ind w:left="7"/>
        <w:rPr>
          <w:sz w:val="20"/>
          <w:szCs w:val="20"/>
        </w:rPr>
      </w:pPr>
      <w:r>
        <w:rPr>
          <w:rFonts w:ascii="Calibri" w:eastAsia="Calibri" w:hAnsi="Calibri" w:cs="Calibri"/>
        </w:rPr>
        <w:t>……………………………………………………………………………………………………………</w:t>
      </w:r>
    </w:p>
    <w:p w14:paraId="0850B573" w14:textId="77777777" w:rsidR="00E24DCA" w:rsidRDefault="00E24DCA">
      <w:pPr>
        <w:spacing w:line="39" w:lineRule="exact"/>
        <w:rPr>
          <w:sz w:val="20"/>
          <w:szCs w:val="20"/>
        </w:rPr>
      </w:pPr>
    </w:p>
    <w:p w14:paraId="1B4DB3B4" w14:textId="77777777" w:rsidR="00E24DCA" w:rsidRDefault="00EF76FC">
      <w:pPr>
        <w:ind w:left="7"/>
        <w:rPr>
          <w:sz w:val="20"/>
          <w:szCs w:val="20"/>
        </w:rPr>
      </w:pPr>
      <w:r>
        <w:rPr>
          <w:rFonts w:ascii="Calibri" w:eastAsia="Calibri" w:hAnsi="Calibri" w:cs="Calibri"/>
        </w:rPr>
        <w:t>……………………………………………………………………………………………………………</w:t>
      </w:r>
    </w:p>
    <w:p w14:paraId="0EF3B957" w14:textId="77777777" w:rsidR="00E24DCA" w:rsidRDefault="00EF76FC">
      <w:pPr>
        <w:spacing w:line="180" w:lineRule="auto"/>
        <w:ind w:left="7"/>
        <w:rPr>
          <w:sz w:val="20"/>
          <w:szCs w:val="20"/>
        </w:rPr>
      </w:pPr>
      <w:r>
        <w:rPr>
          <w:rFonts w:ascii="Calibri" w:eastAsia="Calibri" w:hAnsi="Calibri" w:cs="Calibri"/>
          <w:sz w:val="20"/>
          <w:szCs w:val="20"/>
        </w:rPr>
        <w:t xml:space="preserve">2 </w:t>
      </w:r>
      <w:r>
        <w:rPr>
          <w:rFonts w:ascii="Wingdings" w:eastAsia="Wingdings" w:hAnsi="Wingdings" w:cs="Wingdings"/>
          <w:sz w:val="39"/>
          <w:szCs w:val="39"/>
          <w:vertAlign w:val="superscript"/>
        </w:rPr>
        <w:t></w:t>
      </w:r>
      <w:r>
        <w:rPr>
          <w:rFonts w:ascii="Calibri" w:eastAsia="Calibri" w:hAnsi="Calibri" w:cs="Calibri"/>
          <w:sz w:val="20"/>
          <w:szCs w:val="20"/>
        </w:rPr>
        <w:t>The entirety of the purchase order no.………………………………… related to the contract</w:t>
      </w:r>
      <w:r>
        <w:rPr>
          <w:rFonts w:ascii="Calibri" w:eastAsia="Calibri" w:hAnsi="Calibri" w:cs="Calibri"/>
          <w:i/>
          <w:iCs/>
          <w:sz w:val="20"/>
          <w:szCs w:val="20"/>
        </w:rPr>
        <w:t xml:space="preserve"> (indicate the amount in</w:t>
      </w:r>
    </w:p>
    <w:p w14:paraId="3719F3E1" w14:textId="77777777" w:rsidR="00E24DCA" w:rsidRDefault="00EF76FC">
      <w:pPr>
        <w:spacing w:line="197" w:lineRule="auto"/>
        <w:ind w:left="7"/>
        <w:rPr>
          <w:sz w:val="20"/>
          <w:szCs w:val="20"/>
        </w:rPr>
      </w:pPr>
      <w:r>
        <w:rPr>
          <w:rFonts w:ascii="Calibri" w:eastAsia="Calibri" w:hAnsi="Calibri" w:cs="Calibri"/>
          <w:i/>
          <w:iCs/>
        </w:rPr>
        <w:t>numbers and letters):</w:t>
      </w:r>
    </w:p>
    <w:p w14:paraId="79ADDE32" w14:textId="77777777" w:rsidR="00E24DCA" w:rsidRDefault="00E24DCA">
      <w:pPr>
        <w:spacing w:line="40" w:lineRule="exact"/>
        <w:rPr>
          <w:sz w:val="20"/>
          <w:szCs w:val="20"/>
        </w:rPr>
      </w:pPr>
    </w:p>
    <w:p w14:paraId="1E320DBE" w14:textId="77777777" w:rsidR="00E24DCA" w:rsidRDefault="00EF76FC">
      <w:pPr>
        <w:ind w:left="7"/>
        <w:rPr>
          <w:sz w:val="20"/>
          <w:szCs w:val="20"/>
        </w:rPr>
      </w:pPr>
      <w:r>
        <w:rPr>
          <w:rFonts w:ascii="Calibri" w:eastAsia="Calibri" w:hAnsi="Calibri" w:cs="Calibri"/>
        </w:rPr>
        <w:t>……………………………………………………………………………………………………………</w:t>
      </w:r>
    </w:p>
    <w:p w14:paraId="0145E2F5" w14:textId="77777777" w:rsidR="00E24DCA" w:rsidRDefault="00E24DCA">
      <w:pPr>
        <w:spacing w:line="41" w:lineRule="exact"/>
        <w:rPr>
          <w:sz w:val="20"/>
          <w:szCs w:val="20"/>
        </w:rPr>
      </w:pPr>
    </w:p>
    <w:p w14:paraId="71207591" w14:textId="77777777" w:rsidR="00E24DCA" w:rsidRDefault="00EF76FC">
      <w:pPr>
        <w:ind w:left="7"/>
        <w:rPr>
          <w:sz w:val="20"/>
          <w:szCs w:val="20"/>
        </w:rPr>
      </w:pPr>
      <w:r>
        <w:rPr>
          <w:rFonts w:ascii="Calibri" w:eastAsia="Calibri" w:hAnsi="Calibri" w:cs="Calibri"/>
        </w:rPr>
        <w:t>……………………………………………………………………………………………………………</w:t>
      </w:r>
    </w:p>
    <w:p w14:paraId="054B2E19" w14:textId="77777777" w:rsidR="00E24DCA" w:rsidRDefault="00E24DCA">
      <w:pPr>
        <w:spacing w:line="39" w:lineRule="exact"/>
        <w:rPr>
          <w:sz w:val="20"/>
          <w:szCs w:val="20"/>
        </w:rPr>
      </w:pPr>
    </w:p>
    <w:p w14:paraId="30341BD2" w14:textId="77777777" w:rsidR="00E24DCA" w:rsidRDefault="00EF76FC">
      <w:pPr>
        <w:ind w:left="7"/>
        <w:rPr>
          <w:sz w:val="20"/>
          <w:szCs w:val="20"/>
        </w:rPr>
      </w:pPr>
      <w:r>
        <w:rPr>
          <w:rFonts w:ascii="Calibri" w:eastAsia="Calibri" w:hAnsi="Calibri" w:cs="Calibri"/>
        </w:rPr>
        <w:t>……………………………………………………………………………………………………………</w:t>
      </w:r>
    </w:p>
    <w:p w14:paraId="5A1C1D9B" w14:textId="77777777" w:rsidR="00E24DCA" w:rsidRDefault="00E24DCA">
      <w:pPr>
        <w:spacing w:line="57" w:lineRule="exact"/>
        <w:rPr>
          <w:sz w:val="20"/>
          <w:szCs w:val="20"/>
        </w:rPr>
      </w:pPr>
    </w:p>
    <w:p w14:paraId="03A8A6BE" w14:textId="77777777" w:rsidR="00E24DCA" w:rsidRDefault="00EF76FC">
      <w:pPr>
        <w:spacing w:line="186" w:lineRule="auto"/>
        <w:ind w:left="7" w:right="20"/>
        <w:jc w:val="both"/>
        <w:rPr>
          <w:sz w:val="20"/>
          <w:szCs w:val="20"/>
        </w:rPr>
      </w:pPr>
      <w:r>
        <w:rPr>
          <w:rFonts w:ascii="Calibri" w:eastAsia="Calibri" w:hAnsi="Calibri" w:cs="Calibri"/>
          <w:sz w:val="19"/>
          <w:szCs w:val="19"/>
        </w:rPr>
        <w:t xml:space="preserve">3 </w:t>
      </w:r>
      <w:r>
        <w:rPr>
          <w:rFonts w:ascii="Wingdings" w:eastAsia="Wingdings" w:hAnsi="Wingdings" w:cs="Wingdings"/>
          <w:sz w:val="36"/>
          <w:szCs w:val="36"/>
          <w:vertAlign w:val="superscript"/>
        </w:rPr>
        <w:t></w:t>
      </w:r>
      <w:r>
        <w:rPr>
          <w:rFonts w:ascii="Calibri" w:eastAsia="Calibri" w:hAnsi="Calibri" w:cs="Calibri"/>
          <w:sz w:val="19"/>
          <w:szCs w:val="19"/>
        </w:rPr>
        <w:t>The part of the services that the contractor does not intend to entrust to subcontractors benefiting from direct payment is assessed at</w:t>
      </w:r>
      <w:r>
        <w:rPr>
          <w:rFonts w:ascii="Calibri" w:eastAsia="Calibri" w:hAnsi="Calibri" w:cs="Calibri"/>
          <w:i/>
          <w:iCs/>
          <w:sz w:val="19"/>
          <w:szCs w:val="19"/>
        </w:rPr>
        <w:t xml:space="preserve"> (indicate in figures and letters):</w:t>
      </w:r>
    </w:p>
    <w:p w14:paraId="78117BEB" w14:textId="77777777" w:rsidR="00E24DCA" w:rsidRDefault="00E24DCA">
      <w:pPr>
        <w:spacing w:line="1" w:lineRule="exact"/>
        <w:rPr>
          <w:sz w:val="20"/>
          <w:szCs w:val="20"/>
        </w:rPr>
      </w:pPr>
    </w:p>
    <w:p w14:paraId="51CBEFB7" w14:textId="77777777" w:rsidR="00E24DCA" w:rsidRDefault="00EF76FC">
      <w:pPr>
        <w:ind w:left="7"/>
        <w:rPr>
          <w:sz w:val="20"/>
          <w:szCs w:val="20"/>
        </w:rPr>
      </w:pPr>
      <w:r>
        <w:rPr>
          <w:rFonts w:ascii="Calibri" w:eastAsia="Calibri" w:hAnsi="Calibri" w:cs="Calibri"/>
        </w:rPr>
        <w:t>……………………………………………………………………………………………………………</w:t>
      </w:r>
    </w:p>
    <w:p w14:paraId="17B81760" w14:textId="77777777" w:rsidR="00E24DCA" w:rsidRDefault="00E24DCA">
      <w:pPr>
        <w:spacing w:line="39" w:lineRule="exact"/>
        <w:rPr>
          <w:sz w:val="20"/>
          <w:szCs w:val="20"/>
        </w:rPr>
      </w:pPr>
    </w:p>
    <w:p w14:paraId="0C6573D4" w14:textId="77777777" w:rsidR="00E24DCA" w:rsidRDefault="00EF76FC">
      <w:pPr>
        <w:ind w:left="7"/>
        <w:rPr>
          <w:sz w:val="20"/>
          <w:szCs w:val="20"/>
        </w:rPr>
      </w:pPr>
      <w:r>
        <w:rPr>
          <w:rFonts w:ascii="Calibri" w:eastAsia="Calibri" w:hAnsi="Calibri" w:cs="Calibri"/>
        </w:rPr>
        <w:t>……………………………………………………………………………………………………………</w:t>
      </w:r>
    </w:p>
    <w:p w14:paraId="2B19371A" w14:textId="77777777" w:rsidR="00E24DCA" w:rsidRDefault="00E24DCA">
      <w:pPr>
        <w:spacing w:line="41" w:lineRule="exact"/>
        <w:rPr>
          <w:sz w:val="20"/>
          <w:szCs w:val="20"/>
        </w:rPr>
      </w:pPr>
    </w:p>
    <w:p w14:paraId="0163A4EF" w14:textId="77777777" w:rsidR="00E24DCA" w:rsidRDefault="00EF76FC">
      <w:pPr>
        <w:ind w:left="7"/>
        <w:rPr>
          <w:sz w:val="20"/>
          <w:szCs w:val="20"/>
        </w:rPr>
      </w:pPr>
      <w:r>
        <w:rPr>
          <w:rFonts w:ascii="Calibri" w:eastAsia="Calibri" w:hAnsi="Calibri" w:cs="Calibri"/>
        </w:rPr>
        <w:t>……………………………………………………………………………………………………………</w:t>
      </w:r>
    </w:p>
    <w:p w14:paraId="66BB190C" w14:textId="77777777" w:rsidR="00E24DCA" w:rsidRDefault="00EF76FC">
      <w:pPr>
        <w:tabs>
          <w:tab w:val="left" w:pos="786"/>
          <w:tab w:val="left" w:pos="1526"/>
          <w:tab w:val="left" w:pos="2026"/>
          <w:tab w:val="left" w:pos="3246"/>
          <w:tab w:val="left" w:pos="4146"/>
          <w:tab w:val="left" w:pos="4466"/>
          <w:tab w:val="left" w:pos="5466"/>
          <w:tab w:val="left" w:pos="5826"/>
          <w:tab w:val="left" w:pos="6786"/>
          <w:tab w:val="left" w:pos="7206"/>
          <w:tab w:val="left" w:pos="8066"/>
          <w:tab w:val="left" w:pos="8446"/>
          <w:tab w:val="left" w:pos="8866"/>
        </w:tabs>
        <w:ind w:left="7"/>
        <w:rPr>
          <w:sz w:val="20"/>
          <w:szCs w:val="20"/>
        </w:rPr>
      </w:pPr>
      <w:r>
        <w:rPr>
          <w:rFonts w:ascii="Calibri" w:eastAsia="Calibri" w:hAnsi="Calibri" w:cs="Calibri"/>
          <w:sz w:val="20"/>
          <w:szCs w:val="20"/>
        </w:rPr>
        <w:t>4 La</w:t>
      </w:r>
      <w:r>
        <w:rPr>
          <w:rFonts w:ascii="Wingdings" w:eastAsia="Wingdings" w:hAnsi="Wingdings" w:cs="Wingdings"/>
          <w:sz w:val="38"/>
          <w:szCs w:val="38"/>
          <w:vertAlign w:val="superscript"/>
        </w:rPr>
        <w:t></w:t>
      </w:r>
      <w:r>
        <w:rPr>
          <w:sz w:val="20"/>
          <w:szCs w:val="20"/>
        </w:rPr>
        <w:tab/>
      </w:r>
      <w:r>
        <w:rPr>
          <w:rFonts w:ascii="Calibri" w:eastAsia="Calibri" w:hAnsi="Calibri" w:cs="Calibri"/>
        </w:rPr>
        <w:t>part</w:t>
      </w:r>
      <w:r>
        <w:rPr>
          <w:rFonts w:ascii="Calibri" w:eastAsia="Calibri" w:hAnsi="Calibri" w:cs="Calibri"/>
        </w:rPr>
        <w:tab/>
        <w:t>of the</w:t>
      </w:r>
      <w:r>
        <w:rPr>
          <w:rFonts w:ascii="Calibri" w:eastAsia="Calibri" w:hAnsi="Calibri" w:cs="Calibri"/>
        </w:rPr>
        <w:tab/>
        <w:t>benefits</w:t>
      </w:r>
      <w:r>
        <w:rPr>
          <w:rFonts w:ascii="Calibri" w:eastAsia="Calibri" w:hAnsi="Calibri" w:cs="Calibri"/>
        </w:rPr>
        <w:tab/>
        <w:t>evaluated</w:t>
      </w:r>
      <w:r>
        <w:rPr>
          <w:rFonts w:ascii="Calibri" w:eastAsia="Calibri" w:hAnsi="Calibri" w:cs="Calibri"/>
        </w:rPr>
        <w:tab/>
        <w:t>to</w:t>
      </w:r>
      <w:r>
        <w:rPr>
          <w:sz w:val="20"/>
          <w:szCs w:val="20"/>
        </w:rPr>
        <w:tab/>
      </w:r>
      <w:r>
        <w:rPr>
          <w:rFonts w:ascii="Calibri" w:eastAsia="Calibri" w:hAnsi="Calibri" w:cs="Calibri"/>
          <w:i/>
          <w:iCs/>
        </w:rPr>
        <w:t>(indicate</w:t>
      </w:r>
      <w:r>
        <w:rPr>
          <w:rFonts w:ascii="Calibri" w:eastAsia="Calibri" w:hAnsi="Calibri" w:cs="Calibri"/>
          <w:i/>
          <w:iCs/>
        </w:rPr>
        <w:tab/>
        <w:t>the</w:t>
      </w:r>
      <w:r>
        <w:rPr>
          <w:rFonts w:ascii="Calibri" w:eastAsia="Calibri" w:hAnsi="Calibri" w:cs="Calibri"/>
          <w:i/>
          <w:iCs/>
        </w:rPr>
        <w:tab/>
        <w:t>amount</w:t>
      </w:r>
      <w:r>
        <w:rPr>
          <w:rFonts w:ascii="Calibri" w:eastAsia="Calibri" w:hAnsi="Calibri" w:cs="Calibri"/>
          <w:i/>
          <w:iCs/>
        </w:rPr>
        <w:tab/>
        <w:t>in</w:t>
      </w:r>
      <w:r>
        <w:rPr>
          <w:rFonts w:ascii="Calibri" w:eastAsia="Calibri" w:hAnsi="Calibri" w:cs="Calibri"/>
          <w:i/>
          <w:iCs/>
        </w:rPr>
        <w:tab/>
        <w:t>numbers</w:t>
      </w:r>
      <w:r>
        <w:rPr>
          <w:rFonts w:ascii="Calibri" w:eastAsia="Calibri" w:hAnsi="Calibri" w:cs="Calibri"/>
          <w:i/>
          <w:iCs/>
        </w:rPr>
        <w:tab/>
        <w:t>and</w:t>
      </w:r>
      <w:r>
        <w:rPr>
          <w:rFonts w:ascii="Calibri" w:eastAsia="Calibri" w:hAnsi="Calibri" w:cs="Calibri"/>
          <w:i/>
          <w:iCs/>
        </w:rPr>
        <w:tab/>
        <w:t>in</w:t>
      </w:r>
      <w:r>
        <w:rPr>
          <w:rFonts w:ascii="Calibri" w:eastAsia="Calibri" w:hAnsi="Calibri" w:cs="Calibri"/>
          <w:i/>
          <w:iCs/>
        </w:rPr>
        <w:tab/>
        <w:t>letters)</w:t>
      </w:r>
      <w:r>
        <w:rPr>
          <w:rFonts w:ascii="Calibri" w:eastAsia="Calibri" w:hAnsi="Calibri" w:cs="Calibri"/>
        </w:rPr>
        <w:t>:</w:t>
      </w:r>
    </w:p>
    <w:p w14:paraId="32BCD25B" w14:textId="77777777" w:rsidR="00E24DCA" w:rsidRDefault="00EF76FC">
      <w:pPr>
        <w:spacing w:line="196" w:lineRule="auto"/>
        <w:ind w:left="7"/>
        <w:rPr>
          <w:sz w:val="20"/>
          <w:szCs w:val="20"/>
        </w:rPr>
      </w:pPr>
      <w:r>
        <w:rPr>
          <w:rFonts w:ascii="Calibri" w:eastAsia="Calibri" w:hAnsi="Calibri" w:cs="Calibri"/>
        </w:rPr>
        <w:t>……………………………………………………………………………………………………………</w:t>
      </w:r>
    </w:p>
    <w:p w14:paraId="10DEA8B4" w14:textId="77777777" w:rsidR="00E24DCA" w:rsidRDefault="00E24DCA">
      <w:pPr>
        <w:spacing w:line="42" w:lineRule="exact"/>
        <w:rPr>
          <w:sz w:val="20"/>
          <w:szCs w:val="20"/>
        </w:rPr>
      </w:pPr>
    </w:p>
    <w:p w14:paraId="48FACB58" w14:textId="77777777" w:rsidR="00E24DCA" w:rsidRDefault="00EF76FC">
      <w:pPr>
        <w:ind w:left="7"/>
        <w:rPr>
          <w:sz w:val="20"/>
          <w:szCs w:val="20"/>
        </w:rPr>
      </w:pPr>
      <w:r>
        <w:rPr>
          <w:rFonts w:ascii="Calibri" w:eastAsia="Calibri" w:hAnsi="Calibri" w:cs="Calibri"/>
        </w:rPr>
        <w:t>……………………………………………………………………………………………………………</w:t>
      </w:r>
    </w:p>
    <w:p w14:paraId="5857D385" w14:textId="77777777" w:rsidR="00E24DCA" w:rsidRDefault="00E24DCA">
      <w:pPr>
        <w:spacing w:line="39" w:lineRule="exact"/>
        <w:rPr>
          <w:sz w:val="20"/>
          <w:szCs w:val="20"/>
        </w:rPr>
      </w:pPr>
    </w:p>
    <w:p w14:paraId="3C5A8C61" w14:textId="77777777" w:rsidR="00E24DCA" w:rsidRDefault="00EF76FC">
      <w:pPr>
        <w:ind w:left="7"/>
        <w:rPr>
          <w:sz w:val="20"/>
          <w:szCs w:val="20"/>
        </w:rPr>
      </w:pPr>
      <w:r>
        <w:rPr>
          <w:rFonts w:ascii="Calibri" w:eastAsia="Calibri" w:hAnsi="Calibri" w:cs="Calibri"/>
        </w:rPr>
        <w:t>……………………………………………………………………………………………………………</w:t>
      </w:r>
    </w:p>
    <w:p w14:paraId="78C830C3" w14:textId="77777777" w:rsidR="00E24DCA" w:rsidRDefault="00E24DCA">
      <w:pPr>
        <w:spacing w:line="41" w:lineRule="exact"/>
        <w:rPr>
          <w:sz w:val="20"/>
          <w:szCs w:val="20"/>
        </w:rPr>
      </w:pPr>
    </w:p>
    <w:p w14:paraId="3303ACA4" w14:textId="77777777" w:rsidR="00E24DCA" w:rsidRDefault="00EF76FC">
      <w:pPr>
        <w:ind w:left="7"/>
        <w:rPr>
          <w:sz w:val="20"/>
          <w:szCs w:val="20"/>
        </w:rPr>
      </w:pPr>
      <w:r>
        <w:rPr>
          <w:rFonts w:ascii="Calibri" w:eastAsia="Calibri" w:hAnsi="Calibri" w:cs="Calibri"/>
        </w:rPr>
        <w:t>and to be executed by</w:t>
      </w:r>
    </w:p>
    <w:p w14:paraId="2F02D689" w14:textId="77777777" w:rsidR="00E24DCA" w:rsidRDefault="00E24DCA">
      <w:pPr>
        <w:spacing w:line="42" w:lineRule="exact"/>
        <w:rPr>
          <w:sz w:val="20"/>
          <w:szCs w:val="20"/>
        </w:rPr>
      </w:pPr>
    </w:p>
    <w:p w14:paraId="1AED2023" w14:textId="77777777" w:rsidR="00E24DCA" w:rsidRDefault="00EF76FC">
      <w:pPr>
        <w:ind w:left="7"/>
        <w:rPr>
          <w:sz w:val="20"/>
          <w:szCs w:val="20"/>
        </w:rPr>
      </w:pPr>
      <w:r>
        <w:rPr>
          <w:rFonts w:ascii="Calibri" w:eastAsia="Calibri" w:hAnsi="Calibri" w:cs="Calibri"/>
        </w:rPr>
        <w:t>……………………………………………………………………………………………………...........</w:t>
      </w:r>
    </w:p>
    <w:p w14:paraId="15F69471" w14:textId="77777777" w:rsidR="00E24DCA" w:rsidRDefault="00E24DCA">
      <w:pPr>
        <w:spacing w:line="39" w:lineRule="exact"/>
        <w:rPr>
          <w:sz w:val="20"/>
          <w:szCs w:val="20"/>
        </w:rPr>
      </w:pPr>
    </w:p>
    <w:p w14:paraId="2FA96F98" w14:textId="77777777" w:rsidR="00E24DCA" w:rsidRDefault="00EF76FC">
      <w:pPr>
        <w:ind w:left="7"/>
        <w:rPr>
          <w:sz w:val="20"/>
          <w:szCs w:val="20"/>
        </w:rPr>
      </w:pPr>
      <w:r>
        <w:rPr>
          <w:rFonts w:ascii="Calibri" w:eastAsia="Calibri" w:hAnsi="Calibri" w:cs="Calibri"/>
        </w:rPr>
        <w:t>in the capacity of:</w:t>
      </w:r>
    </w:p>
    <w:p w14:paraId="122AEB12" w14:textId="77777777" w:rsidR="00E24DCA" w:rsidRDefault="00EF76FC">
      <w:pPr>
        <w:numPr>
          <w:ilvl w:val="0"/>
          <w:numId w:val="59"/>
        </w:numPr>
        <w:tabs>
          <w:tab w:val="left" w:pos="247"/>
        </w:tabs>
        <w:spacing w:line="180" w:lineRule="auto"/>
        <w:ind w:left="247" w:hanging="247"/>
        <w:rPr>
          <w:rFonts w:ascii="Wingdings" w:eastAsia="Wingdings" w:hAnsi="Wingdings" w:cs="Wingdings"/>
          <w:sz w:val="37"/>
          <w:szCs w:val="37"/>
          <w:vertAlign w:val="superscript"/>
        </w:rPr>
      </w:pPr>
      <w:r>
        <w:rPr>
          <w:rFonts w:ascii="Calibri" w:eastAsia="Calibri" w:hAnsi="Calibri" w:cs="Calibri"/>
          <w:sz w:val="20"/>
          <w:szCs w:val="20"/>
        </w:rPr>
        <w:t>member of a business group</w:t>
      </w:r>
    </w:p>
    <w:p w14:paraId="1388C4A5" w14:textId="77777777" w:rsidR="00E24DCA" w:rsidRDefault="00E24DCA">
      <w:pPr>
        <w:spacing w:line="89" w:lineRule="exact"/>
        <w:rPr>
          <w:rFonts w:ascii="Wingdings" w:eastAsia="Wingdings" w:hAnsi="Wingdings" w:cs="Wingdings"/>
          <w:sz w:val="37"/>
          <w:szCs w:val="37"/>
          <w:vertAlign w:val="superscript"/>
        </w:rPr>
      </w:pPr>
    </w:p>
    <w:p w14:paraId="00EC9CC7" w14:textId="77777777" w:rsidR="00E24DCA" w:rsidRDefault="00EF76FC">
      <w:pPr>
        <w:numPr>
          <w:ilvl w:val="0"/>
          <w:numId w:val="59"/>
        </w:numPr>
        <w:tabs>
          <w:tab w:val="left" w:pos="247"/>
        </w:tabs>
        <w:spacing w:line="182" w:lineRule="auto"/>
        <w:ind w:left="247" w:hanging="247"/>
        <w:rPr>
          <w:rFonts w:ascii="Wingdings" w:eastAsia="Wingdings" w:hAnsi="Wingdings" w:cs="Wingdings"/>
          <w:sz w:val="26"/>
          <w:szCs w:val="26"/>
          <w:vertAlign w:val="superscript"/>
        </w:rPr>
      </w:pPr>
      <w:r>
        <w:rPr>
          <w:rFonts w:ascii="Calibri" w:eastAsia="Calibri" w:hAnsi="Calibri" w:cs="Calibri"/>
          <w:sz w:val="16"/>
          <w:szCs w:val="16"/>
        </w:rPr>
        <w:t>subcontractor</w:t>
      </w:r>
    </w:p>
    <w:p w14:paraId="10471F90" w14:textId="77777777" w:rsidR="00E24DCA" w:rsidRDefault="00E24DCA">
      <w:pPr>
        <w:spacing w:line="200" w:lineRule="exact"/>
        <w:rPr>
          <w:sz w:val="20"/>
          <w:szCs w:val="20"/>
        </w:rPr>
      </w:pPr>
    </w:p>
    <w:p w14:paraId="1392A3AB" w14:textId="77777777" w:rsidR="00E24DCA" w:rsidRDefault="00E24DCA">
      <w:pPr>
        <w:spacing w:line="200" w:lineRule="exact"/>
        <w:rPr>
          <w:sz w:val="20"/>
          <w:szCs w:val="20"/>
        </w:rPr>
      </w:pPr>
    </w:p>
    <w:p w14:paraId="7B9D999E" w14:textId="77777777" w:rsidR="00E24DCA" w:rsidRDefault="00E24DCA">
      <w:pPr>
        <w:spacing w:line="259" w:lineRule="exact"/>
        <w:rPr>
          <w:sz w:val="20"/>
          <w:szCs w:val="20"/>
        </w:rPr>
      </w:pPr>
    </w:p>
    <w:p w14:paraId="681B3752" w14:textId="77777777" w:rsidR="00E24DCA" w:rsidRDefault="00EF76FC">
      <w:pPr>
        <w:tabs>
          <w:tab w:val="left" w:pos="3466"/>
        </w:tabs>
        <w:ind w:left="67"/>
        <w:rPr>
          <w:sz w:val="20"/>
          <w:szCs w:val="20"/>
        </w:rPr>
      </w:pPr>
      <w:r>
        <w:rPr>
          <w:rFonts w:ascii="Calibri" w:eastAsia="Calibri" w:hAnsi="Calibri" w:cs="Calibri"/>
        </w:rPr>
        <w:t>A ……………………………………………..</w:t>
      </w:r>
      <w:r>
        <w:rPr>
          <w:sz w:val="20"/>
          <w:szCs w:val="20"/>
        </w:rPr>
        <w:tab/>
      </w:r>
      <w:r>
        <w:rPr>
          <w:rFonts w:ascii="Calibri" w:eastAsia="Calibri" w:hAnsi="Calibri" w:cs="Calibri"/>
          <w:sz w:val="21"/>
          <w:szCs w:val="21"/>
        </w:rPr>
        <w:t>the ……………………………………………..</w:t>
      </w:r>
    </w:p>
    <w:p w14:paraId="77264331" w14:textId="77777777" w:rsidR="00E24DCA" w:rsidRDefault="00E24DCA">
      <w:pPr>
        <w:spacing w:line="39" w:lineRule="exact"/>
        <w:rPr>
          <w:sz w:val="20"/>
          <w:szCs w:val="20"/>
        </w:rPr>
      </w:pPr>
    </w:p>
    <w:p w14:paraId="11EC990D" w14:textId="77777777" w:rsidR="00E24DCA" w:rsidRDefault="00EF76FC">
      <w:pPr>
        <w:ind w:left="3907"/>
        <w:rPr>
          <w:sz w:val="20"/>
          <w:szCs w:val="20"/>
        </w:rPr>
      </w:pPr>
      <w:r>
        <w:rPr>
          <w:rFonts w:ascii="Calibri" w:eastAsia="Calibri" w:hAnsi="Calibri" w:cs="Calibri"/>
        </w:rPr>
        <w:t>Signature (2)</w:t>
      </w:r>
    </w:p>
    <w:p w14:paraId="3CB85114"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81792" behindDoc="1" locked="0" layoutInCell="0" allowOverlap="1" wp14:anchorId="5075180B" wp14:editId="37282CAC">
                <wp:simplePos x="0" y="0"/>
                <wp:positionH relativeFrom="column">
                  <wp:posOffset>179705</wp:posOffset>
                </wp:positionH>
                <wp:positionV relativeFrom="paragraph">
                  <wp:posOffset>955040</wp:posOffset>
                </wp:positionV>
                <wp:extent cx="5718810" cy="0"/>
                <wp:effectExtent l="0" t="0" r="0" b="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AE2C53A" id="Shape 68"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14.15pt,75.2pt" to="464.45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" o:allowincell="f" filled="t" strokeweight=".16931mm">
                <v:stroke joinstyle="miter"/>
                <o:lock v:ext="edit" shapetype="f"/>
              </v:line>
            </w:pict>
          </mc:Fallback>
        </mc:AlternateContent>
      </w:r>
    </w:p>
    <w:p w14:paraId="060B3F71" w14:textId="77777777" w:rsidR="00E24DCA" w:rsidRDefault="00E24DCA">
      <w:pPr>
        <w:sectPr w:rsidR="00E24DCA">
          <w:pgSz w:w="11900" w:h="16838"/>
          <w:pgMar w:top="1128" w:right="1106" w:bottom="571" w:left="1133" w:header="0" w:footer="0" w:gutter="0"/>
          <w:cols w:space="720" w:equalWidth="0">
            <w:col w:w="9667"/>
          </w:cols>
        </w:sectPr>
      </w:pPr>
    </w:p>
    <w:p w14:paraId="788D76FD" w14:textId="77777777" w:rsidR="00E24DCA" w:rsidRDefault="00E24DCA">
      <w:pPr>
        <w:spacing w:line="200" w:lineRule="exact"/>
        <w:rPr>
          <w:sz w:val="20"/>
          <w:szCs w:val="20"/>
        </w:rPr>
      </w:pPr>
    </w:p>
    <w:p w14:paraId="661AB6CD" w14:textId="77777777" w:rsidR="00E24DCA" w:rsidRDefault="00E24DCA">
      <w:pPr>
        <w:spacing w:line="200" w:lineRule="exact"/>
        <w:rPr>
          <w:sz w:val="20"/>
          <w:szCs w:val="20"/>
        </w:rPr>
      </w:pPr>
    </w:p>
    <w:p w14:paraId="29E3D015" w14:textId="77777777" w:rsidR="00E24DCA" w:rsidRDefault="00E24DCA">
      <w:pPr>
        <w:spacing w:line="200" w:lineRule="exact"/>
        <w:rPr>
          <w:sz w:val="20"/>
          <w:szCs w:val="20"/>
        </w:rPr>
      </w:pPr>
    </w:p>
    <w:p w14:paraId="23B287E7" w14:textId="77777777" w:rsidR="00E24DCA" w:rsidRDefault="00E24DCA">
      <w:pPr>
        <w:spacing w:line="200" w:lineRule="exact"/>
        <w:rPr>
          <w:sz w:val="20"/>
          <w:szCs w:val="20"/>
        </w:rPr>
      </w:pPr>
    </w:p>
    <w:p w14:paraId="13146D55" w14:textId="77777777" w:rsidR="00E24DCA" w:rsidRDefault="00E24DCA">
      <w:pPr>
        <w:spacing w:line="200" w:lineRule="exact"/>
        <w:rPr>
          <w:sz w:val="20"/>
          <w:szCs w:val="20"/>
        </w:rPr>
      </w:pPr>
    </w:p>
    <w:p w14:paraId="11B30324" w14:textId="77777777" w:rsidR="00E24DCA" w:rsidRDefault="00E24DCA">
      <w:pPr>
        <w:spacing w:line="200" w:lineRule="exact"/>
        <w:rPr>
          <w:sz w:val="20"/>
          <w:szCs w:val="20"/>
        </w:rPr>
      </w:pPr>
    </w:p>
    <w:p w14:paraId="1B8C2478" w14:textId="77777777" w:rsidR="00E24DCA" w:rsidRDefault="00E24DCA">
      <w:pPr>
        <w:spacing w:line="305" w:lineRule="exact"/>
        <w:rPr>
          <w:sz w:val="20"/>
          <w:szCs w:val="20"/>
        </w:rPr>
      </w:pPr>
    </w:p>
    <w:p w14:paraId="6A5FBF65"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39</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63E818B" w14:textId="77777777" w:rsidR="00E24DCA" w:rsidRDefault="00E24DCA">
      <w:pPr>
        <w:sectPr w:rsidR="00E24DCA">
          <w:type w:val="continuous"/>
          <w:pgSz w:w="11900" w:h="16838"/>
          <w:pgMar w:top="1128" w:right="1106" w:bottom="571" w:left="1133" w:header="0" w:footer="0" w:gutter="0"/>
          <w:cols w:space="720" w:equalWidth="0">
            <w:col w:w="9667"/>
          </w:cols>
        </w:sectPr>
      </w:pPr>
    </w:p>
    <w:p w14:paraId="56FCBB5D" w14:textId="77777777" w:rsidR="00E24DCA" w:rsidRDefault="00EF76FC">
      <w:pPr>
        <w:jc w:val="right"/>
        <w:rPr>
          <w:sz w:val="20"/>
          <w:szCs w:val="20"/>
        </w:rPr>
      </w:pPr>
      <w:bookmarkStart w:id="39" w:name="page40"/>
      <w:bookmarkEnd w:id="39"/>
      <w:r>
        <w:rPr>
          <w:rFonts w:ascii="Calibri" w:eastAsia="Calibri" w:hAnsi="Calibri" w:cs="Calibri"/>
          <w:i/>
          <w:iCs/>
          <w:sz w:val="16"/>
          <w:szCs w:val="16"/>
        </w:rPr>
        <w:t>Contract: ISR-2025-0390</w:t>
      </w:r>
    </w:p>
    <w:p w14:paraId="38ACC104" w14:textId="77777777" w:rsidR="00E24DCA" w:rsidRDefault="00E24DCA">
      <w:pPr>
        <w:spacing w:line="200" w:lineRule="exact"/>
        <w:rPr>
          <w:sz w:val="20"/>
          <w:szCs w:val="20"/>
        </w:rPr>
      </w:pPr>
    </w:p>
    <w:p w14:paraId="56759550" w14:textId="77777777" w:rsidR="00E24DCA" w:rsidRDefault="00E24DCA">
      <w:pPr>
        <w:spacing w:line="315" w:lineRule="exact"/>
        <w:rPr>
          <w:sz w:val="20"/>
          <w:szCs w:val="20"/>
        </w:rPr>
      </w:pPr>
    </w:p>
    <w:p w14:paraId="77EDF640" w14:textId="77777777" w:rsidR="00E24DCA" w:rsidRDefault="00EF76FC">
      <w:pPr>
        <w:numPr>
          <w:ilvl w:val="0"/>
          <w:numId w:val="60"/>
        </w:numPr>
        <w:tabs>
          <w:tab w:val="left" w:pos="207"/>
        </w:tabs>
        <w:ind w:left="207" w:hanging="207"/>
        <w:rPr>
          <w:rFonts w:ascii="Calibri" w:eastAsia="Calibri" w:hAnsi="Calibri" w:cs="Calibri"/>
          <w:i/>
          <w:iCs/>
          <w:sz w:val="16"/>
          <w:szCs w:val="16"/>
        </w:rPr>
      </w:pPr>
      <w:r>
        <w:rPr>
          <w:rFonts w:ascii="Calibri" w:eastAsia="Calibri" w:hAnsi="Calibri" w:cs="Calibri"/>
          <w:i/>
          <w:iCs/>
          <w:sz w:val="16"/>
          <w:szCs w:val="16"/>
        </w:rPr>
        <w:t>Check the box that corresponds to your choice, either a certificate of transferability or a copy issued in a single copy</w:t>
      </w:r>
    </w:p>
    <w:p w14:paraId="7F0CED6E" w14:textId="77777777" w:rsidR="00E24DCA" w:rsidRDefault="00EF76FC">
      <w:pPr>
        <w:numPr>
          <w:ilvl w:val="0"/>
          <w:numId w:val="60"/>
        </w:numPr>
        <w:tabs>
          <w:tab w:val="left" w:pos="207"/>
        </w:tabs>
        <w:ind w:left="207" w:hanging="207"/>
        <w:rPr>
          <w:rFonts w:ascii="Calibri" w:eastAsia="Calibri" w:hAnsi="Calibri" w:cs="Calibri"/>
          <w:i/>
          <w:iCs/>
          <w:sz w:val="16"/>
          <w:szCs w:val="16"/>
        </w:rPr>
      </w:pPr>
      <w:r>
        <w:rPr>
          <w:rFonts w:ascii="Calibri" w:eastAsia="Calibri" w:hAnsi="Calibri" w:cs="Calibri"/>
          <w:i/>
          <w:iCs/>
          <w:sz w:val="16"/>
          <w:szCs w:val="16"/>
        </w:rPr>
        <w:t>Original date and signature</w:t>
      </w:r>
    </w:p>
    <w:p w14:paraId="2DFDA2A7"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82816" behindDoc="1" locked="0" layoutInCell="0" allowOverlap="1" wp14:anchorId="1B4691B0" wp14:editId="7D4FC02F">
                <wp:simplePos x="0" y="0"/>
                <wp:positionH relativeFrom="column">
                  <wp:posOffset>179705</wp:posOffset>
                </wp:positionH>
                <wp:positionV relativeFrom="paragraph">
                  <wp:posOffset>8430260</wp:posOffset>
                </wp:positionV>
                <wp:extent cx="5718810" cy="0"/>
                <wp:effectExtent l="0" t="0" r="0" b="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0EAF857" id="Shape 69"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14.15pt,663.8pt" to="464.45pt,6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" o:allowincell="f" filled="t" strokeweight=".16931mm">
                <v:stroke joinstyle="miter"/>
                <o:lock v:ext="edit" shapetype="f"/>
              </v:line>
            </w:pict>
          </mc:Fallback>
        </mc:AlternateContent>
      </w:r>
    </w:p>
    <w:p w14:paraId="7655A6B9" w14:textId="77777777" w:rsidR="00E24DCA" w:rsidRDefault="00E24DCA">
      <w:pPr>
        <w:sectPr w:rsidR="00E24DCA">
          <w:pgSz w:w="11900" w:h="16838"/>
          <w:pgMar w:top="1128" w:right="1106" w:bottom="571" w:left="1133" w:header="0" w:footer="0" w:gutter="0"/>
          <w:cols w:space="720" w:equalWidth="0">
            <w:col w:w="9667"/>
          </w:cols>
        </w:sectPr>
      </w:pPr>
    </w:p>
    <w:p w14:paraId="4EEA010A" w14:textId="77777777" w:rsidR="00E24DCA" w:rsidRDefault="00E24DCA">
      <w:pPr>
        <w:spacing w:line="200" w:lineRule="exact"/>
        <w:rPr>
          <w:sz w:val="20"/>
          <w:szCs w:val="20"/>
        </w:rPr>
      </w:pPr>
    </w:p>
    <w:p w14:paraId="0236C3F7" w14:textId="77777777" w:rsidR="00E24DCA" w:rsidRDefault="00E24DCA">
      <w:pPr>
        <w:spacing w:line="200" w:lineRule="exact"/>
        <w:rPr>
          <w:sz w:val="20"/>
          <w:szCs w:val="20"/>
        </w:rPr>
      </w:pPr>
    </w:p>
    <w:p w14:paraId="0A087A5B" w14:textId="77777777" w:rsidR="00E24DCA" w:rsidRDefault="00E24DCA">
      <w:pPr>
        <w:spacing w:line="200" w:lineRule="exact"/>
        <w:rPr>
          <w:sz w:val="20"/>
          <w:szCs w:val="20"/>
        </w:rPr>
      </w:pPr>
    </w:p>
    <w:p w14:paraId="024A9B34" w14:textId="77777777" w:rsidR="00E24DCA" w:rsidRDefault="00E24DCA">
      <w:pPr>
        <w:spacing w:line="200" w:lineRule="exact"/>
        <w:rPr>
          <w:sz w:val="20"/>
          <w:szCs w:val="20"/>
        </w:rPr>
      </w:pPr>
    </w:p>
    <w:p w14:paraId="0330CF76" w14:textId="77777777" w:rsidR="00E24DCA" w:rsidRDefault="00E24DCA">
      <w:pPr>
        <w:spacing w:line="200" w:lineRule="exact"/>
        <w:rPr>
          <w:sz w:val="20"/>
          <w:szCs w:val="20"/>
        </w:rPr>
      </w:pPr>
    </w:p>
    <w:p w14:paraId="02938139" w14:textId="77777777" w:rsidR="00E24DCA" w:rsidRDefault="00E24DCA">
      <w:pPr>
        <w:spacing w:line="200" w:lineRule="exact"/>
        <w:rPr>
          <w:sz w:val="20"/>
          <w:szCs w:val="20"/>
        </w:rPr>
      </w:pPr>
    </w:p>
    <w:p w14:paraId="6FD11060" w14:textId="77777777" w:rsidR="00E24DCA" w:rsidRDefault="00E24DCA">
      <w:pPr>
        <w:spacing w:line="200" w:lineRule="exact"/>
        <w:rPr>
          <w:sz w:val="20"/>
          <w:szCs w:val="20"/>
        </w:rPr>
      </w:pPr>
    </w:p>
    <w:p w14:paraId="426E3465" w14:textId="77777777" w:rsidR="00E24DCA" w:rsidRDefault="00E24DCA">
      <w:pPr>
        <w:spacing w:line="200" w:lineRule="exact"/>
        <w:rPr>
          <w:sz w:val="20"/>
          <w:szCs w:val="20"/>
        </w:rPr>
      </w:pPr>
    </w:p>
    <w:p w14:paraId="18DCEAB9" w14:textId="77777777" w:rsidR="00E24DCA" w:rsidRDefault="00E24DCA">
      <w:pPr>
        <w:spacing w:line="200" w:lineRule="exact"/>
        <w:rPr>
          <w:sz w:val="20"/>
          <w:szCs w:val="20"/>
        </w:rPr>
      </w:pPr>
    </w:p>
    <w:p w14:paraId="6E25817D" w14:textId="77777777" w:rsidR="00E24DCA" w:rsidRDefault="00E24DCA">
      <w:pPr>
        <w:spacing w:line="200" w:lineRule="exact"/>
        <w:rPr>
          <w:sz w:val="20"/>
          <w:szCs w:val="20"/>
        </w:rPr>
      </w:pPr>
    </w:p>
    <w:p w14:paraId="2FE580C9" w14:textId="77777777" w:rsidR="00E24DCA" w:rsidRDefault="00E24DCA">
      <w:pPr>
        <w:spacing w:line="200" w:lineRule="exact"/>
        <w:rPr>
          <w:sz w:val="20"/>
          <w:szCs w:val="20"/>
        </w:rPr>
      </w:pPr>
    </w:p>
    <w:p w14:paraId="128A79E9" w14:textId="77777777" w:rsidR="00E24DCA" w:rsidRDefault="00E24DCA">
      <w:pPr>
        <w:spacing w:line="200" w:lineRule="exact"/>
        <w:rPr>
          <w:sz w:val="20"/>
          <w:szCs w:val="20"/>
        </w:rPr>
      </w:pPr>
    </w:p>
    <w:p w14:paraId="65739FC8" w14:textId="77777777" w:rsidR="00E24DCA" w:rsidRDefault="00E24DCA">
      <w:pPr>
        <w:spacing w:line="200" w:lineRule="exact"/>
        <w:rPr>
          <w:sz w:val="20"/>
          <w:szCs w:val="20"/>
        </w:rPr>
      </w:pPr>
    </w:p>
    <w:p w14:paraId="1FC5A814" w14:textId="77777777" w:rsidR="00E24DCA" w:rsidRDefault="00E24DCA">
      <w:pPr>
        <w:spacing w:line="200" w:lineRule="exact"/>
        <w:rPr>
          <w:sz w:val="20"/>
          <w:szCs w:val="20"/>
        </w:rPr>
      </w:pPr>
    </w:p>
    <w:p w14:paraId="7CCDDABB" w14:textId="77777777" w:rsidR="00E24DCA" w:rsidRDefault="00E24DCA">
      <w:pPr>
        <w:spacing w:line="200" w:lineRule="exact"/>
        <w:rPr>
          <w:sz w:val="20"/>
          <w:szCs w:val="20"/>
        </w:rPr>
      </w:pPr>
    </w:p>
    <w:p w14:paraId="004D457A" w14:textId="77777777" w:rsidR="00E24DCA" w:rsidRDefault="00E24DCA">
      <w:pPr>
        <w:spacing w:line="200" w:lineRule="exact"/>
        <w:rPr>
          <w:sz w:val="20"/>
          <w:szCs w:val="20"/>
        </w:rPr>
      </w:pPr>
    </w:p>
    <w:p w14:paraId="2F6F1171" w14:textId="77777777" w:rsidR="00E24DCA" w:rsidRDefault="00E24DCA">
      <w:pPr>
        <w:spacing w:line="200" w:lineRule="exact"/>
        <w:rPr>
          <w:sz w:val="20"/>
          <w:szCs w:val="20"/>
        </w:rPr>
      </w:pPr>
    </w:p>
    <w:p w14:paraId="52FCF7C3" w14:textId="77777777" w:rsidR="00E24DCA" w:rsidRDefault="00E24DCA">
      <w:pPr>
        <w:spacing w:line="200" w:lineRule="exact"/>
        <w:rPr>
          <w:sz w:val="20"/>
          <w:szCs w:val="20"/>
        </w:rPr>
      </w:pPr>
    </w:p>
    <w:p w14:paraId="4DB9E8A7" w14:textId="77777777" w:rsidR="00E24DCA" w:rsidRDefault="00E24DCA">
      <w:pPr>
        <w:spacing w:line="200" w:lineRule="exact"/>
        <w:rPr>
          <w:sz w:val="20"/>
          <w:szCs w:val="20"/>
        </w:rPr>
      </w:pPr>
    </w:p>
    <w:p w14:paraId="701F2F53" w14:textId="77777777" w:rsidR="00E24DCA" w:rsidRDefault="00E24DCA">
      <w:pPr>
        <w:spacing w:line="200" w:lineRule="exact"/>
        <w:rPr>
          <w:sz w:val="20"/>
          <w:szCs w:val="20"/>
        </w:rPr>
      </w:pPr>
    </w:p>
    <w:p w14:paraId="77676920" w14:textId="77777777" w:rsidR="00E24DCA" w:rsidRDefault="00E24DCA">
      <w:pPr>
        <w:spacing w:line="200" w:lineRule="exact"/>
        <w:rPr>
          <w:sz w:val="20"/>
          <w:szCs w:val="20"/>
        </w:rPr>
      </w:pPr>
    </w:p>
    <w:p w14:paraId="5538F912" w14:textId="77777777" w:rsidR="00E24DCA" w:rsidRDefault="00E24DCA">
      <w:pPr>
        <w:spacing w:line="200" w:lineRule="exact"/>
        <w:rPr>
          <w:sz w:val="20"/>
          <w:szCs w:val="20"/>
        </w:rPr>
      </w:pPr>
    </w:p>
    <w:p w14:paraId="05B7F88A" w14:textId="77777777" w:rsidR="00E24DCA" w:rsidRDefault="00E24DCA">
      <w:pPr>
        <w:spacing w:line="200" w:lineRule="exact"/>
        <w:rPr>
          <w:sz w:val="20"/>
          <w:szCs w:val="20"/>
        </w:rPr>
      </w:pPr>
    </w:p>
    <w:p w14:paraId="7DC6872B" w14:textId="77777777" w:rsidR="00E24DCA" w:rsidRDefault="00E24DCA">
      <w:pPr>
        <w:spacing w:line="200" w:lineRule="exact"/>
        <w:rPr>
          <w:sz w:val="20"/>
          <w:szCs w:val="20"/>
        </w:rPr>
      </w:pPr>
    </w:p>
    <w:p w14:paraId="443C6FF0" w14:textId="77777777" w:rsidR="00E24DCA" w:rsidRDefault="00E24DCA">
      <w:pPr>
        <w:spacing w:line="200" w:lineRule="exact"/>
        <w:rPr>
          <w:sz w:val="20"/>
          <w:szCs w:val="20"/>
        </w:rPr>
      </w:pPr>
    </w:p>
    <w:p w14:paraId="5D9F12A4" w14:textId="77777777" w:rsidR="00E24DCA" w:rsidRDefault="00E24DCA">
      <w:pPr>
        <w:spacing w:line="200" w:lineRule="exact"/>
        <w:rPr>
          <w:sz w:val="20"/>
          <w:szCs w:val="20"/>
        </w:rPr>
      </w:pPr>
    </w:p>
    <w:p w14:paraId="3A9B1038" w14:textId="77777777" w:rsidR="00E24DCA" w:rsidRDefault="00E24DCA">
      <w:pPr>
        <w:spacing w:line="200" w:lineRule="exact"/>
        <w:rPr>
          <w:sz w:val="20"/>
          <w:szCs w:val="20"/>
        </w:rPr>
      </w:pPr>
    </w:p>
    <w:p w14:paraId="69CA0ABC" w14:textId="77777777" w:rsidR="00E24DCA" w:rsidRDefault="00E24DCA">
      <w:pPr>
        <w:spacing w:line="200" w:lineRule="exact"/>
        <w:rPr>
          <w:sz w:val="20"/>
          <w:szCs w:val="20"/>
        </w:rPr>
      </w:pPr>
    </w:p>
    <w:p w14:paraId="070AB8B3" w14:textId="77777777" w:rsidR="00E24DCA" w:rsidRDefault="00E24DCA">
      <w:pPr>
        <w:spacing w:line="200" w:lineRule="exact"/>
        <w:rPr>
          <w:sz w:val="20"/>
          <w:szCs w:val="20"/>
        </w:rPr>
      </w:pPr>
    </w:p>
    <w:p w14:paraId="415C5BCE" w14:textId="77777777" w:rsidR="00E24DCA" w:rsidRDefault="00E24DCA">
      <w:pPr>
        <w:spacing w:line="200" w:lineRule="exact"/>
        <w:rPr>
          <w:sz w:val="20"/>
          <w:szCs w:val="20"/>
        </w:rPr>
      </w:pPr>
    </w:p>
    <w:p w14:paraId="0F3AD132" w14:textId="77777777" w:rsidR="00E24DCA" w:rsidRDefault="00E24DCA">
      <w:pPr>
        <w:spacing w:line="200" w:lineRule="exact"/>
        <w:rPr>
          <w:sz w:val="20"/>
          <w:szCs w:val="20"/>
        </w:rPr>
      </w:pPr>
    </w:p>
    <w:p w14:paraId="5E781918" w14:textId="77777777" w:rsidR="00E24DCA" w:rsidRDefault="00E24DCA">
      <w:pPr>
        <w:spacing w:line="200" w:lineRule="exact"/>
        <w:rPr>
          <w:sz w:val="20"/>
          <w:szCs w:val="20"/>
        </w:rPr>
      </w:pPr>
    </w:p>
    <w:p w14:paraId="406794D2" w14:textId="77777777" w:rsidR="00E24DCA" w:rsidRDefault="00E24DCA">
      <w:pPr>
        <w:spacing w:line="200" w:lineRule="exact"/>
        <w:rPr>
          <w:sz w:val="20"/>
          <w:szCs w:val="20"/>
        </w:rPr>
      </w:pPr>
    </w:p>
    <w:p w14:paraId="60C513BB" w14:textId="77777777" w:rsidR="00E24DCA" w:rsidRDefault="00E24DCA">
      <w:pPr>
        <w:spacing w:line="200" w:lineRule="exact"/>
        <w:rPr>
          <w:sz w:val="20"/>
          <w:szCs w:val="20"/>
        </w:rPr>
      </w:pPr>
    </w:p>
    <w:p w14:paraId="0392C5CD" w14:textId="77777777" w:rsidR="00E24DCA" w:rsidRDefault="00E24DCA">
      <w:pPr>
        <w:spacing w:line="200" w:lineRule="exact"/>
        <w:rPr>
          <w:sz w:val="20"/>
          <w:szCs w:val="20"/>
        </w:rPr>
      </w:pPr>
    </w:p>
    <w:p w14:paraId="30BB0D49" w14:textId="77777777" w:rsidR="00E24DCA" w:rsidRDefault="00E24DCA">
      <w:pPr>
        <w:spacing w:line="200" w:lineRule="exact"/>
        <w:rPr>
          <w:sz w:val="20"/>
          <w:szCs w:val="20"/>
        </w:rPr>
      </w:pPr>
    </w:p>
    <w:p w14:paraId="12F96BC2" w14:textId="77777777" w:rsidR="00E24DCA" w:rsidRDefault="00E24DCA">
      <w:pPr>
        <w:spacing w:line="200" w:lineRule="exact"/>
        <w:rPr>
          <w:sz w:val="20"/>
          <w:szCs w:val="20"/>
        </w:rPr>
      </w:pPr>
    </w:p>
    <w:p w14:paraId="05A7BAD6" w14:textId="77777777" w:rsidR="00E24DCA" w:rsidRDefault="00E24DCA">
      <w:pPr>
        <w:spacing w:line="200" w:lineRule="exact"/>
        <w:rPr>
          <w:sz w:val="20"/>
          <w:szCs w:val="20"/>
        </w:rPr>
      </w:pPr>
    </w:p>
    <w:p w14:paraId="0EB7508D" w14:textId="77777777" w:rsidR="00E24DCA" w:rsidRDefault="00E24DCA">
      <w:pPr>
        <w:spacing w:line="200" w:lineRule="exact"/>
        <w:rPr>
          <w:sz w:val="20"/>
          <w:szCs w:val="20"/>
        </w:rPr>
      </w:pPr>
    </w:p>
    <w:p w14:paraId="2999FC87" w14:textId="77777777" w:rsidR="00E24DCA" w:rsidRDefault="00E24DCA">
      <w:pPr>
        <w:spacing w:line="200" w:lineRule="exact"/>
        <w:rPr>
          <w:sz w:val="20"/>
          <w:szCs w:val="20"/>
        </w:rPr>
      </w:pPr>
    </w:p>
    <w:p w14:paraId="13798F94" w14:textId="77777777" w:rsidR="00E24DCA" w:rsidRDefault="00E24DCA">
      <w:pPr>
        <w:spacing w:line="200" w:lineRule="exact"/>
        <w:rPr>
          <w:sz w:val="20"/>
          <w:szCs w:val="20"/>
        </w:rPr>
      </w:pPr>
    </w:p>
    <w:p w14:paraId="3985CDA6" w14:textId="77777777" w:rsidR="00E24DCA" w:rsidRDefault="00E24DCA">
      <w:pPr>
        <w:spacing w:line="200" w:lineRule="exact"/>
        <w:rPr>
          <w:sz w:val="20"/>
          <w:szCs w:val="20"/>
        </w:rPr>
      </w:pPr>
    </w:p>
    <w:p w14:paraId="5D2F2B93" w14:textId="77777777" w:rsidR="00E24DCA" w:rsidRDefault="00E24DCA">
      <w:pPr>
        <w:spacing w:line="200" w:lineRule="exact"/>
        <w:rPr>
          <w:sz w:val="20"/>
          <w:szCs w:val="20"/>
        </w:rPr>
      </w:pPr>
    </w:p>
    <w:p w14:paraId="75A7912C" w14:textId="77777777" w:rsidR="00E24DCA" w:rsidRDefault="00E24DCA">
      <w:pPr>
        <w:spacing w:line="200" w:lineRule="exact"/>
        <w:rPr>
          <w:sz w:val="20"/>
          <w:szCs w:val="20"/>
        </w:rPr>
      </w:pPr>
    </w:p>
    <w:p w14:paraId="38793EF8" w14:textId="77777777" w:rsidR="00E24DCA" w:rsidRDefault="00E24DCA">
      <w:pPr>
        <w:spacing w:line="200" w:lineRule="exact"/>
        <w:rPr>
          <w:sz w:val="20"/>
          <w:szCs w:val="20"/>
        </w:rPr>
      </w:pPr>
    </w:p>
    <w:p w14:paraId="1E717ED9" w14:textId="77777777" w:rsidR="00E24DCA" w:rsidRDefault="00E24DCA">
      <w:pPr>
        <w:spacing w:line="200" w:lineRule="exact"/>
        <w:rPr>
          <w:sz w:val="20"/>
          <w:szCs w:val="20"/>
        </w:rPr>
      </w:pPr>
    </w:p>
    <w:p w14:paraId="031BFAA4" w14:textId="77777777" w:rsidR="00E24DCA" w:rsidRDefault="00E24DCA">
      <w:pPr>
        <w:spacing w:line="200" w:lineRule="exact"/>
        <w:rPr>
          <w:sz w:val="20"/>
          <w:szCs w:val="20"/>
        </w:rPr>
      </w:pPr>
    </w:p>
    <w:p w14:paraId="636B14B5" w14:textId="77777777" w:rsidR="00E24DCA" w:rsidRDefault="00E24DCA">
      <w:pPr>
        <w:spacing w:line="200" w:lineRule="exact"/>
        <w:rPr>
          <w:sz w:val="20"/>
          <w:szCs w:val="20"/>
        </w:rPr>
      </w:pPr>
    </w:p>
    <w:p w14:paraId="1E064743" w14:textId="77777777" w:rsidR="00E24DCA" w:rsidRDefault="00E24DCA">
      <w:pPr>
        <w:spacing w:line="200" w:lineRule="exact"/>
        <w:rPr>
          <w:sz w:val="20"/>
          <w:szCs w:val="20"/>
        </w:rPr>
      </w:pPr>
    </w:p>
    <w:p w14:paraId="71E8A835" w14:textId="77777777" w:rsidR="00E24DCA" w:rsidRDefault="00E24DCA">
      <w:pPr>
        <w:spacing w:line="200" w:lineRule="exact"/>
        <w:rPr>
          <w:sz w:val="20"/>
          <w:szCs w:val="20"/>
        </w:rPr>
      </w:pPr>
    </w:p>
    <w:p w14:paraId="0589F56A" w14:textId="77777777" w:rsidR="00E24DCA" w:rsidRDefault="00E24DCA">
      <w:pPr>
        <w:spacing w:line="200" w:lineRule="exact"/>
        <w:rPr>
          <w:sz w:val="20"/>
          <w:szCs w:val="20"/>
        </w:rPr>
      </w:pPr>
    </w:p>
    <w:p w14:paraId="1898963D" w14:textId="77777777" w:rsidR="00E24DCA" w:rsidRDefault="00E24DCA">
      <w:pPr>
        <w:spacing w:line="200" w:lineRule="exact"/>
        <w:rPr>
          <w:sz w:val="20"/>
          <w:szCs w:val="20"/>
        </w:rPr>
      </w:pPr>
    </w:p>
    <w:p w14:paraId="30C85483" w14:textId="77777777" w:rsidR="00E24DCA" w:rsidRDefault="00E24DCA">
      <w:pPr>
        <w:spacing w:line="200" w:lineRule="exact"/>
        <w:rPr>
          <w:sz w:val="20"/>
          <w:szCs w:val="20"/>
        </w:rPr>
      </w:pPr>
    </w:p>
    <w:p w14:paraId="105F01D4" w14:textId="77777777" w:rsidR="00E24DCA" w:rsidRDefault="00E24DCA">
      <w:pPr>
        <w:spacing w:line="200" w:lineRule="exact"/>
        <w:rPr>
          <w:sz w:val="20"/>
          <w:szCs w:val="20"/>
        </w:rPr>
      </w:pPr>
    </w:p>
    <w:p w14:paraId="27D5EC7F" w14:textId="77777777" w:rsidR="00E24DCA" w:rsidRDefault="00E24DCA">
      <w:pPr>
        <w:spacing w:line="200" w:lineRule="exact"/>
        <w:rPr>
          <w:sz w:val="20"/>
          <w:szCs w:val="20"/>
        </w:rPr>
      </w:pPr>
    </w:p>
    <w:p w14:paraId="54DE8CBE" w14:textId="77777777" w:rsidR="00E24DCA" w:rsidRDefault="00E24DCA">
      <w:pPr>
        <w:spacing w:line="200" w:lineRule="exact"/>
        <w:rPr>
          <w:sz w:val="20"/>
          <w:szCs w:val="20"/>
        </w:rPr>
      </w:pPr>
    </w:p>
    <w:p w14:paraId="78CA2F3C" w14:textId="77777777" w:rsidR="00E24DCA" w:rsidRDefault="00E24DCA">
      <w:pPr>
        <w:spacing w:line="200" w:lineRule="exact"/>
        <w:rPr>
          <w:sz w:val="20"/>
          <w:szCs w:val="20"/>
        </w:rPr>
      </w:pPr>
    </w:p>
    <w:p w14:paraId="7F83054F" w14:textId="77777777" w:rsidR="00E24DCA" w:rsidRDefault="00E24DCA">
      <w:pPr>
        <w:spacing w:line="200" w:lineRule="exact"/>
        <w:rPr>
          <w:sz w:val="20"/>
          <w:szCs w:val="20"/>
        </w:rPr>
      </w:pPr>
    </w:p>
    <w:p w14:paraId="606F92EC" w14:textId="77777777" w:rsidR="00E24DCA" w:rsidRDefault="00E24DCA">
      <w:pPr>
        <w:spacing w:line="200" w:lineRule="exact"/>
        <w:rPr>
          <w:sz w:val="20"/>
          <w:szCs w:val="20"/>
        </w:rPr>
      </w:pPr>
    </w:p>
    <w:p w14:paraId="33643EE1" w14:textId="77777777" w:rsidR="00E24DCA" w:rsidRDefault="00E24DCA">
      <w:pPr>
        <w:spacing w:line="200" w:lineRule="exact"/>
        <w:rPr>
          <w:sz w:val="20"/>
          <w:szCs w:val="20"/>
        </w:rPr>
      </w:pPr>
    </w:p>
    <w:p w14:paraId="27CCFABB" w14:textId="77777777" w:rsidR="00E24DCA" w:rsidRDefault="00E24DCA">
      <w:pPr>
        <w:spacing w:line="200" w:lineRule="exact"/>
        <w:rPr>
          <w:sz w:val="20"/>
          <w:szCs w:val="20"/>
        </w:rPr>
      </w:pPr>
    </w:p>
    <w:p w14:paraId="7DBBAC39" w14:textId="77777777" w:rsidR="00E24DCA" w:rsidRDefault="00E24DCA">
      <w:pPr>
        <w:spacing w:line="200" w:lineRule="exact"/>
        <w:rPr>
          <w:sz w:val="20"/>
          <w:szCs w:val="20"/>
        </w:rPr>
      </w:pPr>
    </w:p>
    <w:p w14:paraId="23CB142C" w14:textId="77777777" w:rsidR="00E24DCA" w:rsidRDefault="00E24DCA">
      <w:pPr>
        <w:spacing w:line="200" w:lineRule="exact"/>
        <w:rPr>
          <w:sz w:val="20"/>
          <w:szCs w:val="20"/>
        </w:rPr>
      </w:pPr>
    </w:p>
    <w:p w14:paraId="40D1B36D" w14:textId="77777777" w:rsidR="00E24DCA" w:rsidRDefault="00E24DCA">
      <w:pPr>
        <w:spacing w:line="200" w:lineRule="exact"/>
        <w:rPr>
          <w:sz w:val="20"/>
          <w:szCs w:val="20"/>
        </w:rPr>
      </w:pPr>
    </w:p>
    <w:p w14:paraId="47DD3576" w14:textId="77777777" w:rsidR="00E24DCA" w:rsidRDefault="00E24DCA">
      <w:pPr>
        <w:spacing w:line="200" w:lineRule="exact"/>
        <w:rPr>
          <w:sz w:val="20"/>
          <w:szCs w:val="20"/>
        </w:rPr>
      </w:pPr>
    </w:p>
    <w:p w14:paraId="0C58DA0B" w14:textId="77777777" w:rsidR="00E24DCA" w:rsidRDefault="00E24DCA">
      <w:pPr>
        <w:spacing w:line="277" w:lineRule="exact"/>
        <w:rPr>
          <w:sz w:val="20"/>
          <w:szCs w:val="20"/>
        </w:rPr>
      </w:pPr>
    </w:p>
    <w:p w14:paraId="47B19A3C"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40</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0376B928" w14:textId="77777777" w:rsidR="00E24DCA" w:rsidRDefault="00E24DCA">
      <w:pPr>
        <w:sectPr w:rsidR="00E24DCA">
          <w:type w:val="continuous"/>
          <w:pgSz w:w="11900" w:h="16838"/>
          <w:pgMar w:top="1128" w:right="1106" w:bottom="571" w:left="1133" w:header="0" w:footer="0" w:gutter="0"/>
          <w:cols w:space="720" w:equalWidth="0">
            <w:col w:w="9667"/>
          </w:cols>
        </w:sectPr>
      </w:pPr>
    </w:p>
    <w:p w14:paraId="7CA9E056" w14:textId="77777777" w:rsidR="00E24DCA" w:rsidRDefault="00EF76FC">
      <w:pPr>
        <w:jc w:val="right"/>
        <w:rPr>
          <w:sz w:val="20"/>
          <w:szCs w:val="20"/>
        </w:rPr>
      </w:pPr>
      <w:bookmarkStart w:id="40" w:name="page41"/>
      <w:bookmarkEnd w:id="40"/>
      <w:r>
        <w:rPr>
          <w:rFonts w:ascii="Calibri" w:eastAsia="Calibri" w:hAnsi="Calibri" w:cs="Calibri"/>
          <w:i/>
          <w:iCs/>
          <w:sz w:val="16"/>
          <w:szCs w:val="16"/>
        </w:rPr>
        <w:t>Contract: ISR-2025-0390</w:t>
      </w:r>
    </w:p>
    <w:p w14:paraId="1C1034E9" w14:textId="77777777" w:rsidR="00E24DCA" w:rsidRDefault="00E24DCA">
      <w:pPr>
        <w:spacing w:line="200" w:lineRule="exact"/>
        <w:rPr>
          <w:sz w:val="20"/>
          <w:szCs w:val="20"/>
        </w:rPr>
      </w:pPr>
    </w:p>
    <w:p w14:paraId="34CA9740" w14:textId="77777777" w:rsidR="00E24DCA" w:rsidRDefault="00E24DCA">
      <w:pPr>
        <w:spacing w:line="200" w:lineRule="exact"/>
        <w:rPr>
          <w:sz w:val="20"/>
          <w:szCs w:val="20"/>
        </w:rPr>
      </w:pPr>
    </w:p>
    <w:p w14:paraId="5B194C76" w14:textId="77777777" w:rsidR="00E24DCA" w:rsidRDefault="00E24DCA">
      <w:pPr>
        <w:spacing w:line="200" w:lineRule="exact"/>
        <w:rPr>
          <w:sz w:val="20"/>
          <w:szCs w:val="20"/>
        </w:rPr>
      </w:pPr>
    </w:p>
    <w:p w14:paraId="74973F61" w14:textId="77777777" w:rsidR="00E24DCA" w:rsidRDefault="00E24DCA">
      <w:pPr>
        <w:spacing w:line="200" w:lineRule="exact"/>
        <w:rPr>
          <w:sz w:val="20"/>
          <w:szCs w:val="20"/>
        </w:rPr>
      </w:pPr>
    </w:p>
    <w:p w14:paraId="69675762" w14:textId="77777777" w:rsidR="00E24DCA" w:rsidRDefault="00E24DCA">
      <w:pPr>
        <w:spacing w:line="200" w:lineRule="exact"/>
        <w:rPr>
          <w:sz w:val="20"/>
          <w:szCs w:val="20"/>
        </w:rPr>
      </w:pPr>
    </w:p>
    <w:p w14:paraId="3C904137" w14:textId="77777777" w:rsidR="00E24DCA" w:rsidRDefault="00E24DCA">
      <w:pPr>
        <w:spacing w:line="200" w:lineRule="exact"/>
        <w:rPr>
          <w:sz w:val="20"/>
          <w:szCs w:val="20"/>
        </w:rPr>
      </w:pPr>
    </w:p>
    <w:p w14:paraId="0522A311" w14:textId="77777777" w:rsidR="00E24DCA" w:rsidRDefault="00E24DCA">
      <w:pPr>
        <w:spacing w:line="200" w:lineRule="exact"/>
        <w:rPr>
          <w:sz w:val="20"/>
          <w:szCs w:val="20"/>
        </w:rPr>
      </w:pPr>
    </w:p>
    <w:p w14:paraId="1CD66C9D" w14:textId="77777777" w:rsidR="00E24DCA" w:rsidRDefault="00E24DCA">
      <w:pPr>
        <w:spacing w:line="206" w:lineRule="exact"/>
        <w:rPr>
          <w:sz w:val="20"/>
          <w:szCs w:val="20"/>
        </w:rPr>
      </w:pPr>
    </w:p>
    <w:p w14:paraId="691187AB" w14:textId="77777777" w:rsidR="00E24DCA" w:rsidRDefault="00EF76FC">
      <w:pPr>
        <w:tabs>
          <w:tab w:val="left" w:pos="680"/>
        </w:tabs>
        <w:rPr>
          <w:sz w:val="20"/>
          <w:szCs w:val="20"/>
        </w:rPr>
      </w:pPr>
      <w:r>
        <w:rPr>
          <w:rFonts w:ascii="Calibri" w:eastAsia="Calibri" w:hAnsi="Calibri" w:cs="Calibri"/>
          <w:b/>
          <w:bCs/>
          <w:sz w:val="32"/>
          <w:szCs w:val="32"/>
        </w:rPr>
        <w:t>28.</w:t>
      </w:r>
      <w:r>
        <w:rPr>
          <w:rFonts w:ascii="Calibri" w:eastAsia="Calibri" w:hAnsi="Calibri" w:cs="Calibri"/>
          <w:b/>
          <w:bCs/>
          <w:sz w:val="32"/>
          <w:szCs w:val="32"/>
        </w:rPr>
        <w:tab/>
        <w:t>Annex - Security</w:t>
      </w:r>
    </w:p>
    <w:p w14:paraId="608E93A5" w14:textId="77777777" w:rsidR="00E24DCA" w:rsidRDefault="00EF76FC">
      <w:pPr>
        <w:spacing w:line="20" w:lineRule="exact"/>
        <w:rPr>
          <w:sz w:val="20"/>
          <w:szCs w:val="20"/>
        </w:rPr>
      </w:pPr>
      <w:r>
        <w:rPr>
          <w:noProof/>
          <w:sz w:val="20"/>
          <w:szCs w:val="20"/>
        </w:rPr>
        <w:drawing>
          <wp:anchor distT="0" distB="0" distL="114300" distR="114300" simplePos="0" relativeHeight="251683840" behindDoc="1" locked="0" layoutInCell="0" allowOverlap="1" wp14:anchorId="778CD491" wp14:editId="70C3A480">
            <wp:simplePos x="0" y="0"/>
            <wp:positionH relativeFrom="column">
              <wp:posOffset>-78740</wp:posOffset>
            </wp:positionH>
            <wp:positionV relativeFrom="paragraph">
              <wp:posOffset>876935</wp:posOffset>
            </wp:positionV>
            <wp:extent cx="6271260" cy="495935"/>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a:srcRect/>
                    <a:stretch>
                      <a:fillRect/>
                    </a:stretch>
                  </pic:blipFill>
                  <pic:spPr bwMode="auto">
                    <a:xfrm>
                      <a:off x="0" y="0"/>
                      <a:ext cx="6271260" cy="495935"/>
                    </a:xfrm>
                    <a:prstGeom prst="rect">
                      <a:avLst/>
                    </a:prstGeom>
                    <a:noFill/>
                  </pic:spPr>
                </pic:pic>
              </a:graphicData>
            </a:graphic>
          </wp:anchor>
        </w:drawing>
      </w:r>
    </w:p>
    <w:p w14:paraId="58C309B1" w14:textId="77777777" w:rsidR="00E24DCA" w:rsidRDefault="00E24DCA">
      <w:pPr>
        <w:spacing w:line="200" w:lineRule="exact"/>
        <w:rPr>
          <w:sz w:val="20"/>
          <w:szCs w:val="20"/>
        </w:rPr>
      </w:pPr>
    </w:p>
    <w:p w14:paraId="4D57A297" w14:textId="77777777" w:rsidR="00E24DCA" w:rsidRDefault="00E24DCA">
      <w:pPr>
        <w:spacing w:line="200" w:lineRule="exact"/>
        <w:rPr>
          <w:sz w:val="20"/>
          <w:szCs w:val="20"/>
        </w:rPr>
      </w:pPr>
    </w:p>
    <w:p w14:paraId="36056C26" w14:textId="77777777" w:rsidR="00E24DCA" w:rsidRDefault="00E24DCA">
      <w:pPr>
        <w:spacing w:line="200" w:lineRule="exact"/>
        <w:rPr>
          <w:sz w:val="20"/>
          <w:szCs w:val="20"/>
        </w:rPr>
      </w:pPr>
    </w:p>
    <w:p w14:paraId="0912B9DC" w14:textId="77777777" w:rsidR="00E24DCA" w:rsidRDefault="00E24DCA">
      <w:pPr>
        <w:spacing w:line="200" w:lineRule="exact"/>
        <w:rPr>
          <w:sz w:val="20"/>
          <w:szCs w:val="20"/>
        </w:rPr>
      </w:pPr>
    </w:p>
    <w:p w14:paraId="2E70EE69" w14:textId="77777777" w:rsidR="00E24DCA" w:rsidRDefault="00E24DCA">
      <w:pPr>
        <w:spacing w:line="200" w:lineRule="exact"/>
        <w:rPr>
          <w:sz w:val="20"/>
          <w:szCs w:val="20"/>
        </w:rPr>
      </w:pPr>
    </w:p>
    <w:p w14:paraId="3D77028B" w14:textId="77777777" w:rsidR="00E24DCA" w:rsidRDefault="00E24DCA">
      <w:pPr>
        <w:spacing w:line="385" w:lineRule="exact"/>
        <w:rPr>
          <w:sz w:val="20"/>
          <w:szCs w:val="20"/>
        </w:rPr>
      </w:pPr>
    </w:p>
    <w:p w14:paraId="19A96484" w14:textId="77777777" w:rsidR="00E24DCA" w:rsidRDefault="00EF76FC">
      <w:pPr>
        <w:ind w:right="20"/>
        <w:jc w:val="center"/>
        <w:rPr>
          <w:sz w:val="20"/>
          <w:szCs w:val="20"/>
        </w:rPr>
      </w:pPr>
      <w:r>
        <w:rPr>
          <w:rFonts w:ascii="Calibri" w:eastAsia="Calibri" w:hAnsi="Calibri" w:cs="Calibri"/>
          <w:sz w:val="28"/>
          <w:szCs w:val="28"/>
        </w:rPr>
        <w:t>INFORMATION SECURITY IN THE CONTEXT OF</w:t>
      </w:r>
    </w:p>
    <w:p w14:paraId="1281E383" w14:textId="77777777" w:rsidR="00E24DCA" w:rsidRDefault="00E24DCA">
      <w:pPr>
        <w:spacing w:line="40" w:lineRule="exact"/>
        <w:rPr>
          <w:sz w:val="20"/>
          <w:szCs w:val="20"/>
        </w:rPr>
      </w:pPr>
    </w:p>
    <w:p w14:paraId="1C01DDFA" w14:textId="77777777" w:rsidR="00E24DCA" w:rsidRDefault="00EF76FC">
      <w:pPr>
        <w:ind w:right="20"/>
        <w:jc w:val="center"/>
        <w:rPr>
          <w:sz w:val="20"/>
          <w:szCs w:val="20"/>
        </w:rPr>
      </w:pPr>
      <w:r>
        <w:rPr>
          <w:rFonts w:ascii="Calibri" w:eastAsia="Calibri" w:hAnsi="Calibri" w:cs="Calibri"/>
          <w:sz w:val="28"/>
          <w:szCs w:val="28"/>
        </w:rPr>
        <w:t>THE EXECUTION OF SERVICE CONTRACTS</w:t>
      </w:r>
    </w:p>
    <w:p w14:paraId="0EAD7AF1" w14:textId="77777777" w:rsidR="00E24DCA" w:rsidRDefault="00EF76FC">
      <w:pPr>
        <w:spacing w:line="20" w:lineRule="exact"/>
        <w:rPr>
          <w:sz w:val="20"/>
          <w:szCs w:val="20"/>
        </w:rPr>
      </w:pPr>
      <w:r>
        <w:rPr>
          <w:noProof/>
          <w:sz w:val="20"/>
          <w:szCs w:val="20"/>
        </w:rPr>
        <w:drawing>
          <wp:anchor distT="0" distB="0" distL="114300" distR="114300" simplePos="0" relativeHeight="251684864" behindDoc="1" locked="0" layoutInCell="0" allowOverlap="1" wp14:anchorId="1C8ABD03" wp14:editId="1181CEF8">
            <wp:simplePos x="0" y="0"/>
            <wp:positionH relativeFrom="column">
              <wp:posOffset>-78740</wp:posOffset>
            </wp:positionH>
            <wp:positionV relativeFrom="paragraph">
              <wp:posOffset>988695</wp:posOffset>
            </wp:positionV>
            <wp:extent cx="6271260" cy="23749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a:srcRect/>
                    <a:stretch>
                      <a:fillRect/>
                    </a:stretch>
                  </pic:blipFill>
                  <pic:spPr bwMode="auto">
                    <a:xfrm>
                      <a:off x="0" y="0"/>
                      <a:ext cx="6271260" cy="237490"/>
                    </a:xfrm>
                    <a:prstGeom prst="rect">
                      <a:avLst/>
                    </a:prstGeom>
                    <a:noFill/>
                  </pic:spPr>
                </pic:pic>
              </a:graphicData>
            </a:graphic>
          </wp:anchor>
        </w:drawing>
      </w:r>
    </w:p>
    <w:p w14:paraId="30522F17" w14:textId="77777777" w:rsidR="00E24DCA" w:rsidRDefault="00E24DCA">
      <w:pPr>
        <w:spacing w:line="200" w:lineRule="exact"/>
        <w:rPr>
          <w:sz w:val="20"/>
          <w:szCs w:val="20"/>
        </w:rPr>
      </w:pPr>
    </w:p>
    <w:p w14:paraId="5BE56064" w14:textId="77777777" w:rsidR="00E24DCA" w:rsidRDefault="00E24DCA">
      <w:pPr>
        <w:spacing w:line="200" w:lineRule="exact"/>
        <w:rPr>
          <w:sz w:val="20"/>
          <w:szCs w:val="20"/>
        </w:rPr>
      </w:pPr>
    </w:p>
    <w:p w14:paraId="09AFD0C5" w14:textId="77777777" w:rsidR="00E24DCA" w:rsidRDefault="00E24DCA">
      <w:pPr>
        <w:spacing w:line="200" w:lineRule="exact"/>
        <w:rPr>
          <w:sz w:val="20"/>
          <w:szCs w:val="20"/>
        </w:rPr>
      </w:pPr>
    </w:p>
    <w:p w14:paraId="38E8D362" w14:textId="77777777" w:rsidR="00E24DCA" w:rsidRDefault="00E24DCA">
      <w:pPr>
        <w:spacing w:line="200" w:lineRule="exact"/>
        <w:rPr>
          <w:sz w:val="20"/>
          <w:szCs w:val="20"/>
        </w:rPr>
      </w:pPr>
    </w:p>
    <w:p w14:paraId="57022AD2" w14:textId="77777777" w:rsidR="00E24DCA" w:rsidRDefault="00E24DCA">
      <w:pPr>
        <w:spacing w:line="200" w:lineRule="exact"/>
        <w:rPr>
          <w:sz w:val="20"/>
          <w:szCs w:val="20"/>
        </w:rPr>
      </w:pPr>
    </w:p>
    <w:p w14:paraId="09319A6D" w14:textId="77777777" w:rsidR="00E24DCA" w:rsidRDefault="00E24DCA">
      <w:pPr>
        <w:spacing w:line="200" w:lineRule="exact"/>
        <w:rPr>
          <w:sz w:val="20"/>
          <w:szCs w:val="20"/>
        </w:rPr>
      </w:pPr>
    </w:p>
    <w:p w14:paraId="4EFDFCCC" w14:textId="77777777" w:rsidR="00E24DCA" w:rsidRDefault="00E24DCA">
      <w:pPr>
        <w:spacing w:line="360" w:lineRule="exact"/>
        <w:rPr>
          <w:sz w:val="20"/>
          <w:szCs w:val="20"/>
        </w:rPr>
      </w:pPr>
    </w:p>
    <w:p w14:paraId="00D7F69B" w14:textId="77777777" w:rsidR="00E24DCA" w:rsidRDefault="00EF76FC">
      <w:pPr>
        <w:ind w:right="40"/>
        <w:jc w:val="center"/>
        <w:rPr>
          <w:sz w:val="20"/>
          <w:szCs w:val="20"/>
        </w:rPr>
      </w:pPr>
      <w:r>
        <w:rPr>
          <w:rFonts w:ascii="Calibri" w:eastAsia="Calibri" w:hAnsi="Calibri" w:cs="Calibri"/>
          <w:b/>
          <w:bCs/>
          <w:sz w:val="26"/>
          <w:szCs w:val="26"/>
        </w:rPr>
        <w:t>Service contract</w:t>
      </w:r>
    </w:p>
    <w:p w14:paraId="781C3946" w14:textId="77777777" w:rsidR="00E24DCA" w:rsidRDefault="00EF76FC">
      <w:pPr>
        <w:spacing w:line="20" w:lineRule="exact"/>
        <w:rPr>
          <w:sz w:val="20"/>
          <w:szCs w:val="20"/>
        </w:rPr>
      </w:pPr>
      <w:r>
        <w:rPr>
          <w:noProof/>
          <w:sz w:val="20"/>
          <w:szCs w:val="20"/>
        </w:rPr>
        <w:drawing>
          <wp:anchor distT="0" distB="0" distL="114300" distR="114300" simplePos="0" relativeHeight="251685888" behindDoc="1" locked="0" layoutInCell="0" allowOverlap="1" wp14:anchorId="3BEDC062" wp14:editId="2AFA4399">
            <wp:simplePos x="0" y="0"/>
            <wp:positionH relativeFrom="column">
              <wp:posOffset>-78740</wp:posOffset>
            </wp:positionH>
            <wp:positionV relativeFrom="paragraph">
              <wp:posOffset>1381760</wp:posOffset>
            </wp:positionV>
            <wp:extent cx="6271260" cy="157289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a:srcRect/>
                    <a:stretch>
                      <a:fillRect/>
                    </a:stretch>
                  </pic:blipFill>
                  <pic:spPr bwMode="auto">
                    <a:xfrm>
                      <a:off x="0" y="0"/>
                      <a:ext cx="6271260" cy="1572895"/>
                    </a:xfrm>
                    <a:prstGeom prst="rect">
                      <a:avLst/>
                    </a:prstGeom>
                    <a:noFill/>
                  </pic:spPr>
                </pic:pic>
              </a:graphicData>
            </a:graphic>
          </wp:anchor>
        </w:drawing>
      </w:r>
    </w:p>
    <w:p w14:paraId="6DCE2FA2" w14:textId="77777777" w:rsidR="00E24DCA" w:rsidRDefault="00E24DCA">
      <w:pPr>
        <w:spacing w:line="200" w:lineRule="exact"/>
        <w:rPr>
          <w:sz w:val="20"/>
          <w:szCs w:val="20"/>
        </w:rPr>
      </w:pPr>
    </w:p>
    <w:p w14:paraId="1A065350" w14:textId="77777777" w:rsidR="00E24DCA" w:rsidRDefault="00E24DCA">
      <w:pPr>
        <w:spacing w:line="200" w:lineRule="exact"/>
        <w:rPr>
          <w:sz w:val="20"/>
          <w:szCs w:val="20"/>
        </w:rPr>
      </w:pPr>
    </w:p>
    <w:p w14:paraId="7FB6E878" w14:textId="77777777" w:rsidR="00E24DCA" w:rsidRDefault="00E24DCA">
      <w:pPr>
        <w:spacing w:line="200" w:lineRule="exact"/>
        <w:rPr>
          <w:sz w:val="20"/>
          <w:szCs w:val="20"/>
        </w:rPr>
      </w:pPr>
    </w:p>
    <w:p w14:paraId="27013D94" w14:textId="77777777" w:rsidR="00E24DCA" w:rsidRDefault="00E24DCA">
      <w:pPr>
        <w:spacing w:line="200" w:lineRule="exact"/>
        <w:rPr>
          <w:sz w:val="20"/>
          <w:szCs w:val="20"/>
        </w:rPr>
      </w:pPr>
    </w:p>
    <w:p w14:paraId="75A42583" w14:textId="77777777" w:rsidR="00E24DCA" w:rsidRDefault="00E24DCA">
      <w:pPr>
        <w:spacing w:line="200" w:lineRule="exact"/>
        <w:rPr>
          <w:sz w:val="20"/>
          <w:szCs w:val="20"/>
        </w:rPr>
      </w:pPr>
    </w:p>
    <w:p w14:paraId="35400F1F" w14:textId="77777777" w:rsidR="00E24DCA" w:rsidRDefault="00E24DCA">
      <w:pPr>
        <w:spacing w:line="200" w:lineRule="exact"/>
        <w:rPr>
          <w:sz w:val="20"/>
          <w:szCs w:val="20"/>
        </w:rPr>
      </w:pPr>
    </w:p>
    <w:p w14:paraId="7590EDE7" w14:textId="77777777" w:rsidR="00E24DCA" w:rsidRDefault="00E24DCA">
      <w:pPr>
        <w:spacing w:line="200" w:lineRule="exact"/>
        <w:rPr>
          <w:sz w:val="20"/>
          <w:szCs w:val="20"/>
        </w:rPr>
      </w:pPr>
    </w:p>
    <w:p w14:paraId="5403A85C" w14:textId="77777777" w:rsidR="00E24DCA" w:rsidRDefault="00E24DCA">
      <w:pPr>
        <w:spacing w:line="200" w:lineRule="exact"/>
        <w:rPr>
          <w:sz w:val="20"/>
          <w:szCs w:val="20"/>
        </w:rPr>
      </w:pPr>
    </w:p>
    <w:p w14:paraId="2B5EAB90" w14:textId="77777777" w:rsidR="00E24DCA" w:rsidRDefault="00E24DCA">
      <w:pPr>
        <w:spacing w:line="200" w:lineRule="exact"/>
        <w:rPr>
          <w:sz w:val="20"/>
          <w:szCs w:val="20"/>
        </w:rPr>
      </w:pPr>
    </w:p>
    <w:p w14:paraId="69E87A7E" w14:textId="77777777" w:rsidR="00E24DCA" w:rsidRDefault="00E24DCA">
      <w:pPr>
        <w:spacing w:line="200" w:lineRule="exact"/>
        <w:rPr>
          <w:sz w:val="20"/>
          <w:szCs w:val="20"/>
        </w:rPr>
      </w:pPr>
    </w:p>
    <w:p w14:paraId="16B0230B" w14:textId="77777777" w:rsidR="00E24DCA" w:rsidRDefault="00E24DCA">
      <w:pPr>
        <w:spacing w:line="200" w:lineRule="exact"/>
        <w:rPr>
          <w:sz w:val="20"/>
          <w:szCs w:val="20"/>
        </w:rPr>
      </w:pPr>
    </w:p>
    <w:p w14:paraId="7E3D2CB7" w14:textId="77777777" w:rsidR="00E24DCA" w:rsidRDefault="00E24DCA">
      <w:pPr>
        <w:spacing w:line="290" w:lineRule="exact"/>
        <w:rPr>
          <w:sz w:val="20"/>
          <w:szCs w:val="20"/>
        </w:rPr>
      </w:pPr>
    </w:p>
    <w:p w14:paraId="0BE972E0" w14:textId="77777777" w:rsidR="00E24DCA" w:rsidRDefault="00EF76FC">
      <w:pPr>
        <w:ind w:right="40"/>
        <w:jc w:val="center"/>
        <w:rPr>
          <w:sz w:val="20"/>
          <w:szCs w:val="20"/>
        </w:rPr>
      </w:pPr>
      <w:r>
        <w:rPr>
          <w:rFonts w:ascii="Calibri" w:eastAsia="Calibri" w:hAnsi="Calibri" w:cs="Calibri"/>
          <w:color w:val="FF0000"/>
          <w:sz w:val="16"/>
          <w:szCs w:val="16"/>
        </w:rPr>
        <w:t>(executive to be removed before signing the contract)</w:t>
      </w:r>
    </w:p>
    <w:p w14:paraId="15E8C1BC" w14:textId="77777777" w:rsidR="00E24DCA" w:rsidRDefault="00E24DCA">
      <w:pPr>
        <w:spacing w:line="40" w:lineRule="exact"/>
        <w:rPr>
          <w:sz w:val="20"/>
          <w:szCs w:val="20"/>
        </w:rPr>
      </w:pPr>
    </w:p>
    <w:p w14:paraId="1D5D1248" w14:textId="77777777" w:rsidR="00E24DCA" w:rsidRDefault="00EF76FC">
      <w:pPr>
        <w:ind w:right="20"/>
        <w:jc w:val="center"/>
        <w:rPr>
          <w:sz w:val="20"/>
          <w:szCs w:val="20"/>
        </w:rPr>
      </w:pPr>
      <w:r>
        <w:rPr>
          <w:rFonts w:ascii="Calibri" w:eastAsia="Calibri" w:hAnsi="Calibri" w:cs="Calibri"/>
          <w:color w:val="FF0000"/>
          <w:sz w:val="16"/>
          <w:szCs w:val="16"/>
        </w:rPr>
        <w:t>Use of the security annex</w:t>
      </w:r>
    </w:p>
    <w:p w14:paraId="1693047D" w14:textId="77777777" w:rsidR="00E24DCA" w:rsidRDefault="00E24DCA">
      <w:pPr>
        <w:spacing w:line="40" w:lineRule="exact"/>
        <w:rPr>
          <w:sz w:val="20"/>
          <w:szCs w:val="20"/>
        </w:rPr>
      </w:pPr>
    </w:p>
    <w:p w14:paraId="211FE8F5" w14:textId="77777777" w:rsidR="00E24DCA" w:rsidRDefault="00EF76FC">
      <w:pPr>
        <w:ind w:right="40"/>
        <w:jc w:val="center"/>
        <w:rPr>
          <w:sz w:val="20"/>
          <w:szCs w:val="20"/>
        </w:rPr>
      </w:pPr>
      <w:r>
        <w:rPr>
          <w:rFonts w:ascii="Calibri" w:eastAsia="Calibri" w:hAnsi="Calibri" w:cs="Calibri"/>
          <w:color w:val="FF0000"/>
          <w:sz w:val="16"/>
          <w:szCs w:val="16"/>
        </w:rPr>
        <w:t>This annex must be attached to any service contract (purchase on own account) in the following cases:</w:t>
      </w:r>
    </w:p>
    <w:p w14:paraId="6038C5A9" w14:textId="77777777" w:rsidR="00E24DCA" w:rsidRDefault="00E24DCA">
      <w:pPr>
        <w:spacing w:line="75" w:lineRule="exact"/>
        <w:rPr>
          <w:sz w:val="20"/>
          <w:szCs w:val="20"/>
        </w:rPr>
      </w:pPr>
    </w:p>
    <w:p w14:paraId="7D03C93F" w14:textId="77777777" w:rsidR="00E24DCA" w:rsidRDefault="00EF76FC">
      <w:pPr>
        <w:spacing w:line="218" w:lineRule="auto"/>
        <w:ind w:right="40"/>
        <w:jc w:val="center"/>
        <w:rPr>
          <w:sz w:val="20"/>
          <w:szCs w:val="20"/>
        </w:rPr>
      </w:pPr>
      <w:r>
        <w:rPr>
          <w:rFonts w:ascii="Calibri" w:eastAsia="Calibri" w:hAnsi="Calibri" w:cs="Calibri"/>
          <w:color w:val="FF0000"/>
          <w:sz w:val="16"/>
          <w:szCs w:val="16"/>
        </w:rPr>
        <w:t>The contract provides AFD with staff who have permanent access to its premises during the duration of the contract (provider badge assigned), and/or</w:t>
      </w:r>
    </w:p>
    <w:p w14:paraId="154C6276" w14:textId="77777777" w:rsidR="00E24DCA" w:rsidRDefault="00E24DCA">
      <w:pPr>
        <w:spacing w:line="75" w:lineRule="exact"/>
        <w:rPr>
          <w:sz w:val="20"/>
          <w:szCs w:val="20"/>
        </w:rPr>
      </w:pPr>
    </w:p>
    <w:p w14:paraId="2E6A03FD" w14:textId="77777777" w:rsidR="00E24DCA" w:rsidRDefault="00EF76FC">
      <w:pPr>
        <w:spacing w:line="268" w:lineRule="auto"/>
        <w:ind w:right="40"/>
        <w:jc w:val="center"/>
        <w:rPr>
          <w:sz w:val="20"/>
          <w:szCs w:val="20"/>
        </w:rPr>
      </w:pPr>
      <w:r>
        <w:rPr>
          <w:rFonts w:ascii="Calibri" w:eastAsia="Calibri" w:hAnsi="Calibri" w:cs="Calibri"/>
          <w:color w:val="FF0000"/>
          <w:sz w:val="16"/>
          <w:szCs w:val="16"/>
        </w:rPr>
        <w:t>The contract makes available to AFD staff who must have, even occasionally, access to AFD’s IS. The contract requires sharing information owned by AFD, on digital or physical media, with the provider. In case of doubt, contact the DMI/SEC division</w:t>
      </w:r>
    </w:p>
    <w:p w14:paraId="3427C073"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86912" behindDoc="1" locked="0" layoutInCell="0" allowOverlap="1" wp14:anchorId="5E000FCF" wp14:editId="436B6020">
                <wp:simplePos x="0" y="0"/>
                <wp:positionH relativeFrom="column">
                  <wp:posOffset>175260</wp:posOffset>
                </wp:positionH>
                <wp:positionV relativeFrom="paragraph">
                  <wp:posOffset>2428875</wp:posOffset>
                </wp:positionV>
                <wp:extent cx="5718810" cy="0"/>
                <wp:effectExtent l="0" t="0" r="0" b="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AC07BEB" id="Shape 73"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13.8pt,191.25pt" to="464.1pt,1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" o:allowincell="f" filled="t" strokeweight=".16931mm">
                <v:stroke joinstyle="miter"/>
                <o:lock v:ext="edit" shapetype="f"/>
              </v:line>
            </w:pict>
          </mc:Fallback>
        </mc:AlternateContent>
      </w:r>
    </w:p>
    <w:p w14:paraId="740ED6D0" w14:textId="77777777" w:rsidR="00E24DCA" w:rsidRDefault="00E24DCA">
      <w:pPr>
        <w:sectPr w:rsidR="00E24DCA">
          <w:pgSz w:w="11900" w:h="16838"/>
          <w:pgMar w:top="1128" w:right="1106" w:bottom="571" w:left="1140" w:header="0" w:footer="0" w:gutter="0"/>
          <w:cols w:space="720" w:equalWidth="0">
            <w:col w:w="9660"/>
          </w:cols>
        </w:sectPr>
      </w:pPr>
    </w:p>
    <w:p w14:paraId="7853DDFF" w14:textId="77777777" w:rsidR="00E24DCA" w:rsidRDefault="00E24DCA">
      <w:pPr>
        <w:spacing w:line="200" w:lineRule="exact"/>
        <w:rPr>
          <w:sz w:val="20"/>
          <w:szCs w:val="20"/>
        </w:rPr>
      </w:pPr>
    </w:p>
    <w:p w14:paraId="44788A54" w14:textId="77777777" w:rsidR="00E24DCA" w:rsidRDefault="00E24DCA">
      <w:pPr>
        <w:spacing w:line="200" w:lineRule="exact"/>
        <w:rPr>
          <w:sz w:val="20"/>
          <w:szCs w:val="20"/>
        </w:rPr>
      </w:pPr>
    </w:p>
    <w:p w14:paraId="5F5F9ABF" w14:textId="77777777" w:rsidR="00E24DCA" w:rsidRDefault="00E24DCA">
      <w:pPr>
        <w:spacing w:line="200" w:lineRule="exact"/>
        <w:rPr>
          <w:sz w:val="20"/>
          <w:szCs w:val="20"/>
        </w:rPr>
      </w:pPr>
    </w:p>
    <w:p w14:paraId="71C0703E" w14:textId="77777777" w:rsidR="00E24DCA" w:rsidRDefault="00E24DCA">
      <w:pPr>
        <w:spacing w:line="200" w:lineRule="exact"/>
        <w:rPr>
          <w:sz w:val="20"/>
          <w:szCs w:val="20"/>
        </w:rPr>
      </w:pPr>
    </w:p>
    <w:p w14:paraId="7E9EF913" w14:textId="77777777" w:rsidR="00E24DCA" w:rsidRDefault="00E24DCA">
      <w:pPr>
        <w:spacing w:line="200" w:lineRule="exact"/>
        <w:rPr>
          <w:sz w:val="20"/>
          <w:szCs w:val="20"/>
        </w:rPr>
      </w:pPr>
    </w:p>
    <w:p w14:paraId="33C6462A" w14:textId="77777777" w:rsidR="00E24DCA" w:rsidRDefault="00E24DCA">
      <w:pPr>
        <w:spacing w:line="200" w:lineRule="exact"/>
        <w:rPr>
          <w:sz w:val="20"/>
          <w:szCs w:val="20"/>
        </w:rPr>
      </w:pPr>
    </w:p>
    <w:p w14:paraId="587E8143" w14:textId="77777777" w:rsidR="00E24DCA" w:rsidRDefault="00E24DCA">
      <w:pPr>
        <w:spacing w:line="200" w:lineRule="exact"/>
        <w:rPr>
          <w:sz w:val="20"/>
          <w:szCs w:val="20"/>
        </w:rPr>
      </w:pPr>
    </w:p>
    <w:p w14:paraId="0831D68A" w14:textId="77777777" w:rsidR="00E24DCA" w:rsidRDefault="00E24DCA">
      <w:pPr>
        <w:spacing w:line="200" w:lineRule="exact"/>
        <w:rPr>
          <w:sz w:val="20"/>
          <w:szCs w:val="20"/>
        </w:rPr>
      </w:pPr>
    </w:p>
    <w:p w14:paraId="7B000E86" w14:textId="77777777" w:rsidR="00E24DCA" w:rsidRDefault="00E24DCA">
      <w:pPr>
        <w:spacing w:line="200" w:lineRule="exact"/>
        <w:rPr>
          <w:sz w:val="20"/>
          <w:szCs w:val="20"/>
        </w:rPr>
      </w:pPr>
    </w:p>
    <w:p w14:paraId="4C3A12D4" w14:textId="77777777" w:rsidR="00E24DCA" w:rsidRDefault="00E24DCA">
      <w:pPr>
        <w:spacing w:line="200" w:lineRule="exact"/>
        <w:rPr>
          <w:sz w:val="20"/>
          <w:szCs w:val="20"/>
        </w:rPr>
      </w:pPr>
    </w:p>
    <w:p w14:paraId="6AF13B6F" w14:textId="77777777" w:rsidR="00E24DCA" w:rsidRDefault="00E24DCA">
      <w:pPr>
        <w:spacing w:line="200" w:lineRule="exact"/>
        <w:rPr>
          <w:sz w:val="20"/>
          <w:szCs w:val="20"/>
        </w:rPr>
      </w:pPr>
    </w:p>
    <w:p w14:paraId="43820B28" w14:textId="77777777" w:rsidR="00E24DCA" w:rsidRDefault="00E24DCA">
      <w:pPr>
        <w:spacing w:line="200" w:lineRule="exact"/>
        <w:rPr>
          <w:sz w:val="20"/>
          <w:szCs w:val="20"/>
        </w:rPr>
      </w:pPr>
    </w:p>
    <w:p w14:paraId="6EF2E4DB" w14:textId="77777777" w:rsidR="00E24DCA" w:rsidRDefault="00E24DCA">
      <w:pPr>
        <w:spacing w:line="200" w:lineRule="exact"/>
        <w:rPr>
          <w:sz w:val="20"/>
          <w:szCs w:val="20"/>
        </w:rPr>
      </w:pPr>
    </w:p>
    <w:p w14:paraId="774291E7" w14:textId="77777777" w:rsidR="00E24DCA" w:rsidRDefault="00E24DCA">
      <w:pPr>
        <w:spacing w:line="200" w:lineRule="exact"/>
        <w:rPr>
          <w:sz w:val="20"/>
          <w:szCs w:val="20"/>
        </w:rPr>
      </w:pPr>
    </w:p>
    <w:p w14:paraId="4FE43DEF" w14:textId="77777777" w:rsidR="00E24DCA" w:rsidRDefault="00E24DCA">
      <w:pPr>
        <w:spacing w:line="200" w:lineRule="exact"/>
        <w:rPr>
          <w:sz w:val="20"/>
          <w:szCs w:val="20"/>
        </w:rPr>
      </w:pPr>
    </w:p>
    <w:p w14:paraId="0228CCC6" w14:textId="77777777" w:rsidR="00E24DCA" w:rsidRDefault="00E24DCA">
      <w:pPr>
        <w:spacing w:line="200" w:lineRule="exact"/>
        <w:rPr>
          <w:sz w:val="20"/>
          <w:szCs w:val="20"/>
        </w:rPr>
      </w:pPr>
    </w:p>
    <w:p w14:paraId="72447E53" w14:textId="77777777" w:rsidR="00E24DCA" w:rsidRDefault="00E24DCA">
      <w:pPr>
        <w:spacing w:line="200" w:lineRule="exact"/>
        <w:rPr>
          <w:sz w:val="20"/>
          <w:szCs w:val="20"/>
        </w:rPr>
      </w:pPr>
    </w:p>
    <w:p w14:paraId="48AF3169" w14:textId="77777777" w:rsidR="00E24DCA" w:rsidRDefault="00E24DCA">
      <w:pPr>
        <w:spacing w:line="200" w:lineRule="exact"/>
        <w:rPr>
          <w:sz w:val="20"/>
          <w:szCs w:val="20"/>
        </w:rPr>
      </w:pPr>
    </w:p>
    <w:p w14:paraId="04077246" w14:textId="77777777" w:rsidR="00E24DCA" w:rsidRDefault="00E24DCA">
      <w:pPr>
        <w:spacing w:line="226" w:lineRule="exact"/>
        <w:rPr>
          <w:sz w:val="20"/>
          <w:szCs w:val="20"/>
        </w:rPr>
      </w:pPr>
    </w:p>
    <w:p w14:paraId="2CB794D6"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41</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19D5B26E" w14:textId="77777777" w:rsidR="00E24DCA" w:rsidRDefault="00E24DCA">
      <w:pPr>
        <w:sectPr w:rsidR="00E24DCA">
          <w:type w:val="continuous"/>
          <w:pgSz w:w="11900" w:h="16838"/>
          <w:pgMar w:top="1128" w:right="1106" w:bottom="571" w:left="1140" w:header="0" w:footer="0" w:gutter="0"/>
          <w:cols w:space="720" w:equalWidth="0">
            <w:col w:w="9660"/>
          </w:cols>
        </w:sectPr>
      </w:pPr>
    </w:p>
    <w:p w14:paraId="362AF3E3" w14:textId="77777777" w:rsidR="00E24DCA" w:rsidRDefault="00EF76FC">
      <w:pPr>
        <w:jc w:val="right"/>
        <w:rPr>
          <w:sz w:val="20"/>
          <w:szCs w:val="20"/>
        </w:rPr>
      </w:pPr>
      <w:bookmarkStart w:id="41" w:name="page42"/>
      <w:bookmarkEnd w:id="41"/>
      <w:r>
        <w:rPr>
          <w:rFonts w:ascii="Calibri" w:eastAsia="Calibri" w:hAnsi="Calibri" w:cs="Calibri"/>
          <w:i/>
          <w:iCs/>
          <w:sz w:val="16"/>
          <w:szCs w:val="16"/>
        </w:rPr>
        <w:t>Contract: ISR-2025-0390</w:t>
      </w:r>
    </w:p>
    <w:p w14:paraId="28DB21B6" w14:textId="77777777" w:rsidR="00E24DCA" w:rsidRDefault="00E24DCA">
      <w:pPr>
        <w:spacing w:line="200" w:lineRule="exact"/>
        <w:rPr>
          <w:sz w:val="20"/>
          <w:szCs w:val="20"/>
        </w:rPr>
      </w:pPr>
    </w:p>
    <w:p w14:paraId="79A8F936" w14:textId="77777777" w:rsidR="00E24DCA" w:rsidRDefault="00E24DCA">
      <w:pPr>
        <w:spacing w:line="200" w:lineRule="exact"/>
        <w:rPr>
          <w:sz w:val="20"/>
          <w:szCs w:val="20"/>
        </w:rPr>
      </w:pPr>
    </w:p>
    <w:p w14:paraId="626D925D" w14:textId="77777777" w:rsidR="00E24DCA" w:rsidRDefault="00E24DCA">
      <w:pPr>
        <w:spacing w:line="200" w:lineRule="exact"/>
        <w:rPr>
          <w:sz w:val="20"/>
          <w:szCs w:val="20"/>
        </w:rPr>
      </w:pPr>
    </w:p>
    <w:p w14:paraId="2094DC78" w14:textId="77777777" w:rsidR="00E24DCA" w:rsidRDefault="00E24DCA">
      <w:pPr>
        <w:spacing w:line="224" w:lineRule="exact"/>
        <w:rPr>
          <w:sz w:val="20"/>
          <w:szCs w:val="20"/>
        </w:rPr>
      </w:pPr>
    </w:p>
    <w:p w14:paraId="09DAA38A" w14:textId="77777777" w:rsidR="00E24DCA" w:rsidRDefault="00EF76FC">
      <w:pPr>
        <w:rPr>
          <w:sz w:val="20"/>
          <w:szCs w:val="20"/>
        </w:rPr>
      </w:pPr>
      <w:r>
        <w:rPr>
          <w:rFonts w:ascii="Calibri" w:eastAsia="Calibri" w:hAnsi="Calibri" w:cs="Calibri"/>
          <w:b/>
          <w:bCs/>
          <w:sz w:val="24"/>
          <w:szCs w:val="24"/>
          <w:u w:val="single"/>
        </w:rPr>
        <w:t>Summary</w:t>
      </w:r>
    </w:p>
    <w:p w14:paraId="23C0A499" w14:textId="77777777" w:rsidR="00E24DCA" w:rsidRDefault="00E24DCA">
      <w:pPr>
        <w:spacing w:line="347" w:lineRule="exact"/>
        <w:rPr>
          <w:sz w:val="20"/>
          <w:szCs w:val="20"/>
        </w:rPr>
      </w:pPr>
    </w:p>
    <w:tbl>
      <w:tblPr>
        <w:tblW w:w="0" w:type="auto"/>
        <w:tblInd w:w="100" w:type="dxa"/>
        <w:tblLayout w:type="fixed"/>
        <w:tblCellMar>
          <w:left w:w="0" w:type="dxa"/>
          <w:right w:w="0" w:type="dxa"/>
        </w:tblCellMar>
        <w:tblLook w:val="04A0" w:firstRow="1" w:lastRow="0" w:firstColumn="1" w:lastColumn="0" w:noHBand="0" w:noVBand="1"/>
      </w:tblPr>
      <w:tblGrid>
        <w:gridCol w:w="7380"/>
        <w:gridCol w:w="1340"/>
      </w:tblGrid>
      <w:tr w:rsidR="00E24DCA" w14:paraId="28703717" w14:textId="77777777">
        <w:trPr>
          <w:trHeight w:val="269"/>
        </w:trPr>
        <w:tc>
          <w:tcPr>
            <w:tcW w:w="7380" w:type="dxa"/>
            <w:vAlign w:val="bottom"/>
          </w:tcPr>
          <w:p w14:paraId="307755A7" w14:textId="77777777" w:rsidR="00E24DCA" w:rsidRDefault="00EF76FC">
            <w:pPr>
              <w:rPr>
                <w:sz w:val="20"/>
                <w:szCs w:val="20"/>
              </w:rPr>
            </w:pPr>
            <w:r>
              <w:rPr>
                <w:rFonts w:ascii="Calibri" w:eastAsia="Calibri" w:hAnsi="Calibri" w:cs="Calibri"/>
                <w:b/>
                <w:bCs/>
              </w:rPr>
              <w:t>1. DEFINITIONS</w:t>
            </w:r>
          </w:p>
        </w:tc>
        <w:tc>
          <w:tcPr>
            <w:tcW w:w="1340" w:type="dxa"/>
            <w:vAlign w:val="bottom"/>
          </w:tcPr>
          <w:p w14:paraId="6D1DB9DD" w14:textId="77777777" w:rsidR="00E24DCA" w:rsidRDefault="00EF76FC">
            <w:pPr>
              <w:jc w:val="right"/>
              <w:rPr>
                <w:sz w:val="20"/>
                <w:szCs w:val="20"/>
              </w:rPr>
            </w:pPr>
            <w:r>
              <w:rPr>
                <w:rFonts w:ascii="Calibri" w:eastAsia="Calibri" w:hAnsi="Calibri" w:cs="Calibri"/>
                <w:b/>
                <w:bCs/>
              </w:rPr>
              <w:t>3</w:t>
            </w:r>
          </w:p>
        </w:tc>
      </w:tr>
      <w:tr w:rsidR="00E24DCA" w14:paraId="2BA4C858" w14:textId="77777777">
        <w:trPr>
          <w:trHeight w:val="617"/>
        </w:trPr>
        <w:tc>
          <w:tcPr>
            <w:tcW w:w="7380" w:type="dxa"/>
            <w:vAlign w:val="bottom"/>
          </w:tcPr>
          <w:p w14:paraId="73FE4518" w14:textId="77777777" w:rsidR="00E24DCA" w:rsidRDefault="00EF76FC">
            <w:pPr>
              <w:rPr>
                <w:sz w:val="20"/>
                <w:szCs w:val="20"/>
              </w:rPr>
            </w:pPr>
            <w:r>
              <w:rPr>
                <w:rFonts w:ascii="Calibri" w:eastAsia="Calibri" w:hAnsi="Calibri" w:cs="Calibri"/>
                <w:b/>
                <w:bCs/>
              </w:rPr>
              <w:t>2. GENERAL</w:t>
            </w:r>
          </w:p>
        </w:tc>
        <w:tc>
          <w:tcPr>
            <w:tcW w:w="1340" w:type="dxa"/>
            <w:vAlign w:val="bottom"/>
          </w:tcPr>
          <w:p w14:paraId="7CAD9E74" w14:textId="77777777" w:rsidR="00E24DCA" w:rsidRDefault="00EF76FC">
            <w:pPr>
              <w:jc w:val="right"/>
              <w:rPr>
                <w:sz w:val="20"/>
                <w:szCs w:val="20"/>
              </w:rPr>
            </w:pPr>
            <w:r>
              <w:rPr>
                <w:rFonts w:ascii="Calibri" w:eastAsia="Calibri" w:hAnsi="Calibri" w:cs="Calibri"/>
                <w:b/>
                <w:bCs/>
              </w:rPr>
              <w:t>3</w:t>
            </w:r>
          </w:p>
        </w:tc>
      </w:tr>
      <w:tr w:rsidR="00E24DCA" w14:paraId="1BB84F5D" w14:textId="77777777">
        <w:trPr>
          <w:trHeight w:val="617"/>
        </w:trPr>
        <w:tc>
          <w:tcPr>
            <w:tcW w:w="7380" w:type="dxa"/>
            <w:vAlign w:val="bottom"/>
          </w:tcPr>
          <w:p w14:paraId="6BA6A9B7" w14:textId="77777777" w:rsidR="00E24DCA" w:rsidRDefault="00EF76FC">
            <w:pPr>
              <w:rPr>
                <w:sz w:val="20"/>
                <w:szCs w:val="20"/>
              </w:rPr>
            </w:pPr>
            <w:r>
              <w:rPr>
                <w:rFonts w:ascii="Calibri" w:eastAsia="Calibri" w:hAnsi="Calibri" w:cs="Calibri"/>
                <w:b/>
                <w:bCs/>
              </w:rPr>
              <w:t>3. COMMITMENT AND RIGHTS OF THE PARTIES REGARDING SECURITY</w:t>
            </w:r>
          </w:p>
        </w:tc>
        <w:tc>
          <w:tcPr>
            <w:tcW w:w="1340" w:type="dxa"/>
            <w:vAlign w:val="bottom"/>
          </w:tcPr>
          <w:p w14:paraId="73C9B1D6" w14:textId="77777777" w:rsidR="00E24DCA" w:rsidRDefault="00EF76FC">
            <w:pPr>
              <w:jc w:val="right"/>
              <w:rPr>
                <w:sz w:val="20"/>
                <w:szCs w:val="20"/>
              </w:rPr>
            </w:pPr>
            <w:r>
              <w:rPr>
                <w:rFonts w:ascii="Calibri" w:eastAsia="Calibri" w:hAnsi="Calibri" w:cs="Calibri"/>
                <w:b/>
                <w:bCs/>
              </w:rPr>
              <w:t>4</w:t>
            </w:r>
          </w:p>
        </w:tc>
      </w:tr>
      <w:tr w:rsidR="00E24DCA" w14:paraId="44AF660B" w14:textId="77777777">
        <w:trPr>
          <w:trHeight w:val="617"/>
        </w:trPr>
        <w:tc>
          <w:tcPr>
            <w:tcW w:w="7380" w:type="dxa"/>
            <w:vAlign w:val="bottom"/>
          </w:tcPr>
          <w:p w14:paraId="08C95690" w14:textId="77777777" w:rsidR="00E24DCA" w:rsidRDefault="00EF76FC">
            <w:pPr>
              <w:rPr>
                <w:sz w:val="20"/>
                <w:szCs w:val="20"/>
              </w:rPr>
            </w:pPr>
            <w:r>
              <w:rPr>
                <w:rFonts w:ascii="Calibri" w:eastAsia="Calibri" w:hAnsi="Calibri" w:cs="Calibri"/>
                <w:b/>
                <w:bCs/>
              </w:rPr>
              <w:t>4. ACCESS CONTROL</w:t>
            </w:r>
          </w:p>
        </w:tc>
        <w:tc>
          <w:tcPr>
            <w:tcW w:w="1340" w:type="dxa"/>
            <w:vAlign w:val="bottom"/>
          </w:tcPr>
          <w:p w14:paraId="2F0A997F" w14:textId="77777777" w:rsidR="00E24DCA" w:rsidRDefault="00EF76FC">
            <w:pPr>
              <w:jc w:val="right"/>
              <w:rPr>
                <w:sz w:val="20"/>
                <w:szCs w:val="20"/>
              </w:rPr>
            </w:pPr>
            <w:r>
              <w:rPr>
                <w:rFonts w:ascii="Calibri" w:eastAsia="Calibri" w:hAnsi="Calibri" w:cs="Calibri"/>
                <w:b/>
                <w:bCs/>
              </w:rPr>
              <w:t>5</w:t>
            </w:r>
          </w:p>
        </w:tc>
      </w:tr>
      <w:tr w:rsidR="00E24DCA" w14:paraId="213D10A9" w14:textId="77777777">
        <w:trPr>
          <w:trHeight w:val="617"/>
        </w:trPr>
        <w:tc>
          <w:tcPr>
            <w:tcW w:w="7380" w:type="dxa"/>
            <w:vAlign w:val="bottom"/>
          </w:tcPr>
          <w:p w14:paraId="17EA83B9" w14:textId="77777777" w:rsidR="00E24DCA" w:rsidRDefault="00EF76FC">
            <w:pPr>
              <w:rPr>
                <w:sz w:val="20"/>
                <w:szCs w:val="20"/>
              </w:rPr>
            </w:pPr>
            <w:r>
              <w:rPr>
                <w:rFonts w:ascii="Calibri" w:eastAsia="Calibri" w:hAnsi="Calibri" w:cs="Calibri"/>
                <w:b/>
                <w:bCs/>
              </w:rPr>
              <w:t>5. REMOTE CONNECTION TO THE CUSTOMER’S NETWORK</w:t>
            </w:r>
          </w:p>
        </w:tc>
        <w:tc>
          <w:tcPr>
            <w:tcW w:w="1340" w:type="dxa"/>
            <w:vAlign w:val="bottom"/>
          </w:tcPr>
          <w:p w14:paraId="1ACC0DE0" w14:textId="77777777" w:rsidR="00E24DCA" w:rsidRDefault="00EF76FC">
            <w:pPr>
              <w:jc w:val="right"/>
              <w:rPr>
                <w:sz w:val="20"/>
                <w:szCs w:val="20"/>
              </w:rPr>
            </w:pPr>
            <w:r>
              <w:rPr>
                <w:rFonts w:ascii="Calibri" w:eastAsia="Calibri" w:hAnsi="Calibri" w:cs="Calibri"/>
                <w:b/>
                <w:bCs/>
              </w:rPr>
              <w:t>5</w:t>
            </w:r>
          </w:p>
        </w:tc>
      </w:tr>
      <w:tr w:rsidR="00E24DCA" w14:paraId="513123C0" w14:textId="77777777">
        <w:trPr>
          <w:trHeight w:val="617"/>
        </w:trPr>
        <w:tc>
          <w:tcPr>
            <w:tcW w:w="7380" w:type="dxa"/>
            <w:vAlign w:val="bottom"/>
          </w:tcPr>
          <w:p w14:paraId="3EB4E568" w14:textId="77777777" w:rsidR="00E24DCA" w:rsidRDefault="00EF76FC">
            <w:pPr>
              <w:rPr>
                <w:sz w:val="20"/>
                <w:szCs w:val="20"/>
              </w:rPr>
            </w:pPr>
            <w:r>
              <w:rPr>
                <w:rFonts w:ascii="Calibri" w:eastAsia="Calibri" w:hAnsi="Calibri" w:cs="Calibri"/>
                <w:b/>
                <w:bCs/>
              </w:rPr>
              <w:t>6. RISK ASSESSMENT</w:t>
            </w:r>
          </w:p>
        </w:tc>
        <w:tc>
          <w:tcPr>
            <w:tcW w:w="1340" w:type="dxa"/>
            <w:vAlign w:val="bottom"/>
          </w:tcPr>
          <w:p w14:paraId="3CD1A198" w14:textId="77777777" w:rsidR="00E24DCA" w:rsidRDefault="00EF76FC">
            <w:pPr>
              <w:jc w:val="right"/>
              <w:rPr>
                <w:sz w:val="20"/>
                <w:szCs w:val="20"/>
              </w:rPr>
            </w:pPr>
            <w:r>
              <w:rPr>
                <w:rFonts w:ascii="Calibri" w:eastAsia="Calibri" w:hAnsi="Calibri" w:cs="Calibri"/>
                <w:b/>
                <w:bCs/>
              </w:rPr>
              <w:t>5</w:t>
            </w:r>
          </w:p>
        </w:tc>
      </w:tr>
      <w:tr w:rsidR="00E24DCA" w14:paraId="40A3594E" w14:textId="77777777">
        <w:trPr>
          <w:trHeight w:val="617"/>
        </w:trPr>
        <w:tc>
          <w:tcPr>
            <w:tcW w:w="7380" w:type="dxa"/>
            <w:vAlign w:val="bottom"/>
          </w:tcPr>
          <w:p w14:paraId="65356D4A" w14:textId="77777777" w:rsidR="00E24DCA" w:rsidRDefault="00EF76FC">
            <w:pPr>
              <w:rPr>
                <w:sz w:val="20"/>
                <w:szCs w:val="20"/>
              </w:rPr>
            </w:pPr>
            <w:r>
              <w:rPr>
                <w:rFonts w:ascii="Calibri" w:eastAsia="Calibri" w:hAnsi="Calibri" w:cs="Calibri"/>
                <w:b/>
                <w:bCs/>
              </w:rPr>
              <w:t>7. FINAL PROVISIONS</w:t>
            </w:r>
          </w:p>
        </w:tc>
        <w:tc>
          <w:tcPr>
            <w:tcW w:w="1340" w:type="dxa"/>
            <w:vAlign w:val="bottom"/>
          </w:tcPr>
          <w:p w14:paraId="4DAEA957" w14:textId="77777777" w:rsidR="00E24DCA" w:rsidRDefault="00EF76FC">
            <w:pPr>
              <w:jc w:val="right"/>
              <w:rPr>
                <w:sz w:val="20"/>
                <w:szCs w:val="20"/>
              </w:rPr>
            </w:pPr>
            <w:r>
              <w:rPr>
                <w:rFonts w:ascii="Calibri" w:eastAsia="Calibri" w:hAnsi="Calibri" w:cs="Calibri"/>
                <w:b/>
                <w:bCs/>
              </w:rPr>
              <w:t>6</w:t>
            </w:r>
          </w:p>
        </w:tc>
      </w:tr>
    </w:tbl>
    <w:p w14:paraId="55A5D1FD"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87936" behindDoc="1" locked="0" layoutInCell="0" allowOverlap="1" wp14:anchorId="095382FF" wp14:editId="63D51C2B">
                <wp:simplePos x="0" y="0"/>
                <wp:positionH relativeFrom="column">
                  <wp:posOffset>175260</wp:posOffset>
                </wp:positionH>
                <wp:positionV relativeFrom="paragraph">
                  <wp:posOffset>5554980</wp:posOffset>
                </wp:positionV>
                <wp:extent cx="5718810" cy="0"/>
                <wp:effectExtent l="0" t="0" r="0" b="0"/>
                <wp:wrapNone/>
                <wp:docPr id="74" name="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621B9F0" id="Shape 74"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3.8pt,437.4pt" to="464.1pt,4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" o:allowincell="f" filled="t" strokeweight=".16931mm">
                <v:stroke joinstyle="miter"/>
                <o:lock v:ext="edit" shapetype="f"/>
              </v:line>
            </w:pict>
          </mc:Fallback>
        </mc:AlternateContent>
      </w:r>
    </w:p>
    <w:p w14:paraId="5575A9C8" w14:textId="77777777" w:rsidR="00E24DCA" w:rsidRDefault="00E24DCA">
      <w:pPr>
        <w:sectPr w:rsidR="00E24DCA">
          <w:pgSz w:w="11900" w:h="16838"/>
          <w:pgMar w:top="1128" w:right="1106" w:bottom="571" w:left="1140" w:header="0" w:footer="0" w:gutter="0"/>
          <w:cols w:space="720" w:equalWidth="0">
            <w:col w:w="9660"/>
          </w:cols>
        </w:sectPr>
      </w:pPr>
    </w:p>
    <w:p w14:paraId="1DFF3374" w14:textId="77777777" w:rsidR="00E24DCA" w:rsidRDefault="00E24DCA">
      <w:pPr>
        <w:spacing w:line="200" w:lineRule="exact"/>
        <w:rPr>
          <w:sz w:val="20"/>
          <w:szCs w:val="20"/>
        </w:rPr>
      </w:pPr>
    </w:p>
    <w:p w14:paraId="62659BCA" w14:textId="77777777" w:rsidR="00E24DCA" w:rsidRDefault="00E24DCA">
      <w:pPr>
        <w:spacing w:line="200" w:lineRule="exact"/>
        <w:rPr>
          <w:sz w:val="20"/>
          <w:szCs w:val="20"/>
        </w:rPr>
      </w:pPr>
    </w:p>
    <w:p w14:paraId="6F168C7E" w14:textId="77777777" w:rsidR="00E24DCA" w:rsidRDefault="00E24DCA">
      <w:pPr>
        <w:spacing w:line="200" w:lineRule="exact"/>
        <w:rPr>
          <w:sz w:val="20"/>
          <w:szCs w:val="20"/>
        </w:rPr>
      </w:pPr>
    </w:p>
    <w:p w14:paraId="4F189E21" w14:textId="77777777" w:rsidR="00E24DCA" w:rsidRDefault="00E24DCA">
      <w:pPr>
        <w:spacing w:line="200" w:lineRule="exact"/>
        <w:rPr>
          <w:sz w:val="20"/>
          <w:szCs w:val="20"/>
        </w:rPr>
      </w:pPr>
    </w:p>
    <w:p w14:paraId="7E77489A" w14:textId="77777777" w:rsidR="00E24DCA" w:rsidRDefault="00E24DCA">
      <w:pPr>
        <w:spacing w:line="200" w:lineRule="exact"/>
        <w:rPr>
          <w:sz w:val="20"/>
          <w:szCs w:val="20"/>
        </w:rPr>
      </w:pPr>
    </w:p>
    <w:p w14:paraId="41293C5F" w14:textId="77777777" w:rsidR="00E24DCA" w:rsidRDefault="00E24DCA">
      <w:pPr>
        <w:spacing w:line="200" w:lineRule="exact"/>
        <w:rPr>
          <w:sz w:val="20"/>
          <w:szCs w:val="20"/>
        </w:rPr>
      </w:pPr>
    </w:p>
    <w:p w14:paraId="65FDEF3D" w14:textId="77777777" w:rsidR="00E24DCA" w:rsidRDefault="00E24DCA">
      <w:pPr>
        <w:spacing w:line="200" w:lineRule="exact"/>
        <w:rPr>
          <w:sz w:val="20"/>
          <w:szCs w:val="20"/>
        </w:rPr>
      </w:pPr>
    </w:p>
    <w:p w14:paraId="59CFD21F" w14:textId="77777777" w:rsidR="00E24DCA" w:rsidRDefault="00E24DCA">
      <w:pPr>
        <w:spacing w:line="200" w:lineRule="exact"/>
        <w:rPr>
          <w:sz w:val="20"/>
          <w:szCs w:val="20"/>
        </w:rPr>
      </w:pPr>
    </w:p>
    <w:p w14:paraId="14BCDCBC" w14:textId="77777777" w:rsidR="00E24DCA" w:rsidRDefault="00E24DCA">
      <w:pPr>
        <w:spacing w:line="200" w:lineRule="exact"/>
        <w:rPr>
          <w:sz w:val="20"/>
          <w:szCs w:val="20"/>
        </w:rPr>
      </w:pPr>
    </w:p>
    <w:p w14:paraId="2C6CDA3C" w14:textId="77777777" w:rsidR="00E24DCA" w:rsidRDefault="00E24DCA">
      <w:pPr>
        <w:spacing w:line="200" w:lineRule="exact"/>
        <w:rPr>
          <w:sz w:val="20"/>
          <w:szCs w:val="20"/>
        </w:rPr>
      </w:pPr>
    </w:p>
    <w:p w14:paraId="66FD03A4" w14:textId="77777777" w:rsidR="00E24DCA" w:rsidRDefault="00E24DCA">
      <w:pPr>
        <w:spacing w:line="200" w:lineRule="exact"/>
        <w:rPr>
          <w:sz w:val="20"/>
          <w:szCs w:val="20"/>
        </w:rPr>
      </w:pPr>
    </w:p>
    <w:p w14:paraId="13818E3C" w14:textId="77777777" w:rsidR="00E24DCA" w:rsidRDefault="00E24DCA">
      <w:pPr>
        <w:spacing w:line="200" w:lineRule="exact"/>
        <w:rPr>
          <w:sz w:val="20"/>
          <w:szCs w:val="20"/>
        </w:rPr>
      </w:pPr>
    </w:p>
    <w:p w14:paraId="6C3A5D99" w14:textId="77777777" w:rsidR="00E24DCA" w:rsidRDefault="00E24DCA">
      <w:pPr>
        <w:spacing w:line="200" w:lineRule="exact"/>
        <w:rPr>
          <w:sz w:val="20"/>
          <w:szCs w:val="20"/>
        </w:rPr>
      </w:pPr>
    </w:p>
    <w:p w14:paraId="1625B391" w14:textId="77777777" w:rsidR="00E24DCA" w:rsidRDefault="00E24DCA">
      <w:pPr>
        <w:spacing w:line="200" w:lineRule="exact"/>
        <w:rPr>
          <w:sz w:val="20"/>
          <w:szCs w:val="20"/>
        </w:rPr>
      </w:pPr>
    </w:p>
    <w:p w14:paraId="3F667441" w14:textId="77777777" w:rsidR="00E24DCA" w:rsidRDefault="00E24DCA">
      <w:pPr>
        <w:spacing w:line="200" w:lineRule="exact"/>
        <w:rPr>
          <w:sz w:val="20"/>
          <w:szCs w:val="20"/>
        </w:rPr>
      </w:pPr>
    </w:p>
    <w:p w14:paraId="5886AC64" w14:textId="77777777" w:rsidR="00E24DCA" w:rsidRDefault="00E24DCA">
      <w:pPr>
        <w:spacing w:line="200" w:lineRule="exact"/>
        <w:rPr>
          <w:sz w:val="20"/>
          <w:szCs w:val="20"/>
        </w:rPr>
      </w:pPr>
    </w:p>
    <w:p w14:paraId="41905CCF" w14:textId="77777777" w:rsidR="00E24DCA" w:rsidRDefault="00E24DCA">
      <w:pPr>
        <w:spacing w:line="200" w:lineRule="exact"/>
        <w:rPr>
          <w:sz w:val="20"/>
          <w:szCs w:val="20"/>
        </w:rPr>
      </w:pPr>
    </w:p>
    <w:p w14:paraId="5A453AED" w14:textId="77777777" w:rsidR="00E24DCA" w:rsidRDefault="00E24DCA">
      <w:pPr>
        <w:spacing w:line="200" w:lineRule="exact"/>
        <w:rPr>
          <w:sz w:val="20"/>
          <w:szCs w:val="20"/>
        </w:rPr>
      </w:pPr>
    </w:p>
    <w:p w14:paraId="2CF28C1C" w14:textId="77777777" w:rsidR="00E24DCA" w:rsidRDefault="00E24DCA">
      <w:pPr>
        <w:spacing w:line="200" w:lineRule="exact"/>
        <w:rPr>
          <w:sz w:val="20"/>
          <w:szCs w:val="20"/>
        </w:rPr>
      </w:pPr>
    </w:p>
    <w:p w14:paraId="6FF5EB3B" w14:textId="77777777" w:rsidR="00E24DCA" w:rsidRDefault="00E24DCA">
      <w:pPr>
        <w:spacing w:line="200" w:lineRule="exact"/>
        <w:rPr>
          <w:sz w:val="20"/>
          <w:szCs w:val="20"/>
        </w:rPr>
      </w:pPr>
    </w:p>
    <w:p w14:paraId="484E2733" w14:textId="77777777" w:rsidR="00E24DCA" w:rsidRDefault="00E24DCA">
      <w:pPr>
        <w:spacing w:line="200" w:lineRule="exact"/>
        <w:rPr>
          <w:sz w:val="20"/>
          <w:szCs w:val="20"/>
        </w:rPr>
      </w:pPr>
    </w:p>
    <w:p w14:paraId="7942B799" w14:textId="77777777" w:rsidR="00E24DCA" w:rsidRDefault="00E24DCA">
      <w:pPr>
        <w:spacing w:line="200" w:lineRule="exact"/>
        <w:rPr>
          <w:sz w:val="20"/>
          <w:szCs w:val="20"/>
        </w:rPr>
      </w:pPr>
    </w:p>
    <w:p w14:paraId="0F8A7440" w14:textId="77777777" w:rsidR="00E24DCA" w:rsidRDefault="00E24DCA">
      <w:pPr>
        <w:spacing w:line="200" w:lineRule="exact"/>
        <w:rPr>
          <w:sz w:val="20"/>
          <w:szCs w:val="20"/>
        </w:rPr>
      </w:pPr>
    </w:p>
    <w:p w14:paraId="4D9A84E7" w14:textId="77777777" w:rsidR="00E24DCA" w:rsidRDefault="00E24DCA">
      <w:pPr>
        <w:spacing w:line="200" w:lineRule="exact"/>
        <w:rPr>
          <w:sz w:val="20"/>
          <w:szCs w:val="20"/>
        </w:rPr>
      </w:pPr>
    </w:p>
    <w:p w14:paraId="3BE980F6" w14:textId="77777777" w:rsidR="00E24DCA" w:rsidRDefault="00E24DCA">
      <w:pPr>
        <w:spacing w:line="200" w:lineRule="exact"/>
        <w:rPr>
          <w:sz w:val="20"/>
          <w:szCs w:val="20"/>
        </w:rPr>
      </w:pPr>
    </w:p>
    <w:p w14:paraId="08053E8E" w14:textId="77777777" w:rsidR="00E24DCA" w:rsidRDefault="00E24DCA">
      <w:pPr>
        <w:spacing w:line="200" w:lineRule="exact"/>
        <w:rPr>
          <w:sz w:val="20"/>
          <w:szCs w:val="20"/>
        </w:rPr>
      </w:pPr>
    </w:p>
    <w:p w14:paraId="4C3D7140" w14:textId="77777777" w:rsidR="00E24DCA" w:rsidRDefault="00E24DCA">
      <w:pPr>
        <w:spacing w:line="200" w:lineRule="exact"/>
        <w:rPr>
          <w:sz w:val="20"/>
          <w:szCs w:val="20"/>
        </w:rPr>
      </w:pPr>
    </w:p>
    <w:p w14:paraId="6C2E8FC5" w14:textId="77777777" w:rsidR="00E24DCA" w:rsidRDefault="00E24DCA">
      <w:pPr>
        <w:spacing w:line="200" w:lineRule="exact"/>
        <w:rPr>
          <w:sz w:val="20"/>
          <w:szCs w:val="20"/>
        </w:rPr>
      </w:pPr>
    </w:p>
    <w:p w14:paraId="514E6B81" w14:textId="77777777" w:rsidR="00E24DCA" w:rsidRDefault="00E24DCA">
      <w:pPr>
        <w:spacing w:line="200" w:lineRule="exact"/>
        <w:rPr>
          <w:sz w:val="20"/>
          <w:szCs w:val="20"/>
        </w:rPr>
      </w:pPr>
    </w:p>
    <w:p w14:paraId="487F2647" w14:textId="77777777" w:rsidR="00E24DCA" w:rsidRDefault="00E24DCA">
      <w:pPr>
        <w:spacing w:line="200" w:lineRule="exact"/>
        <w:rPr>
          <w:sz w:val="20"/>
          <w:szCs w:val="20"/>
        </w:rPr>
      </w:pPr>
    </w:p>
    <w:p w14:paraId="50EC59A5" w14:textId="77777777" w:rsidR="00E24DCA" w:rsidRDefault="00E24DCA">
      <w:pPr>
        <w:spacing w:line="200" w:lineRule="exact"/>
        <w:rPr>
          <w:sz w:val="20"/>
          <w:szCs w:val="20"/>
        </w:rPr>
      </w:pPr>
    </w:p>
    <w:p w14:paraId="1637DF58" w14:textId="77777777" w:rsidR="00E24DCA" w:rsidRDefault="00E24DCA">
      <w:pPr>
        <w:spacing w:line="200" w:lineRule="exact"/>
        <w:rPr>
          <w:sz w:val="20"/>
          <w:szCs w:val="20"/>
        </w:rPr>
      </w:pPr>
    </w:p>
    <w:p w14:paraId="787FE29F" w14:textId="77777777" w:rsidR="00E24DCA" w:rsidRDefault="00E24DCA">
      <w:pPr>
        <w:spacing w:line="200" w:lineRule="exact"/>
        <w:rPr>
          <w:sz w:val="20"/>
          <w:szCs w:val="20"/>
        </w:rPr>
      </w:pPr>
    </w:p>
    <w:p w14:paraId="5D25DBAE" w14:textId="77777777" w:rsidR="00E24DCA" w:rsidRDefault="00E24DCA">
      <w:pPr>
        <w:spacing w:line="200" w:lineRule="exact"/>
        <w:rPr>
          <w:sz w:val="20"/>
          <w:szCs w:val="20"/>
        </w:rPr>
      </w:pPr>
    </w:p>
    <w:p w14:paraId="10698E09" w14:textId="77777777" w:rsidR="00E24DCA" w:rsidRDefault="00E24DCA">
      <w:pPr>
        <w:spacing w:line="200" w:lineRule="exact"/>
        <w:rPr>
          <w:sz w:val="20"/>
          <w:szCs w:val="20"/>
        </w:rPr>
      </w:pPr>
    </w:p>
    <w:p w14:paraId="3C7AB15B" w14:textId="77777777" w:rsidR="00E24DCA" w:rsidRDefault="00E24DCA">
      <w:pPr>
        <w:spacing w:line="200" w:lineRule="exact"/>
        <w:rPr>
          <w:sz w:val="20"/>
          <w:szCs w:val="20"/>
        </w:rPr>
      </w:pPr>
    </w:p>
    <w:p w14:paraId="49F2D1D7" w14:textId="77777777" w:rsidR="00E24DCA" w:rsidRDefault="00E24DCA">
      <w:pPr>
        <w:spacing w:line="200" w:lineRule="exact"/>
        <w:rPr>
          <w:sz w:val="20"/>
          <w:szCs w:val="20"/>
        </w:rPr>
      </w:pPr>
    </w:p>
    <w:p w14:paraId="03690086" w14:textId="77777777" w:rsidR="00E24DCA" w:rsidRDefault="00E24DCA">
      <w:pPr>
        <w:spacing w:line="200" w:lineRule="exact"/>
        <w:rPr>
          <w:sz w:val="20"/>
          <w:szCs w:val="20"/>
        </w:rPr>
      </w:pPr>
    </w:p>
    <w:p w14:paraId="6E45B8DE" w14:textId="77777777" w:rsidR="00E24DCA" w:rsidRDefault="00E24DCA">
      <w:pPr>
        <w:spacing w:line="200" w:lineRule="exact"/>
        <w:rPr>
          <w:sz w:val="20"/>
          <w:szCs w:val="20"/>
        </w:rPr>
      </w:pPr>
    </w:p>
    <w:p w14:paraId="03D21297" w14:textId="77777777" w:rsidR="00E24DCA" w:rsidRDefault="00E24DCA">
      <w:pPr>
        <w:spacing w:line="200" w:lineRule="exact"/>
        <w:rPr>
          <w:sz w:val="20"/>
          <w:szCs w:val="20"/>
        </w:rPr>
      </w:pPr>
    </w:p>
    <w:p w14:paraId="2D1FDABC" w14:textId="77777777" w:rsidR="00E24DCA" w:rsidRDefault="00E24DCA">
      <w:pPr>
        <w:spacing w:line="200" w:lineRule="exact"/>
        <w:rPr>
          <w:sz w:val="20"/>
          <w:szCs w:val="20"/>
        </w:rPr>
      </w:pPr>
    </w:p>
    <w:p w14:paraId="3A173AC2" w14:textId="77777777" w:rsidR="00E24DCA" w:rsidRDefault="00E24DCA">
      <w:pPr>
        <w:spacing w:line="200" w:lineRule="exact"/>
        <w:rPr>
          <w:sz w:val="20"/>
          <w:szCs w:val="20"/>
        </w:rPr>
      </w:pPr>
    </w:p>
    <w:p w14:paraId="283603DD" w14:textId="77777777" w:rsidR="00E24DCA" w:rsidRDefault="00E24DCA">
      <w:pPr>
        <w:spacing w:line="349" w:lineRule="exact"/>
        <w:rPr>
          <w:sz w:val="20"/>
          <w:szCs w:val="20"/>
        </w:rPr>
      </w:pPr>
    </w:p>
    <w:p w14:paraId="3B3EF187"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42</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8C4A361" w14:textId="77777777" w:rsidR="00E24DCA" w:rsidRDefault="00E24DCA">
      <w:pPr>
        <w:sectPr w:rsidR="00E24DCA">
          <w:type w:val="continuous"/>
          <w:pgSz w:w="11900" w:h="16838"/>
          <w:pgMar w:top="1128" w:right="1106" w:bottom="571" w:left="1140" w:header="0" w:footer="0" w:gutter="0"/>
          <w:cols w:space="720" w:equalWidth="0">
            <w:col w:w="9660"/>
          </w:cols>
        </w:sectPr>
      </w:pPr>
    </w:p>
    <w:p w14:paraId="2ABCAA30" w14:textId="77777777" w:rsidR="00E24DCA" w:rsidRDefault="00EF76FC">
      <w:pPr>
        <w:jc w:val="right"/>
        <w:rPr>
          <w:sz w:val="20"/>
          <w:szCs w:val="20"/>
        </w:rPr>
      </w:pPr>
      <w:bookmarkStart w:id="42" w:name="page43"/>
      <w:bookmarkEnd w:id="42"/>
      <w:r>
        <w:rPr>
          <w:rFonts w:ascii="Calibri" w:eastAsia="Calibri" w:hAnsi="Calibri" w:cs="Calibri"/>
          <w:i/>
          <w:iCs/>
          <w:sz w:val="16"/>
          <w:szCs w:val="16"/>
        </w:rPr>
        <w:t>Contract: ISR-2025-0390</w:t>
      </w:r>
    </w:p>
    <w:p w14:paraId="22D9C749" w14:textId="77777777" w:rsidR="00E24DCA" w:rsidRDefault="00E24DCA">
      <w:pPr>
        <w:spacing w:line="200" w:lineRule="exact"/>
        <w:rPr>
          <w:sz w:val="20"/>
          <w:szCs w:val="20"/>
        </w:rPr>
      </w:pPr>
    </w:p>
    <w:p w14:paraId="17BEF8D0" w14:textId="77777777" w:rsidR="00E24DCA" w:rsidRDefault="00E24DCA">
      <w:pPr>
        <w:spacing w:line="200" w:lineRule="exact"/>
        <w:rPr>
          <w:sz w:val="20"/>
          <w:szCs w:val="20"/>
        </w:rPr>
      </w:pPr>
    </w:p>
    <w:p w14:paraId="145C0D5F" w14:textId="77777777" w:rsidR="00E24DCA" w:rsidRDefault="00E24DCA">
      <w:pPr>
        <w:spacing w:line="200" w:lineRule="exact"/>
        <w:rPr>
          <w:sz w:val="20"/>
          <w:szCs w:val="20"/>
        </w:rPr>
      </w:pPr>
    </w:p>
    <w:p w14:paraId="2A79A5C4" w14:textId="77777777" w:rsidR="00E24DCA" w:rsidRDefault="00E24DCA">
      <w:pPr>
        <w:spacing w:line="224" w:lineRule="exact"/>
        <w:rPr>
          <w:sz w:val="20"/>
          <w:szCs w:val="20"/>
        </w:rPr>
      </w:pPr>
    </w:p>
    <w:p w14:paraId="17D92925" w14:textId="77777777" w:rsidR="00E24DCA" w:rsidRDefault="00EF76FC">
      <w:pPr>
        <w:rPr>
          <w:sz w:val="20"/>
          <w:szCs w:val="20"/>
        </w:rPr>
      </w:pPr>
      <w:r>
        <w:rPr>
          <w:rFonts w:ascii="Calibri" w:eastAsia="Calibri" w:hAnsi="Calibri" w:cs="Calibri"/>
          <w:b/>
          <w:bCs/>
          <w:sz w:val="24"/>
          <w:szCs w:val="24"/>
        </w:rPr>
        <w:t>Definitions</w:t>
      </w:r>
    </w:p>
    <w:p w14:paraId="010C3B39" w14:textId="77777777" w:rsidR="00E24DCA" w:rsidRDefault="00EF76FC">
      <w:pPr>
        <w:spacing w:line="20" w:lineRule="exact"/>
        <w:rPr>
          <w:sz w:val="20"/>
          <w:szCs w:val="20"/>
        </w:rPr>
      </w:pPr>
      <w:r>
        <w:rPr>
          <w:noProof/>
          <w:sz w:val="20"/>
          <w:szCs w:val="20"/>
        </w:rPr>
        <w:drawing>
          <wp:anchor distT="0" distB="0" distL="114300" distR="114300" simplePos="0" relativeHeight="251688960" behindDoc="1" locked="0" layoutInCell="0" allowOverlap="1" wp14:anchorId="01A68BEB" wp14:editId="6D52783B">
            <wp:simplePos x="0" y="0"/>
            <wp:positionH relativeFrom="column">
              <wp:posOffset>-22225</wp:posOffset>
            </wp:positionH>
            <wp:positionV relativeFrom="paragraph">
              <wp:posOffset>15240</wp:posOffset>
            </wp:positionV>
            <wp:extent cx="6158230" cy="6350"/>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4D48B7D2" w14:textId="77777777" w:rsidR="00E24DCA" w:rsidRDefault="00E24DCA">
      <w:pPr>
        <w:spacing w:line="394" w:lineRule="exact"/>
        <w:rPr>
          <w:sz w:val="20"/>
          <w:szCs w:val="20"/>
        </w:rPr>
      </w:pPr>
    </w:p>
    <w:p w14:paraId="79C0E361" w14:textId="77777777" w:rsidR="00E24DCA" w:rsidRDefault="00EF76FC">
      <w:pPr>
        <w:numPr>
          <w:ilvl w:val="0"/>
          <w:numId w:val="61"/>
        </w:numPr>
        <w:tabs>
          <w:tab w:val="left" w:pos="280"/>
        </w:tabs>
        <w:ind w:left="280" w:hanging="116"/>
        <w:rPr>
          <w:rFonts w:ascii="Symbol" w:eastAsia="Symbol" w:hAnsi="Symbol" w:cs="Symbol"/>
          <w:sz w:val="19"/>
          <w:szCs w:val="19"/>
        </w:rPr>
      </w:pPr>
      <w:r>
        <w:rPr>
          <w:rFonts w:ascii="Calibri" w:eastAsia="Calibri" w:hAnsi="Calibri" w:cs="Calibri"/>
          <w:sz w:val="19"/>
          <w:szCs w:val="19"/>
        </w:rPr>
        <w:t>The Contract</w:t>
      </w:r>
    </w:p>
    <w:p w14:paraId="77E001B6" w14:textId="77777777" w:rsidR="00E24DCA" w:rsidRDefault="00E24DCA">
      <w:pPr>
        <w:spacing w:line="41" w:lineRule="exact"/>
        <w:rPr>
          <w:sz w:val="20"/>
          <w:szCs w:val="20"/>
        </w:rPr>
      </w:pPr>
    </w:p>
    <w:p w14:paraId="67AE9E86" w14:textId="77777777" w:rsidR="00E24DCA" w:rsidRDefault="00EF76FC">
      <w:pPr>
        <w:rPr>
          <w:sz w:val="20"/>
          <w:szCs w:val="20"/>
        </w:rPr>
      </w:pPr>
      <w:r>
        <w:rPr>
          <w:rFonts w:ascii="Calibri" w:eastAsia="Calibri" w:hAnsi="Calibri" w:cs="Calibri"/>
        </w:rPr>
        <w:t>Refers to the service contract to which this is attached.</w:t>
      </w:r>
    </w:p>
    <w:p w14:paraId="31045AD0" w14:textId="77777777" w:rsidR="00E24DCA" w:rsidRDefault="00E24DCA">
      <w:pPr>
        <w:spacing w:line="77" w:lineRule="exact"/>
        <w:rPr>
          <w:sz w:val="20"/>
          <w:szCs w:val="20"/>
        </w:rPr>
      </w:pPr>
    </w:p>
    <w:p w14:paraId="0F1CB921" w14:textId="77777777" w:rsidR="00E24DCA" w:rsidRDefault="00EF76FC">
      <w:pPr>
        <w:numPr>
          <w:ilvl w:val="0"/>
          <w:numId w:val="62"/>
        </w:numPr>
        <w:tabs>
          <w:tab w:val="left" w:pos="280"/>
        </w:tabs>
        <w:ind w:left="280" w:hanging="116"/>
        <w:rPr>
          <w:rFonts w:ascii="Symbol" w:eastAsia="Symbol" w:hAnsi="Symbol" w:cs="Symbol"/>
          <w:sz w:val="19"/>
          <w:szCs w:val="19"/>
        </w:rPr>
      </w:pPr>
      <w:r>
        <w:rPr>
          <w:rFonts w:ascii="Calibri" w:eastAsia="Calibri" w:hAnsi="Calibri" w:cs="Calibri"/>
          <w:sz w:val="19"/>
          <w:szCs w:val="19"/>
        </w:rPr>
        <w:t>The Client</w:t>
      </w:r>
    </w:p>
    <w:p w14:paraId="5BF6D91D" w14:textId="77777777" w:rsidR="00E24DCA" w:rsidRDefault="00E24DCA">
      <w:pPr>
        <w:spacing w:line="41" w:lineRule="exact"/>
        <w:rPr>
          <w:sz w:val="20"/>
          <w:szCs w:val="20"/>
        </w:rPr>
      </w:pPr>
    </w:p>
    <w:p w14:paraId="27F41B3B" w14:textId="77777777" w:rsidR="00E24DCA" w:rsidRDefault="00EF76FC">
      <w:pPr>
        <w:rPr>
          <w:sz w:val="20"/>
          <w:szCs w:val="20"/>
        </w:rPr>
      </w:pPr>
      <w:r>
        <w:rPr>
          <w:rFonts w:ascii="Calibri" w:eastAsia="Calibri" w:hAnsi="Calibri" w:cs="Calibri"/>
        </w:rPr>
        <w:t>Refers to AFD, party to the Contract.</w:t>
      </w:r>
    </w:p>
    <w:p w14:paraId="5AC57D46" w14:textId="77777777" w:rsidR="00E24DCA" w:rsidRDefault="00E24DCA">
      <w:pPr>
        <w:spacing w:line="77" w:lineRule="exact"/>
        <w:rPr>
          <w:sz w:val="20"/>
          <w:szCs w:val="20"/>
        </w:rPr>
      </w:pPr>
    </w:p>
    <w:p w14:paraId="6563D446" w14:textId="77777777" w:rsidR="00E24DCA" w:rsidRDefault="00EF76FC">
      <w:pPr>
        <w:numPr>
          <w:ilvl w:val="0"/>
          <w:numId w:val="63"/>
        </w:numPr>
        <w:tabs>
          <w:tab w:val="left" w:pos="280"/>
        </w:tabs>
        <w:ind w:left="280" w:hanging="116"/>
        <w:rPr>
          <w:rFonts w:ascii="Symbol" w:eastAsia="Symbol" w:hAnsi="Symbol" w:cs="Symbol"/>
          <w:sz w:val="19"/>
          <w:szCs w:val="19"/>
        </w:rPr>
      </w:pPr>
      <w:r>
        <w:rPr>
          <w:rFonts w:ascii="Calibri" w:eastAsia="Calibri" w:hAnsi="Calibri" w:cs="Calibri"/>
          <w:sz w:val="19"/>
          <w:szCs w:val="19"/>
        </w:rPr>
        <w:t>The Provider</w:t>
      </w:r>
    </w:p>
    <w:p w14:paraId="41D36635" w14:textId="77777777" w:rsidR="00E24DCA" w:rsidRDefault="00E24DCA">
      <w:pPr>
        <w:spacing w:line="41" w:lineRule="exact"/>
        <w:rPr>
          <w:sz w:val="20"/>
          <w:szCs w:val="20"/>
        </w:rPr>
      </w:pPr>
    </w:p>
    <w:p w14:paraId="6604E4DB" w14:textId="77777777" w:rsidR="00E24DCA" w:rsidRDefault="00EF76FC">
      <w:pPr>
        <w:rPr>
          <w:sz w:val="20"/>
          <w:szCs w:val="20"/>
        </w:rPr>
      </w:pPr>
      <w:r>
        <w:rPr>
          <w:rFonts w:ascii="Calibri" w:eastAsia="Calibri" w:hAnsi="Calibri" w:cs="Calibri"/>
        </w:rPr>
        <w:t>Refers to the provider who is party to the Contract.</w:t>
      </w:r>
    </w:p>
    <w:p w14:paraId="64CC8B16" w14:textId="77777777" w:rsidR="00E24DCA" w:rsidRDefault="00E24DCA">
      <w:pPr>
        <w:spacing w:line="78" w:lineRule="exact"/>
        <w:rPr>
          <w:sz w:val="20"/>
          <w:szCs w:val="20"/>
        </w:rPr>
      </w:pPr>
    </w:p>
    <w:p w14:paraId="1600A98E" w14:textId="77777777" w:rsidR="00E24DCA" w:rsidRDefault="00EF76FC">
      <w:pPr>
        <w:numPr>
          <w:ilvl w:val="0"/>
          <w:numId w:val="64"/>
        </w:numPr>
        <w:tabs>
          <w:tab w:val="left" w:pos="280"/>
        </w:tabs>
        <w:ind w:left="280" w:hanging="116"/>
        <w:rPr>
          <w:rFonts w:ascii="Symbol" w:eastAsia="Symbol" w:hAnsi="Symbol" w:cs="Symbol"/>
          <w:sz w:val="19"/>
          <w:szCs w:val="19"/>
        </w:rPr>
      </w:pPr>
      <w:r>
        <w:rPr>
          <w:rFonts w:ascii="Calibri" w:eastAsia="Calibri" w:hAnsi="Calibri" w:cs="Calibri"/>
          <w:sz w:val="19"/>
          <w:szCs w:val="19"/>
        </w:rPr>
        <w:t>Information system</w:t>
      </w:r>
    </w:p>
    <w:p w14:paraId="327568E8" w14:textId="77777777" w:rsidR="00E24DCA" w:rsidRDefault="00E24DCA">
      <w:pPr>
        <w:spacing w:line="90" w:lineRule="exact"/>
        <w:rPr>
          <w:sz w:val="20"/>
          <w:szCs w:val="20"/>
        </w:rPr>
      </w:pPr>
    </w:p>
    <w:p w14:paraId="5D464839" w14:textId="77777777" w:rsidR="00E24DCA" w:rsidRDefault="00EF76FC">
      <w:pPr>
        <w:spacing w:line="218" w:lineRule="auto"/>
        <w:ind w:right="40"/>
        <w:rPr>
          <w:sz w:val="20"/>
          <w:szCs w:val="20"/>
        </w:rPr>
      </w:pPr>
      <w:r>
        <w:rPr>
          <w:rFonts w:ascii="Calibri" w:eastAsia="Calibri" w:hAnsi="Calibri" w:cs="Calibri"/>
        </w:rPr>
        <w:t>All the hardware, software, methods and procedures and, if necessary, the personnel requested to process the Information.</w:t>
      </w:r>
    </w:p>
    <w:p w14:paraId="6C4D9888" w14:textId="77777777" w:rsidR="00E24DCA" w:rsidRDefault="00E24DCA">
      <w:pPr>
        <w:spacing w:line="78" w:lineRule="exact"/>
        <w:rPr>
          <w:sz w:val="20"/>
          <w:szCs w:val="20"/>
        </w:rPr>
      </w:pPr>
    </w:p>
    <w:p w14:paraId="77E193D6" w14:textId="77777777" w:rsidR="00E24DCA" w:rsidRDefault="00EF76FC">
      <w:pPr>
        <w:numPr>
          <w:ilvl w:val="0"/>
          <w:numId w:val="65"/>
        </w:numPr>
        <w:tabs>
          <w:tab w:val="left" w:pos="280"/>
        </w:tabs>
        <w:ind w:left="280" w:hanging="116"/>
        <w:rPr>
          <w:rFonts w:ascii="Symbol" w:eastAsia="Symbol" w:hAnsi="Symbol" w:cs="Symbol"/>
          <w:sz w:val="19"/>
          <w:szCs w:val="19"/>
        </w:rPr>
      </w:pPr>
      <w:r>
        <w:rPr>
          <w:rFonts w:ascii="Calibri" w:eastAsia="Calibri" w:hAnsi="Calibri" w:cs="Calibri"/>
          <w:sz w:val="19"/>
          <w:szCs w:val="19"/>
        </w:rPr>
        <w:t>Information</w:t>
      </w:r>
    </w:p>
    <w:p w14:paraId="23F17174" w14:textId="77777777" w:rsidR="00E24DCA" w:rsidRDefault="00E24DCA">
      <w:pPr>
        <w:spacing w:line="90" w:lineRule="exact"/>
        <w:rPr>
          <w:sz w:val="20"/>
          <w:szCs w:val="20"/>
        </w:rPr>
      </w:pPr>
    </w:p>
    <w:p w14:paraId="009A3A99" w14:textId="77777777" w:rsidR="00E24DCA" w:rsidRDefault="00EF76FC">
      <w:pPr>
        <w:spacing w:line="217" w:lineRule="auto"/>
        <w:ind w:right="20"/>
        <w:rPr>
          <w:sz w:val="20"/>
          <w:szCs w:val="20"/>
        </w:rPr>
      </w:pPr>
      <w:r>
        <w:rPr>
          <w:rFonts w:ascii="Calibri" w:eastAsia="Calibri" w:hAnsi="Calibri" w:cs="Calibri"/>
        </w:rPr>
        <w:t>Refers to the information belonging to the Client, stored or not on its information system and to which the service provider may have access in the exercise of the contract.</w:t>
      </w:r>
    </w:p>
    <w:p w14:paraId="37C6AFB0" w14:textId="77777777" w:rsidR="00E24DCA" w:rsidRDefault="00E24DCA">
      <w:pPr>
        <w:spacing w:line="78" w:lineRule="exact"/>
        <w:rPr>
          <w:sz w:val="20"/>
          <w:szCs w:val="20"/>
        </w:rPr>
      </w:pPr>
    </w:p>
    <w:p w14:paraId="5C4EBDF1" w14:textId="77777777" w:rsidR="00E24DCA" w:rsidRDefault="00EF76FC">
      <w:pPr>
        <w:numPr>
          <w:ilvl w:val="0"/>
          <w:numId w:val="66"/>
        </w:numPr>
        <w:tabs>
          <w:tab w:val="left" w:pos="280"/>
        </w:tabs>
        <w:ind w:left="280" w:hanging="116"/>
        <w:rPr>
          <w:rFonts w:ascii="Symbol" w:eastAsia="Symbol" w:hAnsi="Symbol" w:cs="Symbol"/>
          <w:sz w:val="19"/>
          <w:szCs w:val="19"/>
        </w:rPr>
      </w:pPr>
      <w:r>
        <w:rPr>
          <w:rFonts w:ascii="Calibri" w:eastAsia="Calibri" w:hAnsi="Calibri" w:cs="Calibri"/>
          <w:sz w:val="19"/>
          <w:szCs w:val="19"/>
        </w:rPr>
        <w:t>Remote connection</w:t>
      </w:r>
    </w:p>
    <w:p w14:paraId="53D9A509" w14:textId="77777777" w:rsidR="00E24DCA" w:rsidRDefault="00E24DCA">
      <w:pPr>
        <w:spacing w:line="90" w:lineRule="exact"/>
        <w:rPr>
          <w:sz w:val="20"/>
          <w:szCs w:val="20"/>
        </w:rPr>
      </w:pPr>
    </w:p>
    <w:p w14:paraId="5F9D25FB" w14:textId="77777777" w:rsidR="00E24DCA" w:rsidRDefault="00EF76FC">
      <w:pPr>
        <w:spacing w:line="218" w:lineRule="auto"/>
        <w:ind w:right="40"/>
        <w:jc w:val="both"/>
        <w:rPr>
          <w:sz w:val="20"/>
          <w:szCs w:val="20"/>
        </w:rPr>
      </w:pPr>
      <w:r>
        <w:rPr>
          <w:rFonts w:ascii="Calibri" w:eastAsia="Calibri" w:hAnsi="Calibri" w:cs="Calibri"/>
        </w:rPr>
        <w:t>Refers to a connection that gives remote access to the Client’s information system from an infrastructure that does not belong to it.</w:t>
      </w:r>
    </w:p>
    <w:p w14:paraId="2AC6F49D" w14:textId="77777777" w:rsidR="00E24DCA" w:rsidRDefault="00E24DCA">
      <w:pPr>
        <w:spacing w:line="200" w:lineRule="exact"/>
        <w:rPr>
          <w:sz w:val="20"/>
          <w:szCs w:val="20"/>
        </w:rPr>
      </w:pPr>
    </w:p>
    <w:p w14:paraId="2DA2EA20" w14:textId="77777777" w:rsidR="00E24DCA" w:rsidRDefault="00E24DCA">
      <w:pPr>
        <w:spacing w:line="200" w:lineRule="exact"/>
        <w:rPr>
          <w:sz w:val="20"/>
          <w:szCs w:val="20"/>
        </w:rPr>
      </w:pPr>
    </w:p>
    <w:p w14:paraId="5DFCA537" w14:textId="77777777" w:rsidR="00E24DCA" w:rsidRDefault="00E24DCA">
      <w:pPr>
        <w:spacing w:line="200" w:lineRule="exact"/>
        <w:rPr>
          <w:sz w:val="20"/>
          <w:szCs w:val="20"/>
        </w:rPr>
      </w:pPr>
    </w:p>
    <w:p w14:paraId="405B15C8" w14:textId="77777777" w:rsidR="00E24DCA" w:rsidRDefault="00E24DCA">
      <w:pPr>
        <w:spacing w:line="369" w:lineRule="exact"/>
        <w:rPr>
          <w:sz w:val="20"/>
          <w:szCs w:val="20"/>
        </w:rPr>
      </w:pPr>
    </w:p>
    <w:p w14:paraId="015F7B97" w14:textId="77777777" w:rsidR="00E24DCA" w:rsidRDefault="00EF76FC">
      <w:pPr>
        <w:rPr>
          <w:sz w:val="20"/>
          <w:szCs w:val="20"/>
        </w:rPr>
      </w:pPr>
      <w:r>
        <w:rPr>
          <w:rFonts w:ascii="Calibri" w:eastAsia="Calibri" w:hAnsi="Calibri" w:cs="Calibri"/>
          <w:b/>
          <w:bCs/>
          <w:sz w:val="24"/>
          <w:szCs w:val="24"/>
        </w:rPr>
        <w:t>General</w:t>
      </w:r>
    </w:p>
    <w:p w14:paraId="471512D7" w14:textId="77777777" w:rsidR="00E24DCA" w:rsidRDefault="00EF76FC">
      <w:pPr>
        <w:spacing w:line="20" w:lineRule="exact"/>
        <w:rPr>
          <w:sz w:val="20"/>
          <w:szCs w:val="20"/>
        </w:rPr>
      </w:pPr>
      <w:r>
        <w:rPr>
          <w:noProof/>
          <w:sz w:val="20"/>
          <w:szCs w:val="20"/>
        </w:rPr>
        <w:drawing>
          <wp:anchor distT="0" distB="0" distL="114300" distR="114300" simplePos="0" relativeHeight="251689984" behindDoc="1" locked="0" layoutInCell="0" allowOverlap="1" wp14:anchorId="0FDB62AE" wp14:editId="6E6553CC">
            <wp:simplePos x="0" y="0"/>
            <wp:positionH relativeFrom="column">
              <wp:posOffset>-22225</wp:posOffset>
            </wp:positionH>
            <wp:positionV relativeFrom="paragraph">
              <wp:posOffset>15240</wp:posOffset>
            </wp:positionV>
            <wp:extent cx="6158230" cy="635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0E80AAC9" w14:textId="77777777" w:rsidR="00E24DCA" w:rsidRDefault="00E24DCA">
      <w:pPr>
        <w:spacing w:line="200" w:lineRule="exact"/>
        <w:rPr>
          <w:sz w:val="20"/>
          <w:szCs w:val="20"/>
        </w:rPr>
      </w:pPr>
    </w:p>
    <w:p w14:paraId="79249671" w14:textId="77777777" w:rsidR="00E24DCA" w:rsidRDefault="00E24DCA">
      <w:pPr>
        <w:spacing w:line="205" w:lineRule="exact"/>
        <w:rPr>
          <w:sz w:val="20"/>
          <w:szCs w:val="20"/>
        </w:rPr>
      </w:pPr>
    </w:p>
    <w:p w14:paraId="0BAC5A73" w14:textId="77777777" w:rsidR="00E24DCA" w:rsidRDefault="00EF76FC">
      <w:pPr>
        <w:spacing w:line="225" w:lineRule="auto"/>
        <w:ind w:right="20"/>
        <w:jc w:val="both"/>
        <w:rPr>
          <w:sz w:val="20"/>
          <w:szCs w:val="20"/>
        </w:rPr>
      </w:pPr>
      <w:r>
        <w:rPr>
          <w:rFonts w:ascii="Calibri" w:eastAsia="Calibri" w:hAnsi="Calibri" w:cs="Calibri"/>
        </w:rPr>
        <w:t>The Client regularly uses service providers, who are required to have access to the Information as part of the performance of their services. It is therefore necessary to regulate these accesses to the Information as well as their use and to define the security rules applicable to the providers.</w:t>
      </w:r>
    </w:p>
    <w:p w14:paraId="6E16A8BE" w14:textId="77777777" w:rsidR="00E24DCA" w:rsidRDefault="00E24DCA">
      <w:pPr>
        <w:spacing w:line="92" w:lineRule="exact"/>
        <w:rPr>
          <w:sz w:val="20"/>
          <w:szCs w:val="20"/>
        </w:rPr>
      </w:pPr>
    </w:p>
    <w:p w14:paraId="76547F59" w14:textId="77777777" w:rsidR="00E24DCA" w:rsidRDefault="00EF76FC">
      <w:pPr>
        <w:spacing w:line="225" w:lineRule="auto"/>
        <w:ind w:right="40"/>
        <w:jc w:val="both"/>
        <w:rPr>
          <w:sz w:val="20"/>
          <w:szCs w:val="20"/>
        </w:rPr>
      </w:pPr>
      <w:r>
        <w:rPr>
          <w:rFonts w:ascii="Calibri" w:eastAsia="Calibri" w:hAnsi="Calibri" w:cs="Calibri"/>
        </w:rPr>
        <w:t>The purpose of this appendix is to secure the conditions for access to and use of the Information, in particular by defining the criteria for granting the Service Provider secure and controlled access to the Information and preventing it from being used without authorization.</w:t>
      </w:r>
    </w:p>
    <w:p w14:paraId="22A68321" w14:textId="77777777" w:rsidR="00E24DCA" w:rsidRDefault="00E24DCA">
      <w:pPr>
        <w:spacing w:line="89" w:lineRule="exact"/>
        <w:rPr>
          <w:sz w:val="20"/>
          <w:szCs w:val="20"/>
        </w:rPr>
      </w:pPr>
    </w:p>
    <w:p w14:paraId="69013DF6" w14:textId="77777777" w:rsidR="00E24DCA" w:rsidRDefault="00EF76FC">
      <w:pPr>
        <w:spacing w:line="218" w:lineRule="auto"/>
        <w:ind w:right="20"/>
        <w:jc w:val="both"/>
        <w:rPr>
          <w:sz w:val="20"/>
          <w:szCs w:val="20"/>
        </w:rPr>
      </w:pPr>
      <w:r>
        <w:rPr>
          <w:rFonts w:ascii="Calibri" w:eastAsia="Calibri" w:hAnsi="Calibri" w:cs="Calibri"/>
        </w:rPr>
        <w:t>The stipulations of this Annex apply to the Service Provider, employees and subcontractors who have or may have access to the Information.</w:t>
      </w:r>
    </w:p>
    <w:p w14:paraId="6FB2F050"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91008" behindDoc="1" locked="0" layoutInCell="0" allowOverlap="1" wp14:anchorId="404CA7DB" wp14:editId="57D04204">
                <wp:simplePos x="0" y="0"/>
                <wp:positionH relativeFrom="column">
                  <wp:posOffset>175260</wp:posOffset>
                </wp:positionH>
                <wp:positionV relativeFrom="paragraph">
                  <wp:posOffset>2720340</wp:posOffset>
                </wp:positionV>
                <wp:extent cx="5718810" cy="0"/>
                <wp:effectExtent l="0" t="0" r="0" b="0"/>
                <wp:wrapNone/>
                <wp:docPr id="77" name="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43BF70E" id="Shape 77"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13.8pt,214.2pt" to="464.1pt,2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" o:allowincell="f" filled="t" strokeweight=".16931mm">
                <v:stroke joinstyle="miter"/>
                <o:lock v:ext="edit" shapetype="f"/>
              </v:line>
            </w:pict>
          </mc:Fallback>
        </mc:AlternateContent>
      </w:r>
    </w:p>
    <w:p w14:paraId="3EBA271F" w14:textId="77777777" w:rsidR="00E24DCA" w:rsidRDefault="00E24DCA">
      <w:pPr>
        <w:sectPr w:rsidR="00E24DCA">
          <w:pgSz w:w="11900" w:h="16838"/>
          <w:pgMar w:top="1128" w:right="1106" w:bottom="571" w:left="1140" w:header="0" w:footer="0" w:gutter="0"/>
          <w:cols w:space="720" w:equalWidth="0">
            <w:col w:w="9660"/>
          </w:cols>
        </w:sectPr>
      </w:pPr>
    </w:p>
    <w:p w14:paraId="067BA60F" w14:textId="77777777" w:rsidR="00E24DCA" w:rsidRDefault="00E24DCA">
      <w:pPr>
        <w:spacing w:line="200" w:lineRule="exact"/>
        <w:rPr>
          <w:sz w:val="20"/>
          <w:szCs w:val="20"/>
        </w:rPr>
      </w:pPr>
    </w:p>
    <w:p w14:paraId="509E401A" w14:textId="77777777" w:rsidR="00E24DCA" w:rsidRDefault="00E24DCA">
      <w:pPr>
        <w:spacing w:line="200" w:lineRule="exact"/>
        <w:rPr>
          <w:sz w:val="20"/>
          <w:szCs w:val="20"/>
        </w:rPr>
      </w:pPr>
    </w:p>
    <w:p w14:paraId="620DF731" w14:textId="77777777" w:rsidR="00E24DCA" w:rsidRDefault="00E24DCA">
      <w:pPr>
        <w:spacing w:line="200" w:lineRule="exact"/>
        <w:rPr>
          <w:sz w:val="20"/>
          <w:szCs w:val="20"/>
        </w:rPr>
      </w:pPr>
    </w:p>
    <w:p w14:paraId="4CD0F328" w14:textId="77777777" w:rsidR="00E24DCA" w:rsidRDefault="00E24DCA">
      <w:pPr>
        <w:spacing w:line="200" w:lineRule="exact"/>
        <w:rPr>
          <w:sz w:val="20"/>
          <w:szCs w:val="20"/>
        </w:rPr>
      </w:pPr>
    </w:p>
    <w:p w14:paraId="070D3601" w14:textId="77777777" w:rsidR="00E24DCA" w:rsidRDefault="00E24DCA">
      <w:pPr>
        <w:spacing w:line="200" w:lineRule="exact"/>
        <w:rPr>
          <w:sz w:val="20"/>
          <w:szCs w:val="20"/>
        </w:rPr>
      </w:pPr>
    </w:p>
    <w:p w14:paraId="20DD6A21" w14:textId="77777777" w:rsidR="00E24DCA" w:rsidRDefault="00E24DCA">
      <w:pPr>
        <w:spacing w:line="200" w:lineRule="exact"/>
        <w:rPr>
          <w:sz w:val="20"/>
          <w:szCs w:val="20"/>
        </w:rPr>
      </w:pPr>
    </w:p>
    <w:p w14:paraId="693D3C71" w14:textId="77777777" w:rsidR="00E24DCA" w:rsidRDefault="00E24DCA">
      <w:pPr>
        <w:spacing w:line="200" w:lineRule="exact"/>
        <w:rPr>
          <w:sz w:val="20"/>
          <w:szCs w:val="20"/>
        </w:rPr>
      </w:pPr>
    </w:p>
    <w:p w14:paraId="6D44ADB0" w14:textId="77777777" w:rsidR="00E24DCA" w:rsidRDefault="00E24DCA">
      <w:pPr>
        <w:spacing w:line="200" w:lineRule="exact"/>
        <w:rPr>
          <w:sz w:val="20"/>
          <w:szCs w:val="20"/>
        </w:rPr>
      </w:pPr>
    </w:p>
    <w:p w14:paraId="7EC835B1" w14:textId="77777777" w:rsidR="00E24DCA" w:rsidRDefault="00E24DCA">
      <w:pPr>
        <w:spacing w:line="200" w:lineRule="exact"/>
        <w:rPr>
          <w:sz w:val="20"/>
          <w:szCs w:val="20"/>
        </w:rPr>
      </w:pPr>
    </w:p>
    <w:p w14:paraId="61C0B1C6" w14:textId="77777777" w:rsidR="00E24DCA" w:rsidRDefault="00E24DCA">
      <w:pPr>
        <w:spacing w:line="200" w:lineRule="exact"/>
        <w:rPr>
          <w:sz w:val="20"/>
          <w:szCs w:val="20"/>
        </w:rPr>
      </w:pPr>
    </w:p>
    <w:p w14:paraId="3870D71E" w14:textId="77777777" w:rsidR="00E24DCA" w:rsidRDefault="00E24DCA">
      <w:pPr>
        <w:spacing w:line="200" w:lineRule="exact"/>
        <w:rPr>
          <w:sz w:val="20"/>
          <w:szCs w:val="20"/>
        </w:rPr>
      </w:pPr>
    </w:p>
    <w:p w14:paraId="5BF959BC" w14:textId="77777777" w:rsidR="00E24DCA" w:rsidRDefault="00E24DCA">
      <w:pPr>
        <w:spacing w:line="200" w:lineRule="exact"/>
        <w:rPr>
          <w:sz w:val="20"/>
          <w:szCs w:val="20"/>
        </w:rPr>
      </w:pPr>
    </w:p>
    <w:p w14:paraId="07F47836" w14:textId="77777777" w:rsidR="00E24DCA" w:rsidRDefault="00E24DCA">
      <w:pPr>
        <w:spacing w:line="200" w:lineRule="exact"/>
        <w:rPr>
          <w:sz w:val="20"/>
          <w:szCs w:val="20"/>
        </w:rPr>
      </w:pPr>
    </w:p>
    <w:p w14:paraId="48B46D35" w14:textId="77777777" w:rsidR="00E24DCA" w:rsidRDefault="00E24DCA">
      <w:pPr>
        <w:spacing w:line="200" w:lineRule="exact"/>
        <w:rPr>
          <w:sz w:val="20"/>
          <w:szCs w:val="20"/>
        </w:rPr>
      </w:pPr>
    </w:p>
    <w:p w14:paraId="4CCE6FEE" w14:textId="77777777" w:rsidR="00E24DCA" w:rsidRDefault="00E24DCA">
      <w:pPr>
        <w:spacing w:line="200" w:lineRule="exact"/>
        <w:rPr>
          <w:sz w:val="20"/>
          <w:szCs w:val="20"/>
        </w:rPr>
      </w:pPr>
    </w:p>
    <w:p w14:paraId="26A8E9F5" w14:textId="77777777" w:rsidR="00E24DCA" w:rsidRDefault="00E24DCA">
      <w:pPr>
        <w:spacing w:line="200" w:lineRule="exact"/>
        <w:rPr>
          <w:sz w:val="20"/>
          <w:szCs w:val="20"/>
        </w:rPr>
      </w:pPr>
    </w:p>
    <w:p w14:paraId="39243671" w14:textId="77777777" w:rsidR="00E24DCA" w:rsidRDefault="00E24DCA">
      <w:pPr>
        <w:spacing w:line="200" w:lineRule="exact"/>
        <w:rPr>
          <w:sz w:val="20"/>
          <w:szCs w:val="20"/>
        </w:rPr>
      </w:pPr>
    </w:p>
    <w:p w14:paraId="3D49701B" w14:textId="77777777" w:rsidR="00E24DCA" w:rsidRDefault="00E24DCA">
      <w:pPr>
        <w:spacing w:line="200" w:lineRule="exact"/>
        <w:rPr>
          <w:sz w:val="20"/>
          <w:szCs w:val="20"/>
        </w:rPr>
      </w:pPr>
    </w:p>
    <w:p w14:paraId="455E9A98" w14:textId="77777777" w:rsidR="00E24DCA" w:rsidRDefault="00E24DCA">
      <w:pPr>
        <w:spacing w:line="200" w:lineRule="exact"/>
        <w:rPr>
          <w:sz w:val="20"/>
          <w:szCs w:val="20"/>
        </w:rPr>
      </w:pPr>
    </w:p>
    <w:p w14:paraId="595D8A71" w14:textId="77777777" w:rsidR="00E24DCA" w:rsidRDefault="00E24DCA">
      <w:pPr>
        <w:spacing w:line="200" w:lineRule="exact"/>
        <w:rPr>
          <w:sz w:val="20"/>
          <w:szCs w:val="20"/>
        </w:rPr>
      </w:pPr>
    </w:p>
    <w:p w14:paraId="7494E6FE" w14:textId="77777777" w:rsidR="00E24DCA" w:rsidRDefault="00E24DCA">
      <w:pPr>
        <w:spacing w:line="285" w:lineRule="exact"/>
        <w:rPr>
          <w:sz w:val="20"/>
          <w:szCs w:val="20"/>
        </w:rPr>
      </w:pPr>
    </w:p>
    <w:p w14:paraId="0F6E853A"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43</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1DF9CBBA" w14:textId="77777777" w:rsidR="00E24DCA" w:rsidRDefault="00E24DCA">
      <w:pPr>
        <w:sectPr w:rsidR="00E24DCA">
          <w:type w:val="continuous"/>
          <w:pgSz w:w="11900" w:h="16838"/>
          <w:pgMar w:top="1128" w:right="1106" w:bottom="571" w:left="1140" w:header="0" w:footer="0" w:gutter="0"/>
          <w:cols w:space="720" w:equalWidth="0">
            <w:col w:w="9660"/>
          </w:cols>
        </w:sectPr>
      </w:pPr>
    </w:p>
    <w:p w14:paraId="13096741" w14:textId="77777777" w:rsidR="00E24DCA" w:rsidRDefault="00EF76FC">
      <w:pPr>
        <w:jc w:val="right"/>
        <w:rPr>
          <w:sz w:val="20"/>
          <w:szCs w:val="20"/>
        </w:rPr>
      </w:pPr>
      <w:bookmarkStart w:id="43" w:name="page44"/>
      <w:bookmarkEnd w:id="43"/>
      <w:r>
        <w:rPr>
          <w:rFonts w:ascii="Calibri" w:eastAsia="Calibri" w:hAnsi="Calibri" w:cs="Calibri"/>
          <w:i/>
          <w:iCs/>
          <w:sz w:val="16"/>
          <w:szCs w:val="16"/>
        </w:rPr>
        <w:t>Contract: ISR-2025-0390</w:t>
      </w:r>
    </w:p>
    <w:p w14:paraId="6ACAE36E" w14:textId="77777777" w:rsidR="00E24DCA" w:rsidRDefault="00E24DCA">
      <w:pPr>
        <w:spacing w:line="200" w:lineRule="exact"/>
        <w:rPr>
          <w:sz w:val="20"/>
          <w:szCs w:val="20"/>
        </w:rPr>
      </w:pPr>
    </w:p>
    <w:p w14:paraId="0483E35B" w14:textId="77777777" w:rsidR="00E24DCA" w:rsidRDefault="00E24DCA">
      <w:pPr>
        <w:spacing w:line="200" w:lineRule="exact"/>
        <w:rPr>
          <w:sz w:val="20"/>
          <w:szCs w:val="20"/>
        </w:rPr>
      </w:pPr>
    </w:p>
    <w:p w14:paraId="52B5DF37" w14:textId="77777777" w:rsidR="00E24DCA" w:rsidRDefault="00E24DCA">
      <w:pPr>
        <w:spacing w:line="200" w:lineRule="exact"/>
        <w:rPr>
          <w:sz w:val="20"/>
          <w:szCs w:val="20"/>
        </w:rPr>
      </w:pPr>
    </w:p>
    <w:p w14:paraId="264133EC" w14:textId="77777777" w:rsidR="00E24DCA" w:rsidRDefault="00E24DCA">
      <w:pPr>
        <w:spacing w:line="224" w:lineRule="exact"/>
        <w:rPr>
          <w:sz w:val="20"/>
          <w:szCs w:val="20"/>
        </w:rPr>
      </w:pPr>
    </w:p>
    <w:p w14:paraId="2E71B0A3" w14:textId="77777777" w:rsidR="00E24DCA" w:rsidRDefault="00EF76FC">
      <w:pPr>
        <w:rPr>
          <w:sz w:val="20"/>
          <w:szCs w:val="20"/>
        </w:rPr>
      </w:pPr>
      <w:r>
        <w:rPr>
          <w:rFonts w:ascii="Calibri" w:eastAsia="Calibri" w:hAnsi="Calibri" w:cs="Calibri"/>
          <w:b/>
          <w:bCs/>
          <w:sz w:val="24"/>
          <w:szCs w:val="24"/>
        </w:rPr>
        <w:t>Commitment and rights of the parties regarding security</w:t>
      </w:r>
    </w:p>
    <w:p w14:paraId="5A923721" w14:textId="77777777" w:rsidR="00E24DCA" w:rsidRDefault="00EF76FC">
      <w:pPr>
        <w:spacing w:line="20" w:lineRule="exact"/>
        <w:rPr>
          <w:sz w:val="20"/>
          <w:szCs w:val="20"/>
        </w:rPr>
      </w:pPr>
      <w:r>
        <w:rPr>
          <w:noProof/>
          <w:sz w:val="20"/>
          <w:szCs w:val="20"/>
        </w:rPr>
        <w:drawing>
          <wp:anchor distT="0" distB="0" distL="114300" distR="114300" simplePos="0" relativeHeight="251692032" behindDoc="1" locked="0" layoutInCell="0" allowOverlap="1" wp14:anchorId="6B817BE7" wp14:editId="617B2EB3">
            <wp:simplePos x="0" y="0"/>
            <wp:positionH relativeFrom="column">
              <wp:posOffset>-22225</wp:posOffset>
            </wp:positionH>
            <wp:positionV relativeFrom="paragraph">
              <wp:posOffset>15240</wp:posOffset>
            </wp:positionV>
            <wp:extent cx="6158230" cy="6350"/>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3659C5A1" w14:textId="77777777" w:rsidR="00E24DCA" w:rsidRDefault="00E24DCA">
      <w:pPr>
        <w:spacing w:line="200" w:lineRule="exact"/>
        <w:rPr>
          <w:sz w:val="20"/>
          <w:szCs w:val="20"/>
        </w:rPr>
      </w:pPr>
    </w:p>
    <w:p w14:paraId="2CFF86C2" w14:textId="77777777" w:rsidR="00E24DCA" w:rsidRDefault="00E24DCA">
      <w:pPr>
        <w:spacing w:line="205" w:lineRule="exact"/>
        <w:rPr>
          <w:sz w:val="20"/>
          <w:szCs w:val="20"/>
        </w:rPr>
      </w:pPr>
    </w:p>
    <w:p w14:paraId="61E18F13" w14:textId="77777777" w:rsidR="00E24DCA" w:rsidRDefault="00EF76FC">
      <w:pPr>
        <w:spacing w:line="231" w:lineRule="auto"/>
        <w:ind w:right="20"/>
        <w:jc w:val="both"/>
        <w:rPr>
          <w:sz w:val="20"/>
          <w:szCs w:val="20"/>
        </w:rPr>
      </w:pPr>
      <w:r>
        <w:rPr>
          <w:rFonts w:ascii="Calibri" w:eastAsia="Calibri" w:hAnsi="Calibri" w:cs="Calibri"/>
        </w:rPr>
        <w:t>The Client makes available to the Service Provider its documentation on Information Security (policies, procedures and rules) necessary for the execution of the contract. The Service Provider undertakes to take note of the documentation provided by the Client in terms of Information Security and to comply with the policies, procedures and rules contained therein. The Service Provider undertakes not to disclose this documentation transmitted as part of the execution of the Contract.</w:t>
      </w:r>
    </w:p>
    <w:p w14:paraId="253ABA80" w14:textId="77777777" w:rsidR="00E24DCA" w:rsidRDefault="00E24DCA">
      <w:pPr>
        <w:spacing w:line="90" w:lineRule="exact"/>
        <w:rPr>
          <w:sz w:val="20"/>
          <w:szCs w:val="20"/>
        </w:rPr>
      </w:pPr>
    </w:p>
    <w:p w14:paraId="591177DF" w14:textId="77777777" w:rsidR="00E24DCA" w:rsidRDefault="00EF76FC">
      <w:pPr>
        <w:spacing w:line="228" w:lineRule="auto"/>
        <w:ind w:right="20"/>
        <w:jc w:val="both"/>
        <w:rPr>
          <w:sz w:val="20"/>
          <w:szCs w:val="20"/>
        </w:rPr>
      </w:pPr>
      <w:r>
        <w:rPr>
          <w:rFonts w:ascii="Calibri" w:eastAsia="Calibri" w:hAnsi="Calibri" w:cs="Calibri"/>
          <w:sz w:val="21"/>
          <w:szCs w:val="21"/>
        </w:rPr>
        <w:t>The Service Provider undertakes to subject its staff and subcontractors working on its behalf to security checks and must be able to provide evidence as to the methods and results of these checks.</w:t>
      </w:r>
    </w:p>
    <w:p w14:paraId="0E3088C5" w14:textId="77777777" w:rsidR="00E24DCA" w:rsidRDefault="00E24DCA">
      <w:pPr>
        <w:spacing w:line="92" w:lineRule="exact"/>
        <w:rPr>
          <w:sz w:val="20"/>
          <w:szCs w:val="20"/>
        </w:rPr>
      </w:pPr>
    </w:p>
    <w:p w14:paraId="76FBB079" w14:textId="77777777" w:rsidR="00E24DCA" w:rsidRDefault="00EF76FC">
      <w:pPr>
        <w:spacing w:line="218" w:lineRule="auto"/>
        <w:ind w:right="20"/>
        <w:jc w:val="both"/>
        <w:rPr>
          <w:sz w:val="20"/>
          <w:szCs w:val="20"/>
        </w:rPr>
      </w:pPr>
      <w:r>
        <w:rPr>
          <w:rFonts w:ascii="Calibri" w:eastAsia="Calibri" w:hAnsi="Calibri" w:cs="Calibri"/>
        </w:rPr>
        <w:t>The Service Provider undertakes to maintain a list of individuals authorized to use on its behalf the access and logistical services provided by the Client.</w:t>
      </w:r>
    </w:p>
    <w:p w14:paraId="30AE1A07" w14:textId="77777777" w:rsidR="00E24DCA" w:rsidRDefault="00E24DCA">
      <w:pPr>
        <w:spacing w:line="88" w:lineRule="exact"/>
        <w:rPr>
          <w:sz w:val="20"/>
          <w:szCs w:val="20"/>
        </w:rPr>
      </w:pPr>
    </w:p>
    <w:p w14:paraId="222952FD" w14:textId="77777777" w:rsidR="00E24DCA" w:rsidRDefault="00EF76FC">
      <w:pPr>
        <w:spacing w:line="231" w:lineRule="auto"/>
        <w:ind w:right="20"/>
        <w:jc w:val="both"/>
        <w:rPr>
          <w:sz w:val="20"/>
          <w:szCs w:val="20"/>
        </w:rPr>
      </w:pPr>
      <w:r>
        <w:rPr>
          <w:rFonts w:ascii="Calibri" w:eastAsia="Calibri" w:hAnsi="Calibri" w:cs="Calibri"/>
        </w:rPr>
        <w:t>The Service Provider undertakes to inform the Client in writing, and as soon as possible, of any change made in the list provided for in the paragraph above and to propose to him any change it considers necessary regarding the nature or scope of access to the Information. It is up to the Client to formally notify the Service Provider of their agreement on the requested changes. Without this formal agreement, the change is deemed to be refused.</w:t>
      </w:r>
    </w:p>
    <w:p w14:paraId="26618296" w14:textId="77777777" w:rsidR="00E24DCA" w:rsidRDefault="00E24DCA">
      <w:pPr>
        <w:spacing w:line="90" w:lineRule="exact"/>
        <w:rPr>
          <w:sz w:val="20"/>
          <w:szCs w:val="20"/>
        </w:rPr>
      </w:pPr>
    </w:p>
    <w:p w14:paraId="05DB83B2" w14:textId="77777777" w:rsidR="00E24DCA" w:rsidRDefault="00EF76FC">
      <w:pPr>
        <w:spacing w:line="218" w:lineRule="auto"/>
        <w:ind w:right="40"/>
        <w:jc w:val="both"/>
        <w:rPr>
          <w:sz w:val="20"/>
          <w:szCs w:val="20"/>
        </w:rPr>
      </w:pPr>
      <w:r>
        <w:rPr>
          <w:rFonts w:ascii="Calibri" w:eastAsia="Calibri" w:hAnsi="Calibri" w:cs="Calibri"/>
        </w:rPr>
        <w:t>The Service Provider undertakes to respect the intellectual property rights relating to the information and software made available to it by the Client.</w:t>
      </w:r>
    </w:p>
    <w:p w14:paraId="5157F6EA" w14:textId="77777777" w:rsidR="00E24DCA" w:rsidRDefault="00E24DCA">
      <w:pPr>
        <w:spacing w:line="91" w:lineRule="exact"/>
        <w:rPr>
          <w:sz w:val="20"/>
          <w:szCs w:val="20"/>
        </w:rPr>
      </w:pPr>
    </w:p>
    <w:p w14:paraId="36A85224" w14:textId="77777777" w:rsidR="00E24DCA" w:rsidRDefault="00EF76FC">
      <w:pPr>
        <w:spacing w:line="225" w:lineRule="auto"/>
        <w:ind w:right="40"/>
        <w:jc w:val="both"/>
        <w:rPr>
          <w:sz w:val="20"/>
          <w:szCs w:val="20"/>
        </w:rPr>
      </w:pPr>
      <w:r>
        <w:rPr>
          <w:rFonts w:ascii="Calibri" w:eastAsia="Calibri" w:hAnsi="Calibri" w:cs="Calibri"/>
        </w:rPr>
        <w:t>The Service Provider is informed that the Client handles information pertaining to professional banking secrecy within the meaning of the monetary and financial code. The Service Provider undertakes to respect the confidentiality of the client’s information as part of professional secrecy governing their profession.</w:t>
      </w:r>
    </w:p>
    <w:p w14:paraId="7263EE77" w14:textId="77777777" w:rsidR="00E24DCA" w:rsidRDefault="00E24DCA">
      <w:pPr>
        <w:spacing w:line="90" w:lineRule="exact"/>
        <w:rPr>
          <w:sz w:val="20"/>
          <w:szCs w:val="20"/>
        </w:rPr>
      </w:pPr>
    </w:p>
    <w:p w14:paraId="7EC03EB1" w14:textId="77777777" w:rsidR="00E24DCA" w:rsidRDefault="00EF76FC">
      <w:pPr>
        <w:spacing w:line="229" w:lineRule="auto"/>
        <w:ind w:right="20"/>
        <w:jc w:val="both"/>
        <w:rPr>
          <w:sz w:val="20"/>
          <w:szCs w:val="20"/>
        </w:rPr>
      </w:pPr>
      <w:r>
        <w:rPr>
          <w:rFonts w:ascii="Calibri" w:eastAsia="Calibri" w:hAnsi="Calibri" w:cs="Calibri"/>
        </w:rPr>
        <w:t>The Client and the Service Provider are each responsible for the selection, implementation and maintenance of their own procedures and security policies as well as their suitability for the services to be carried out under the Contract. This is intended to protect their respective information from unauthorized access, alteration or destruction.</w:t>
      </w:r>
    </w:p>
    <w:p w14:paraId="3032090F" w14:textId="77777777" w:rsidR="00E24DCA" w:rsidRDefault="00E24DCA">
      <w:pPr>
        <w:spacing w:line="89" w:lineRule="exact"/>
        <w:rPr>
          <w:sz w:val="20"/>
          <w:szCs w:val="20"/>
        </w:rPr>
      </w:pPr>
    </w:p>
    <w:p w14:paraId="0A924890" w14:textId="77777777" w:rsidR="00E24DCA" w:rsidRDefault="00EF76FC">
      <w:pPr>
        <w:spacing w:line="225" w:lineRule="auto"/>
        <w:ind w:right="40"/>
        <w:jc w:val="both"/>
        <w:rPr>
          <w:sz w:val="20"/>
          <w:szCs w:val="20"/>
        </w:rPr>
      </w:pPr>
      <w:r>
        <w:rPr>
          <w:rFonts w:ascii="Calibri" w:eastAsia="Calibri" w:hAnsi="Calibri" w:cs="Calibri"/>
        </w:rPr>
        <w:t>As part of the implementation of its security policy and procedures, the Client has the right to record and supervise any activity carried out by the Service Provider in execution of the Contract. In this respect, the Service Provider’s staff and its subcontractors are subject to the same controls as the Client’s staff.</w:t>
      </w:r>
    </w:p>
    <w:p w14:paraId="28F67410" w14:textId="77777777" w:rsidR="00E24DCA" w:rsidRDefault="00E24DCA">
      <w:pPr>
        <w:spacing w:line="92" w:lineRule="exact"/>
        <w:rPr>
          <w:sz w:val="20"/>
          <w:szCs w:val="20"/>
        </w:rPr>
      </w:pPr>
    </w:p>
    <w:p w14:paraId="11CF42B0" w14:textId="77777777" w:rsidR="00E24DCA" w:rsidRDefault="00EF76FC">
      <w:pPr>
        <w:spacing w:line="225" w:lineRule="auto"/>
        <w:ind w:right="20"/>
        <w:jc w:val="both"/>
        <w:rPr>
          <w:sz w:val="20"/>
          <w:szCs w:val="20"/>
        </w:rPr>
      </w:pPr>
      <w:r>
        <w:rPr>
          <w:rFonts w:ascii="Calibri" w:eastAsia="Calibri" w:hAnsi="Calibri" w:cs="Calibri"/>
        </w:rPr>
        <w:t>The Client may require the Service Provider to provide a copy of the identity document of its employees in charge of carrying out the services provided for by the Contract before access to the sites and/or Client Information is granted to them.</w:t>
      </w:r>
    </w:p>
    <w:p w14:paraId="573E083E" w14:textId="77777777" w:rsidR="00E24DCA" w:rsidRDefault="00E24DCA">
      <w:pPr>
        <w:spacing w:line="89" w:lineRule="exact"/>
        <w:rPr>
          <w:sz w:val="20"/>
          <w:szCs w:val="20"/>
        </w:rPr>
      </w:pPr>
    </w:p>
    <w:p w14:paraId="01CF161B" w14:textId="77777777" w:rsidR="00E24DCA" w:rsidRDefault="00EF76FC">
      <w:pPr>
        <w:spacing w:line="218" w:lineRule="auto"/>
        <w:ind w:right="40"/>
        <w:jc w:val="both"/>
        <w:rPr>
          <w:sz w:val="20"/>
          <w:szCs w:val="20"/>
        </w:rPr>
      </w:pPr>
      <w:r>
        <w:rPr>
          <w:rFonts w:ascii="Calibri" w:eastAsia="Calibri" w:hAnsi="Calibri" w:cs="Calibri"/>
        </w:rPr>
        <w:t>The Client reserves the right to refuse without notice access to any employee of the Service Provider or to require the replacement of such employee if he does not comply with the policies, procedures and safety rules.</w:t>
      </w:r>
    </w:p>
    <w:p w14:paraId="008FCCA6"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93056" behindDoc="1" locked="0" layoutInCell="0" allowOverlap="1" wp14:anchorId="4DBB6484" wp14:editId="290BED7A">
                <wp:simplePos x="0" y="0"/>
                <wp:positionH relativeFrom="column">
                  <wp:posOffset>175260</wp:posOffset>
                </wp:positionH>
                <wp:positionV relativeFrom="paragraph">
                  <wp:posOffset>2541905</wp:posOffset>
                </wp:positionV>
                <wp:extent cx="5718810" cy="0"/>
                <wp:effectExtent l="0" t="0" r="0" b="0"/>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82432B4" id="Shape 79"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13.8pt,200.15pt" to="464.1pt,2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" o:allowincell="f" filled="t" strokeweight=".16931mm">
                <v:stroke joinstyle="miter"/>
                <o:lock v:ext="edit" shapetype="f"/>
              </v:line>
            </w:pict>
          </mc:Fallback>
        </mc:AlternateContent>
      </w:r>
    </w:p>
    <w:p w14:paraId="27AAB0AF" w14:textId="77777777" w:rsidR="00E24DCA" w:rsidRDefault="00E24DCA">
      <w:pPr>
        <w:sectPr w:rsidR="00E24DCA">
          <w:pgSz w:w="11900" w:h="16838"/>
          <w:pgMar w:top="1128" w:right="1106" w:bottom="571" w:left="1140" w:header="0" w:footer="0" w:gutter="0"/>
          <w:cols w:space="720" w:equalWidth="0">
            <w:col w:w="9660"/>
          </w:cols>
        </w:sectPr>
      </w:pPr>
    </w:p>
    <w:p w14:paraId="5A48F2C6" w14:textId="77777777" w:rsidR="00E24DCA" w:rsidRDefault="00E24DCA">
      <w:pPr>
        <w:spacing w:line="200" w:lineRule="exact"/>
        <w:rPr>
          <w:sz w:val="20"/>
          <w:szCs w:val="20"/>
        </w:rPr>
      </w:pPr>
    </w:p>
    <w:p w14:paraId="3B966E62" w14:textId="77777777" w:rsidR="00E24DCA" w:rsidRDefault="00E24DCA">
      <w:pPr>
        <w:spacing w:line="200" w:lineRule="exact"/>
        <w:rPr>
          <w:sz w:val="20"/>
          <w:szCs w:val="20"/>
        </w:rPr>
      </w:pPr>
    </w:p>
    <w:p w14:paraId="15157CAC" w14:textId="77777777" w:rsidR="00E24DCA" w:rsidRDefault="00E24DCA">
      <w:pPr>
        <w:spacing w:line="200" w:lineRule="exact"/>
        <w:rPr>
          <w:sz w:val="20"/>
          <w:szCs w:val="20"/>
        </w:rPr>
      </w:pPr>
    </w:p>
    <w:p w14:paraId="745C8881" w14:textId="77777777" w:rsidR="00E24DCA" w:rsidRDefault="00E24DCA">
      <w:pPr>
        <w:spacing w:line="200" w:lineRule="exact"/>
        <w:rPr>
          <w:sz w:val="20"/>
          <w:szCs w:val="20"/>
        </w:rPr>
      </w:pPr>
    </w:p>
    <w:p w14:paraId="1CEDBBA5" w14:textId="77777777" w:rsidR="00E24DCA" w:rsidRDefault="00E24DCA">
      <w:pPr>
        <w:spacing w:line="200" w:lineRule="exact"/>
        <w:rPr>
          <w:sz w:val="20"/>
          <w:szCs w:val="20"/>
        </w:rPr>
      </w:pPr>
    </w:p>
    <w:p w14:paraId="6744694E" w14:textId="77777777" w:rsidR="00E24DCA" w:rsidRDefault="00E24DCA">
      <w:pPr>
        <w:spacing w:line="200" w:lineRule="exact"/>
        <w:rPr>
          <w:sz w:val="20"/>
          <w:szCs w:val="20"/>
        </w:rPr>
      </w:pPr>
    </w:p>
    <w:p w14:paraId="4688B04C" w14:textId="77777777" w:rsidR="00E24DCA" w:rsidRDefault="00E24DCA">
      <w:pPr>
        <w:spacing w:line="200" w:lineRule="exact"/>
        <w:rPr>
          <w:sz w:val="20"/>
          <w:szCs w:val="20"/>
        </w:rPr>
      </w:pPr>
    </w:p>
    <w:p w14:paraId="04E04115" w14:textId="77777777" w:rsidR="00E24DCA" w:rsidRDefault="00E24DCA">
      <w:pPr>
        <w:spacing w:line="200" w:lineRule="exact"/>
        <w:rPr>
          <w:sz w:val="20"/>
          <w:szCs w:val="20"/>
        </w:rPr>
      </w:pPr>
    </w:p>
    <w:p w14:paraId="2A2D8491" w14:textId="77777777" w:rsidR="00E24DCA" w:rsidRDefault="00E24DCA">
      <w:pPr>
        <w:spacing w:line="200" w:lineRule="exact"/>
        <w:rPr>
          <w:sz w:val="20"/>
          <w:szCs w:val="20"/>
        </w:rPr>
      </w:pPr>
    </w:p>
    <w:p w14:paraId="2F438286" w14:textId="77777777" w:rsidR="00E24DCA" w:rsidRDefault="00E24DCA">
      <w:pPr>
        <w:spacing w:line="200" w:lineRule="exact"/>
        <w:rPr>
          <w:sz w:val="20"/>
          <w:szCs w:val="20"/>
        </w:rPr>
      </w:pPr>
    </w:p>
    <w:p w14:paraId="4BF30BF8" w14:textId="77777777" w:rsidR="00E24DCA" w:rsidRDefault="00E24DCA">
      <w:pPr>
        <w:spacing w:line="200" w:lineRule="exact"/>
        <w:rPr>
          <w:sz w:val="20"/>
          <w:szCs w:val="20"/>
        </w:rPr>
      </w:pPr>
    </w:p>
    <w:p w14:paraId="461F1943" w14:textId="77777777" w:rsidR="00E24DCA" w:rsidRDefault="00E24DCA">
      <w:pPr>
        <w:spacing w:line="200" w:lineRule="exact"/>
        <w:rPr>
          <w:sz w:val="20"/>
          <w:szCs w:val="20"/>
        </w:rPr>
      </w:pPr>
    </w:p>
    <w:p w14:paraId="3218F5F5" w14:textId="77777777" w:rsidR="00E24DCA" w:rsidRDefault="00E24DCA">
      <w:pPr>
        <w:spacing w:line="200" w:lineRule="exact"/>
        <w:rPr>
          <w:sz w:val="20"/>
          <w:szCs w:val="20"/>
        </w:rPr>
      </w:pPr>
    </w:p>
    <w:p w14:paraId="02A090F3" w14:textId="77777777" w:rsidR="00E24DCA" w:rsidRDefault="00E24DCA">
      <w:pPr>
        <w:spacing w:line="200" w:lineRule="exact"/>
        <w:rPr>
          <w:sz w:val="20"/>
          <w:szCs w:val="20"/>
        </w:rPr>
      </w:pPr>
    </w:p>
    <w:p w14:paraId="64E55EB1" w14:textId="77777777" w:rsidR="00E24DCA" w:rsidRDefault="00E24DCA">
      <w:pPr>
        <w:spacing w:line="200" w:lineRule="exact"/>
        <w:rPr>
          <w:sz w:val="20"/>
          <w:szCs w:val="20"/>
        </w:rPr>
      </w:pPr>
    </w:p>
    <w:p w14:paraId="4E6E90C8" w14:textId="77777777" w:rsidR="00E24DCA" w:rsidRDefault="00E24DCA">
      <w:pPr>
        <w:spacing w:line="200" w:lineRule="exact"/>
        <w:rPr>
          <w:sz w:val="20"/>
          <w:szCs w:val="20"/>
        </w:rPr>
      </w:pPr>
    </w:p>
    <w:p w14:paraId="02B52965" w14:textId="77777777" w:rsidR="00E24DCA" w:rsidRDefault="00E24DCA">
      <w:pPr>
        <w:spacing w:line="200" w:lineRule="exact"/>
        <w:rPr>
          <w:sz w:val="20"/>
          <w:szCs w:val="20"/>
        </w:rPr>
      </w:pPr>
    </w:p>
    <w:p w14:paraId="7B01A7E8" w14:textId="77777777" w:rsidR="00E24DCA" w:rsidRDefault="00E24DCA">
      <w:pPr>
        <w:spacing w:line="200" w:lineRule="exact"/>
        <w:rPr>
          <w:sz w:val="20"/>
          <w:szCs w:val="20"/>
        </w:rPr>
      </w:pPr>
    </w:p>
    <w:p w14:paraId="09937389" w14:textId="77777777" w:rsidR="00E24DCA" w:rsidRDefault="00E24DCA">
      <w:pPr>
        <w:spacing w:line="200" w:lineRule="exact"/>
        <w:rPr>
          <w:sz w:val="20"/>
          <w:szCs w:val="20"/>
        </w:rPr>
      </w:pPr>
    </w:p>
    <w:p w14:paraId="78C409BC" w14:textId="77777777" w:rsidR="00E24DCA" w:rsidRDefault="00E24DCA">
      <w:pPr>
        <w:spacing w:line="204" w:lineRule="exact"/>
        <w:rPr>
          <w:sz w:val="20"/>
          <w:szCs w:val="20"/>
        </w:rPr>
      </w:pPr>
    </w:p>
    <w:p w14:paraId="13B66FA1"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44</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58E5308E" w14:textId="77777777" w:rsidR="00E24DCA" w:rsidRDefault="00E24DCA">
      <w:pPr>
        <w:sectPr w:rsidR="00E24DCA">
          <w:type w:val="continuous"/>
          <w:pgSz w:w="11900" w:h="16838"/>
          <w:pgMar w:top="1128" w:right="1106" w:bottom="571" w:left="1140" w:header="0" w:footer="0" w:gutter="0"/>
          <w:cols w:space="720" w:equalWidth="0">
            <w:col w:w="9660"/>
          </w:cols>
        </w:sectPr>
      </w:pPr>
    </w:p>
    <w:p w14:paraId="6B8492D9" w14:textId="77777777" w:rsidR="00E24DCA" w:rsidRDefault="00EF76FC">
      <w:pPr>
        <w:jc w:val="right"/>
        <w:rPr>
          <w:sz w:val="20"/>
          <w:szCs w:val="20"/>
        </w:rPr>
      </w:pPr>
      <w:bookmarkStart w:id="44" w:name="page45"/>
      <w:bookmarkEnd w:id="44"/>
      <w:r>
        <w:rPr>
          <w:rFonts w:ascii="Calibri" w:eastAsia="Calibri" w:hAnsi="Calibri" w:cs="Calibri"/>
          <w:i/>
          <w:iCs/>
          <w:sz w:val="16"/>
          <w:szCs w:val="16"/>
        </w:rPr>
        <w:t>Contract: ISR-2025-0390</w:t>
      </w:r>
    </w:p>
    <w:p w14:paraId="580271D0" w14:textId="77777777" w:rsidR="00E24DCA" w:rsidRDefault="00E24DCA">
      <w:pPr>
        <w:spacing w:line="200" w:lineRule="exact"/>
        <w:rPr>
          <w:sz w:val="20"/>
          <w:szCs w:val="20"/>
        </w:rPr>
      </w:pPr>
    </w:p>
    <w:p w14:paraId="70D51073" w14:textId="77777777" w:rsidR="00E24DCA" w:rsidRDefault="00E24DCA">
      <w:pPr>
        <w:spacing w:line="200" w:lineRule="exact"/>
        <w:rPr>
          <w:sz w:val="20"/>
          <w:szCs w:val="20"/>
        </w:rPr>
      </w:pPr>
    </w:p>
    <w:p w14:paraId="38E50E74" w14:textId="77777777" w:rsidR="00E24DCA" w:rsidRDefault="00E24DCA">
      <w:pPr>
        <w:spacing w:line="200" w:lineRule="exact"/>
        <w:rPr>
          <w:sz w:val="20"/>
          <w:szCs w:val="20"/>
        </w:rPr>
      </w:pPr>
    </w:p>
    <w:p w14:paraId="46684996" w14:textId="77777777" w:rsidR="00E24DCA" w:rsidRDefault="00E24DCA">
      <w:pPr>
        <w:spacing w:line="200" w:lineRule="exact"/>
        <w:rPr>
          <w:sz w:val="20"/>
          <w:szCs w:val="20"/>
        </w:rPr>
      </w:pPr>
    </w:p>
    <w:p w14:paraId="29DBEA57" w14:textId="77777777" w:rsidR="00E24DCA" w:rsidRDefault="00E24DCA">
      <w:pPr>
        <w:spacing w:line="331" w:lineRule="exact"/>
        <w:rPr>
          <w:sz w:val="20"/>
          <w:szCs w:val="20"/>
        </w:rPr>
      </w:pPr>
    </w:p>
    <w:p w14:paraId="74B9E631" w14:textId="77777777" w:rsidR="00E24DCA" w:rsidRDefault="00EF76FC">
      <w:pPr>
        <w:ind w:left="7"/>
        <w:rPr>
          <w:sz w:val="20"/>
          <w:szCs w:val="20"/>
        </w:rPr>
      </w:pPr>
      <w:r>
        <w:rPr>
          <w:rFonts w:ascii="Calibri" w:eastAsia="Calibri" w:hAnsi="Calibri" w:cs="Calibri"/>
          <w:b/>
          <w:bCs/>
          <w:sz w:val="24"/>
          <w:szCs w:val="24"/>
        </w:rPr>
        <w:t>Access control</w:t>
      </w:r>
    </w:p>
    <w:p w14:paraId="1AC0D6CC" w14:textId="77777777" w:rsidR="00E24DCA" w:rsidRDefault="00EF76FC">
      <w:pPr>
        <w:spacing w:line="20" w:lineRule="exact"/>
        <w:rPr>
          <w:sz w:val="20"/>
          <w:szCs w:val="20"/>
        </w:rPr>
      </w:pPr>
      <w:r>
        <w:rPr>
          <w:noProof/>
          <w:sz w:val="20"/>
          <w:szCs w:val="20"/>
        </w:rPr>
        <w:drawing>
          <wp:anchor distT="0" distB="0" distL="114300" distR="114300" simplePos="0" relativeHeight="251694080" behindDoc="1" locked="0" layoutInCell="0" allowOverlap="1" wp14:anchorId="49A22CC6" wp14:editId="6D9C7E65">
            <wp:simplePos x="0" y="0"/>
            <wp:positionH relativeFrom="column">
              <wp:posOffset>-17780</wp:posOffset>
            </wp:positionH>
            <wp:positionV relativeFrom="paragraph">
              <wp:posOffset>16510</wp:posOffset>
            </wp:positionV>
            <wp:extent cx="6158230" cy="6350"/>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72FD0049" w14:textId="77777777" w:rsidR="00E24DCA" w:rsidRDefault="00E24DCA">
      <w:pPr>
        <w:spacing w:line="200" w:lineRule="exact"/>
        <w:rPr>
          <w:sz w:val="20"/>
          <w:szCs w:val="20"/>
        </w:rPr>
      </w:pPr>
    </w:p>
    <w:p w14:paraId="6F00E8DA" w14:textId="77777777" w:rsidR="00E24DCA" w:rsidRDefault="00E24DCA">
      <w:pPr>
        <w:spacing w:line="207" w:lineRule="exact"/>
        <w:rPr>
          <w:sz w:val="20"/>
          <w:szCs w:val="20"/>
        </w:rPr>
      </w:pPr>
    </w:p>
    <w:p w14:paraId="10F1E89C" w14:textId="77777777" w:rsidR="00E24DCA" w:rsidRDefault="00EF76FC">
      <w:pPr>
        <w:spacing w:line="230" w:lineRule="auto"/>
        <w:ind w:left="7" w:right="20"/>
        <w:jc w:val="both"/>
        <w:rPr>
          <w:sz w:val="20"/>
          <w:szCs w:val="20"/>
        </w:rPr>
      </w:pPr>
      <w:r>
        <w:rPr>
          <w:rFonts w:ascii="Calibri" w:eastAsia="Calibri" w:hAnsi="Calibri" w:cs="Calibri"/>
        </w:rPr>
        <w:t>The Service Provider undertakes to only access the Information strictly necessary for the performance of its mission. Access to the Information, services and infrastructure granted to the Provider is limited to the minimum necessary for the performance of its services under the Contract. The Service Provider will inform the Client as soon as possible if he notices an error in the allocation of access prohibiting him from fulfilling his mission or exceeding the scope of his mission.</w:t>
      </w:r>
    </w:p>
    <w:p w14:paraId="2B75746D" w14:textId="77777777" w:rsidR="00E24DCA" w:rsidRDefault="00E24DCA">
      <w:pPr>
        <w:spacing w:line="96" w:lineRule="exact"/>
        <w:rPr>
          <w:sz w:val="20"/>
          <w:szCs w:val="20"/>
        </w:rPr>
      </w:pPr>
    </w:p>
    <w:p w14:paraId="54004593" w14:textId="77777777" w:rsidR="00E24DCA" w:rsidRDefault="00EF76FC">
      <w:pPr>
        <w:spacing w:line="218" w:lineRule="auto"/>
        <w:ind w:left="7" w:right="20"/>
        <w:jc w:val="both"/>
        <w:rPr>
          <w:sz w:val="20"/>
          <w:szCs w:val="20"/>
        </w:rPr>
      </w:pPr>
      <w:r>
        <w:rPr>
          <w:rFonts w:ascii="Calibri" w:eastAsia="Calibri" w:hAnsi="Calibri" w:cs="Calibri"/>
        </w:rPr>
        <w:t>Access to the computer system and/or the Client’s premises are issued in a nominative manner to persons acting for the Service Provider within the framework of the execution of the Contract.</w:t>
      </w:r>
    </w:p>
    <w:p w14:paraId="2979F949" w14:textId="77777777" w:rsidR="00E24DCA" w:rsidRDefault="00E24DCA">
      <w:pPr>
        <w:spacing w:line="89" w:lineRule="exact"/>
        <w:rPr>
          <w:sz w:val="20"/>
          <w:szCs w:val="20"/>
        </w:rPr>
      </w:pPr>
    </w:p>
    <w:p w14:paraId="475D3A0A" w14:textId="77777777" w:rsidR="00E24DCA" w:rsidRDefault="00EF76FC">
      <w:pPr>
        <w:spacing w:line="232" w:lineRule="auto"/>
        <w:ind w:left="7" w:right="20"/>
        <w:jc w:val="both"/>
        <w:rPr>
          <w:sz w:val="20"/>
          <w:szCs w:val="20"/>
        </w:rPr>
      </w:pPr>
      <w:r>
        <w:rPr>
          <w:rFonts w:ascii="Calibri" w:eastAsia="Calibri" w:hAnsi="Calibri" w:cs="Calibri"/>
        </w:rPr>
        <w:t>Accesses can be permanently subjected to protection mechanisms and logged. For the purposes of protecting and controlling access to its Information, the Client does not limit itself to the protection mechanisms implemented by the Service Provider. The Client grants, controls and revokes the Service Provider’s access to the premises and the Information necessary for performing the services. In this regard, the Service Provider is informed that its staff acting within the framework of the contract may, at any</w:t>
      </w:r>
      <w:r>
        <w:rPr>
          <w:rFonts w:ascii="Calibri" w:eastAsia="Calibri" w:hAnsi="Calibri" w:cs="Calibri"/>
        </w:rPr>
        <w:t xml:space="preserve"> time and without prior notification, be subject to security checks based on the traces recorded on the Client’s IT system.</w:t>
      </w:r>
    </w:p>
    <w:p w14:paraId="5E886746" w14:textId="77777777" w:rsidR="00E24DCA" w:rsidRDefault="00E24DCA">
      <w:pPr>
        <w:spacing w:line="45" w:lineRule="exact"/>
        <w:rPr>
          <w:sz w:val="20"/>
          <w:szCs w:val="20"/>
        </w:rPr>
      </w:pPr>
    </w:p>
    <w:p w14:paraId="31EED9DF" w14:textId="77777777" w:rsidR="00E24DCA" w:rsidRDefault="00EF76FC">
      <w:pPr>
        <w:ind w:left="7"/>
        <w:rPr>
          <w:sz w:val="20"/>
          <w:szCs w:val="20"/>
        </w:rPr>
      </w:pPr>
      <w:r>
        <w:rPr>
          <w:rFonts w:ascii="Calibri" w:eastAsia="Calibri" w:hAnsi="Calibri" w:cs="Calibri"/>
        </w:rPr>
        <w:t>If it is necessary to provide access to Classified Information of level</w:t>
      </w:r>
    </w:p>
    <w:p w14:paraId="33291A00" w14:textId="77777777" w:rsidR="00E24DCA" w:rsidRDefault="00E24DCA">
      <w:pPr>
        <w:spacing w:line="90" w:lineRule="exact"/>
        <w:rPr>
          <w:sz w:val="20"/>
          <w:szCs w:val="20"/>
        </w:rPr>
      </w:pPr>
    </w:p>
    <w:p w14:paraId="4AD7519C" w14:textId="77777777" w:rsidR="00E24DCA" w:rsidRDefault="00EF76FC">
      <w:pPr>
        <w:numPr>
          <w:ilvl w:val="0"/>
          <w:numId w:val="67"/>
        </w:numPr>
        <w:tabs>
          <w:tab w:val="left" w:pos="158"/>
        </w:tabs>
        <w:spacing w:line="229" w:lineRule="auto"/>
        <w:ind w:left="7" w:right="20" w:hanging="7"/>
        <w:jc w:val="both"/>
        <w:rPr>
          <w:rFonts w:ascii="Calibri" w:eastAsia="Calibri" w:hAnsi="Calibri" w:cs="Calibri"/>
        </w:rPr>
      </w:pPr>
      <w:r>
        <w:rPr>
          <w:rFonts w:ascii="Calibri" w:eastAsia="Calibri" w:hAnsi="Calibri" w:cs="Calibri"/>
        </w:rPr>
        <w:t>CONFIDENTIAL" or higher level or at Client’s premises where such information is stored, processed or disseminated, a risk assessment to identify the protection mechanisms to be implemented will be carried out. The protection mechanisms identified during the risk assessment will be notified to the Provider, documented and implemented.</w:t>
      </w:r>
    </w:p>
    <w:p w14:paraId="41629ED2" w14:textId="77777777" w:rsidR="00E24DCA" w:rsidRDefault="00E24DCA">
      <w:pPr>
        <w:spacing w:line="89" w:lineRule="exact"/>
        <w:rPr>
          <w:sz w:val="20"/>
          <w:szCs w:val="20"/>
        </w:rPr>
      </w:pPr>
    </w:p>
    <w:p w14:paraId="7F73AD43" w14:textId="77777777" w:rsidR="00E24DCA" w:rsidRDefault="00EF76FC">
      <w:pPr>
        <w:spacing w:line="225" w:lineRule="auto"/>
        <w:ind w:left="7" w:right="40"/>
        <w:jc w:val="both"/>
        <w:rPr>
          <w:sz w:val="20"/>
          <w:szCs w:val="20"/>
        </w:rPr>
      </w:pPr>
      <w:r>
        <w:rPr>
          <w:rFonts w:ascii="Calibri" w:eastAsia="Calibri" w:hAnsi="Calibri" w:cs="Calibri"/>
        </w:rPr>
        <w:t>To access the Client’s information system, the Service Provider must exclusively use the computer equipment provided by the Client, unless the latter has previously authorized the Service Provider in writing to use other methods of access.</w:t>
      </w:r>
    </w:p>
    <w:p w14:paraId="13CACE6A" w14:textId="77777777" w:rsidR="00E24DCA" w:rsidRDefault="00E24DCA">
      <w:pPr>
        <w:spacing w:line="200" w:lineRule="exact"/>
        <w:rPr>
          <w:sz w:val="20"/>
          <w:szCs w:val="20"/>
        </w:rPr>
      </w:pPr>
    </w:p>
    <w:p w14:paraId="665D81B6" w14:textId="77777777" w:rsidR="00E24DCA" w:rsidRDefault="00E24DCA">
      <w:pPr>
        <w:spacing w:line="200" w:lineRule="exact"/>
        <w:rPr>
          <w:sz w:val="20"/>
          <w:szCs w:val="20"/>
        </w:rPr>
      </w:pPr>
    </w:p>
    <w:p w14:paraId="2C460EB7" w14:textId="77777777" w:rsidR="00E24DCA" w:rsidRDefault="00E24DCA">
      <w:pPr>
        <w:spacing w:line="261" w:lineRule="exact"/>
        <w:rPr>
          <w:sz w:val="20"/>
          <w:szCs w:val="20"/>
        </w:rPr>
      </w:pPr>
    </w:p>
    <w:p w14:paraId="16AF5607" w14:textId="77777777" w:rsidR="00E24DCA" w:rsidRDefault="00EF76FC">
      <w:pPr>
        <w:ind w:left="7"/>
        <w:rPr>
          <w:sz w:val="20"/>
          <w:szCs w:val="20"/>
        </w:rPr>
      </w:pPr>
      <w:r>
        <w:rPr>
          <w:rFonts w:ascii="Calibri" w:eastAsia="Calibri" w:hAnsi="Calibri" w:cs="Calibri"/>
          <w:b/>
          <w:bCs/>
          <w:sz w:val="24"/>
          <w:szCs w:val="24"/>
        </w:rPr>
        <w:t>Remote connection to the client’s network</w:t>
      </w:r>
    </w:p>
    <w:p w14:paraId="5F841253" w14:textId="77777777" w:rsidR="00E24DCA" w:rsidRDefault="00EF76FC">
      <w:pPr>
        <w:spacing w:line="20" w:lineRule="exact"/>
        <w:rPr>
          <w:sz w:val="20"/>
          <w:szCs w:val="20"/>
        </w:rPr>
      </w:pPr>
      <w:r>
        <w:rPr>
          <w:noProof/>
          <w:sz w:val="20"/>
          <w:szCs w:val="20"/>
        </w:rPr>
        <w:drawing>
          <wp:anchor distT="0" distB="0" distL="114300" distR="114300" simplePos="0" relativeHeight="251695104" behindDoc="1" locked="0" layoutInCell="0" allowOverlap="1" wp14:anchorId="27A9DA0F" wp14:editId="3A1F448C">
            <wp:simplePos x="0" y="0"/>
            <wp:positionH relativeFrom="column">
              <wp:posOffset>-17780</wp:posOffset>
            </wp:positionH>
            <wp:positionV relativeFrom="paragraph">
              <wp:posOffset>15240</wp:posOffset>
            </wp:positionV>
            <wp:extent cx="6158230" cy="6350"/>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68BFD470" w14:textId="77777777" w:rsidR="00E24DCA" w:rsidRDefault="00E24DCA">
      <w:pPr>
        <w:spacing w:line="200" w:lineRule="exact"/>
        <w:rPr>
          <w:sz w:val="20"/>
          <w:szCs w:val="20"/>
        </w:rPr>
      </w:pPr>
    </w:p>
    <w:p w14:paraId="2245C82C" w14:textId="77777777" w:rsidR="00E24DCA" w:rsidRDefault="00E24DCA">
      <w:pPr>
        <w:spacing w:line="207" w:lineRule="exact"/>
        <w:rPr>
          <w:sz w:val="20"/>
          <w:szCs w:val="20"/>
        </w:rPr>
      </w:pPr>
    </w:p>
    <w:p w14:paraId="6A1D00A5" w14:textId="77777777" w:rsidR="00E24DCA" w:rsidRDefault="00EF76FC">
      <w:pPr>
        <w:spacing w:line="228" w:lineRule="auto"/>
        <w:ind w:left="7" w:right="20"/>
        <w:jc w:val="both"/>
        <w:rPr>
          <w:sz w:val="20"/>
          <w:szCs w:val="20"/>
        </w:rPr>
      </w:pPr>
      <w:r>
        <w:rPr>
          <w:rFonts w:ascii="Calibri" w:eastAsia="Calibri" w:hAnsi="Calibri" w:cs="Calibri"/>
        </w:rPr>
        <w:t>Any remote connection to the Client’s network must be made through computer equipment or an access portal provided to the Service Provider by the Client. The Customer may, without prior notice or justification, interrupt, refuse or expand a remote connection to his network. The Client disconnects the remote network connection when it is no longer required.</w:t>
      </w:r>
    </w:p>
    <w:p w14:paraId="75AEB0C6" w14:textId="77777777" w:rsidR="00E24DCA" w:rsidRDefault="00E24DCA">
      <w:pPr>
        <w:spacing w:line="94" w:lineRule="exact"/>
        <w:rPr>
          <w:sz w:val="20"/>
          <w:szCs w:val="20"/>
        </w:rPr>
      </w:pPr>
    </w:p>
    <w:p w14:paraId="49C09F47" w14:textId="77777777" w:rsidR="00E24DCA" w:rsidRDefault="00EF76FC">
      <w:pPr>
        <w:spacing w:line="218" w:lineRule="auto"/>
        <w:ind w:left="7" w:right="40"/>
        <w:jc w:val="both"/>
        <w:rPr>
          <w:sz w:val="20"/>
          <w:szCs w:val="20"/>
        </w:rPr>
      </w:pPr>
      <w:r>
        <w:rPr>
          <w:rFonts w:ascii="Calibri" w:eastAsia="Calibri" w:hAnsi="Calibri" w:cs="Calibri"/>
        </w:rPr>
        <w:t>The remote connection to the Customer’s network is permanently logged and archived for memory.</w:t>
      </w:r>
    </w:p>
    <w:p w14:paraId="7DAB50AA" w14:textId="77777777" w:rsidR="00E24DCA" w:rsidRDefault="00E24DCA">
      <w:pPr>
        <w:spacing w:line="200" w:lineRule="exact"/>
        <w:rPr>
          <w:sz w:val="20"/>
          <w:szCs w:val="20"/>
        </w:rPr>
      </w:pPr>
    </w:p>
    <w:p w14:paraId="30427CD9" w14:textId="77777777" w:rsidR="00E24DCA" w:rsidRDefault="00E24DCA">
      <w:pPr>
        <w:spacing w:line="200" w:lineRule="exact"/>
        <w:rPr>
          <w:sz w:val="20"/>
          <w:szCs w:val="20"/>
        </w:rPr>
      </w:pPr>
    </w:p>
    <w:p w14:paraId="01BC6AAD" w14:textId="77777777" w:rsidR="00E24DCA" w:rsidRDefault="00E24DCA">
      <w:pPr>
        <w:spacing w:line="259" w:lineRule="exact"/>
        <w:rPr>
          <w:sz w:val="20"/>
          <w:szCs w:val="20"/>
        </w:rPr>
      </w:pPr>
    </w:p>
    <w:p w14:paraId="34551A28" w14:textId="77777777" w:rsidR="00E24DCA" w:rsidRDefault="00EF76FC">
      <w:pPr>
        <w:ind w:left="7"/>
        <w:rPr>
          <w:sz w:val="20"/>
          <w:szCs w:val="20"/>
        </w:rPr>
      </w:pPr>
      <w:r>
        <w:rPr>
          <w:rFonts w:ascii="Calibri" w:eastAsia="Calibri" w:hAnsi="Calibri" w:cs="Calibri"/>
          <w:b/>
          <w:bCs/>
          <w:sz w:val="24"/>
          <w:szCs w:val="24"/>
        </w:rPr>
        <w:t>Risk assessment</w:t>
      </w:r>
    </w:p>
    <w:p w14:paraId="3FD949EC" w14:textId="77777777" w:rsidR="00E24DCA" w:rsidRDefault="00EF76FC">
      <w:pPr>
        <w:spacing w:line="20" w:lineRule="exact"/>
        <w:rPr>
          <w:sz w:val="20"/>
          <w:szCs w:val="20"/>
        </w:rPr>
      </w:pPr>
      <w:r>
        <w:rPr>
          <w:noProof/>
          <w:sz w:val="20"/>
          <w:szCs w:val="20"/>
        </w:rPr>
        <w:drawing>
          <wp:anchor distT="0" distB="0" distL="114300" distR="114300" simplePos="0" relativeHeight="251696128" behindDoc="1" locked="0" layoutInCell="0" allowOverlap="1" wp14:anchorId="5C957331" wp14:editId="6C7111D0">
            <wp:simplePos x="0" y="0"/>
            <wp:positionH relativeFrom="column">
              <wp:posOffset>-17780</wp:posOffset>
            </wp:positionH>
            <wp:positionV relativeFrom="paragraph">
              <wp:posOffset>15240</wp:posOffset>
            </wp:positionV>
            <wp:extent cx="6158230" cy="6350"/>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0DF5C7F7" w14:textId="77777777" w:rsidR="00E24DCA" w:rsidRDefault="00E24DCA">
      <w:pPr>
        <w:spacing w:line="200" w:lineRule="exact"/>
        <w:rPr>
          <w:sz w:val="20"/>
          <w:szCs w:val="20"/>
        </w:rPr>
      </w:pPr>
    </w:p>
    <w:p w14:paraId="2905116B" w14:textId="77777777" w:rsidR="00E24DCA" w:rsidRDefault="00E24DCA">
      <w:pPr>
        <w:spacing w:line="205" w:lineRule="exact"/>
        <w:rPr>
          <w:sz w:val="20"/>
          <w:szCs w:val="20"/>
        </w:rPr>
      </w:pPr>
    </w:p>
    <w:p w14:paraId="427A02AC" w14:textId="77777777" w:rsidR="00E24DCA" w:rsidRDefault="00EF76FC">
      <w:pPr>
        <w:spacing w:line="229" w:lineRule="auto"/>
        <w:ind w:left="7" w:right="20"/>
        <w:jc w:val="both"/>
        <w:rPr>
          <w:sz w:val="20"/>
          <w:szCs w:val="20"/>
        </w:rPr>
      </w:pPr>
      <w:r>
        <w:rPr>
          <w:rFonts w:ascii="Calibri" w:eastAsia="Calibri" w:hAnsi="Calibri" w:cs="Calibri"/>
        </w:rPr>
        <w:t>Upon the Client’s decision, the service may be subject to an assessment in order to determine the risks regarding the security of the Information. This evaluation mainly concerns the potential benefits for the Client of any breach in the availability, integrity, confidentiality and the chain of transmission of its Information used within the framework of the service.</w:t>
      </w:r>
    </w:p>
    <w:p w14:paraId="5DC5614A"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97152" behindDoc="1" locked="0" layoutInCell="0" allowOverlap="1" wp14:anchorId="48C551CC" wp14:editId="54DFD50D">
                <wp:simplePos x="0" y="0"/>
                <wp:positionH relativeFrom="column">
                  <wp:posOffset>179705</wp:posOffset>
                </wp:positionH>
                <wp:positionV relativeFrom="paragraph">
                  <wp:posOffset>734695</wp:posOffset>
                </wp:positionV>
                <wp:extent cx="5718810" cy="0"/>
                <wp:effectExtent l="0" t="0" r="0" b="0"/>
                <wp:wrapNone/>
                <wp:docPr id="83" name="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2887D2D" id="Shape 83"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14.15pt,57.85pt" to="464.45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" o:allowincell="f" filled="t" strokeweight=".16931mm">
                <v:stroke joinstyle="miter"/>
                <o:lock v:ext="edit" shapetype="f"/>
              </v:line>
            </w:pict>
          </mc:Fallback>
        </mc:AlternateContent>
      </w:r>
    </w:p>
    <w:p w14:paraId="783247CB" w14:textId="77777777" w:rsidR="00E24DCA" w:rsidRDefault="00E24DCA">
      <w:pPr>
        <w:sectPr w:rsidR="00E24DCA">
          <w:pgSz w:w="11900" w:h="16838"/>
          <w:pgMar w:top="1128" w:right="1106" w:bottom="571" w:left="1133" w:header="0" w:footer="0" w:gutter="0"/>
          <w:cols w:space="720" w:equalWidth="0">
            <w:col w:w="9667"/>
          </w:cols>
        </w:sectPr>
      </w:pPr>
    </w:p>
    <w:p w14:paraId="3BF936E0" w14:textId="77777777" w:rsidR="00E24DCA" w:rsidRDefault="00E24DCA">
      <w:pPr>
        <w:spacing w:line="200" w:lineRule="exact"/>
        <w:rPr>
          <w:sz w:val="20"/>
          <w:szCs w:val="20"/>
        </w:rPr>
      </w:pPr>
    </w:p>
    <w:p w14:paraId="62BAFA3A" w14:textId="77777777" w:rsidR="00E24DCA" w:rsidRDefault="00E24DCA">
      <w:pPr>
        <w:spacing w:line="200" w:lineRule="exact"/>
        <w:rPr>
          <w:sz w:val="20"/>
          <w:szCs w:val="20"/>
        </w:rPr>
      </w:pPr>
    </w:p>
    <w:p w14:paraId="3A1E6E85" w14:textId="77777777" w:rsidR="00E24DCA" w:rsidRDefault="00E24DCA">
      <w:pPr>
        <w:spacing w:line="200" w:lineRule="exact"/>
        <w:rPr>
          <w:sz w:val="20"/>
          <w:szCs w:val="20"/>
        </w:rPr>
      </w:pPr>
    </w:p>
    <w:p w14:paraId="3C82A9ED" w14:textId="77777777" w:rsidR="00E24DCA" w:rsidRDefault="00E24DCA">
      <w:pPr>
        <w:spacing w:line="200" w:lineRule="exact"/>
        <w:rPr>
          <w:sz w:val="20"/>
          <w:szCs w:val="20"/>
        </w:rPr>
      </w:pPr>
    </w:p>
    <w:p w14:paraId="7BBDB91E" w14:textId="77777777" w:rsidR="00E24DCA" w:rsidRDefault="00E24DCA">
      <w:pPr>
        <w:spacing w:line="358" w:lineRule="exact"/>
        <w:rPr>
          <w:sz w:val="20"/>
          <w:szCs w:val="20"/>
        </w:rPr>
      </w:pPr>
    </w:p>
    <w:p w14:paraId="3873B3CD" w14:textId="77777777" w:rsidR="00E24DCA" w:rsidRDefault="00EF76FC">
      <w:pPr>
        <w:ind w:left="7767"/>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45</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49C59BB6" w14:textId="77777777" w:rsidR="00E24DCA" w:rsidRDefault="00E24DCA">
      <w:pPr>
        <w:sectPr w:rsidR="00E24DCA">
          <w:type w:val="continuous"/>
          <w:pgSz w:w="11900" w:h="16838"/>
          <w:pgMar w:top="1128" w:right="1106" w:bottom="571" w:left="1133" w:header="0" w:footer="0" w:gutter="0"/>
          <w:cols w:space="720" w:equalWidth="0">
            <w:col w:w="9667"/>
          </w:cols>
        </w:sectPr>
      </w:pPr>
    </w:p>
    <w:p w14:paraId="3CF35F99" w14:textId="77777777" w:rsidR="00E24DCA" w:rsidRDefault="00EF76FC">
      <w:pPr>
        <w:jc w:val="right"/>
        <w:rPr>
          <w:sz w:val="20"/>
          <w:szCs w:val="20"/>
        </w:rPr>
      </w:pPr>
      <w:bookmarkStart w:id="45" w:name="page46"/>
      <w:bookmarkEnd w:id="45"/>
      <w:r>
        <w:rPr>
          <w:rFonts w:ascii="Calibri" w:eastAsia="Calibri" w:hAnsi="Calibri" w:cs="Calibri"/>
          <w:i/>
          <w:iCs/>
          <w:sz w:val="16"/>
          <w:szCs w:val="16"/>
        </w:rPr>
        <w:t>Contract: ISR-2025-0390</w:t>
      </w:r>
    </w:p>
    <w:p w14:paraId="5FA73930" w14:textId="77777777" w:rsidR="00E24DCA" w:rsidRDefault="00E24DCA">
      <w:pPr>
        <w:spacing w:line="200" w:lineRule="exact"/>
        <w:rPr>
          <w:sz w:val="20"/>
          <w:szCs w:val="20"/>
        </w:rPr>
      </w:pPr>
    </w:p>
    <w:p w14:paraId="2D49C0A7" w14:textId="77777777" w:rsidR="00E24DCA" w:rsidRDefault="00E24DCA">
      <w:pPr>
        <w:spacing w:line="200" w:lineRule="exact"/>
        <w:rPr>
          <w:sz w:val="20"/>
          <w:szCs w:val="20"/>
        </w:rPr>
      </w:pPr>
    </w:p>
    <w:p w14:paraId="017094D3" w14:textId="77777777" w:rsidR="00E24DCA" w:rsidRDefault="00E24DCA">
      <w:pPr>
        <w:spacing w:line="200" w:lineRule="exact"/>
        <w:rPr>
          <w:sz w:val="20"/>
          <w:szCs w:val="20"/>
        </w:rPr>
      </w:pPr>
    </w:p>
    <w:p w14:paraId="570A0112" w14:textId="77777777" w:rsidR="00E24DCA" w:rsidRDefault="00E24DCA">
      <w:pPr>
        <w:spacing w:line="224" w:lineRule="exact"/>
        <w:rPr>
          <w:sz w:val="20"/>
          <w:szCs w:val="20"/>
        </w:rPr>
      </w:pPr>
    </w:p>
    <w:p w14:paraId="35D80601" w14:textId="77777777" w:rsidR="00E24DCA" w:rsidRDefault="00EF76FC">
      <w:pPr>
        <w:rPr>
          <w:sz w:val="20"/>
          <w:szCs w:val="20"/>
        </w:rPr>
      </w:pPr>
      <w:r>
        <w:rPr>
          <w:rFonts w:ascii="Calibri" w:eastAsia="Calibri" w:hAnsi="Calibri" w:cs="Calibri"/>
          <w:b/>
          <w:bCs/>
          <w:sz w:val="24"/>
          <w:szCs w:val="24"/>
        </w:rPr>
        <w:t>Final provisions</w:t>
      </w:r>
    </w:p>
    <w:p w14:paraId="3B6B19F9" w14:textId="77777777" w:rsidR="00E24DCA" w:rsidRDefault="00EF76FC">
      <w:pPr>
        <w:spacing w:line="20" w:lineRule="exact"/>
        <w:rPr>
          <w:sz w:val="20"/>
          <w:szCs w:val="20"/>
        </w:rPr>
      </w:pPr>
      <w:r>
        <w:rPr>
          <w:noProof/>
          <w:sz w:val="20"/>
          <w:szCs w:val="20"/>
        </w:rPr>
        <w:drawing>
          <wp:anchor distT="0" distB="0" distL="114300" distR="114300" simplePos="0" relativeHeight="251698176" behindDoc="1" locked="0" layoutInCell="0" allowOverlap="1" wp14:anchorId="29FD3AAD" wp14:editId="72C0C859">
            <wp:simplePos x="0" y="0"/>
            <wp:positionH relativeFrom="column">
              <wp:posOffset>-22225</wp:posOffset>
            </wp:positionH>
            <wp:positionV relativeFrom="paragraph">
              <wp:posOffset>15240</wp:posOffset>
            </wp:positionV>
            <wp:extent cx="6158230" cy="6350"/>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8"/>
                    <a:srcRect/>
                    <a:stretch>
                      <a:fillRect/>
                    </a:stretch>
                  </pic:blipFill>
                  <pic:spPr bwMode="auto">
                    <a:xfrm>
                      <a:off x="0" y="0"/>
                      <a:ext cx="6158230" cy="6350"/>
                    </a:xfrm>
                    <a:prstGeom prst="rect">
                      <a:avLst/>
                    </a:prstGeom>
                    <a:noFill/>
                  </pic:spPr>
                </pic:pic>
              </a:graphicData>
            </a:graphic>
          </wp:anchor>
        </w:drawing>
      </w:r>
    </w:p>
    <w:p w14:paraId="16D0357C" w14:textId="77777777" w:rsidR="00E24DCA" w:rsidRDefault="00E24DCA">
      <w:pPr>
        <w:spacing w:line="200" w:lineRule="exact"/>
        <w:rPr>
          <w:sz w:val="20"/>
          <w:szCs w:val="20"/>
        </w:rPr>
      </w:pPr>
    </w:p>
    <w:p w14:paraId="4CA08939" w14:textId="77777777" w:rsidR="00E24DCA" w:rsidRDefault="00E24DCA">
      <w:pPr>
        <w:spacing w:line="205" w:lineRule="exact"/>
        <w:rPr>
          <w:sz w:val="20"/>
          <w:szCs w:val="20"/>
        </w:rPr>
      </w:pPr>
    </w:p>
    <w:p w14:paraId="45BD2BDE" w14:textId="77777777" w:rsidR="00E24DCA" w:rsidRDefault="00EF76FC">
      <w:pPr>
        <w:spacing w:line="218" w:lineRule="auto"/>
        <w:ind w:right="40"/>
        <w:jc w:val="both"/>
        <w:rPr>
          <w:sz w:val="20"/>
          <w:szCs w:val="20"/>
        </w:rPr>
      </w:pPr>
      <w:r>
        <w:rPr>
          <w:rFonts w:ascii="Calibri" w:eastAsia="Calibri" w:hAnsi="Calibri" w:cs="Calibri"/>
        </w:rPr>
        <w:t>Non-compliance with this safety appendix constitutes a breach of the Contract that can justify its termination without penalty for the Client.</w:t>
      </w:r>
    </w:p>
    <w:p w14:paraId="0548CD87" w14:textId="77777777" w:rsidR="00E24DCA" w:rsidRDefault="00E24DCA">
      <w:pPr>
        <w:spacing w:line="91" w:lineRule="exact"/>
        <w:rPr>
          <w:sz w:val="20"/>
          <w:szCs w:val="20"/>
        </w:rPr>
      </w:pPr>
    </w:p>
    <w:p w14:paraId="55015A68" w14:textId="77777777" w:rsidR="00E24DCA" w:rsidRDefault="00EF76FC">
      <w:pPr>
        <w:spacing w:line="228" w:lineRule="auto"/>
        <w:ind w:right="20"/>
        <w:jc w:val="both"/>
        <w:rPr>
          <w:sz w:val="20"/>
          <w:szCs w:val="20"/>
        </w:rPr>
      </w:pPr>
      <w:r>
        <w:rPr>
          <w:rFonts w:ascii="Calibri" w:eastAsia="Calibri" w:hAnsi="Calibri" w:cs="Calibri"/>
        </w:rPr>
        <w:t>In addition, a delay or postponement resulting from the Service Provider’s non-compliance with safety rules and the measures taken by the Client to remedy it, pursuant to this Appendix, cannot be invoked by the Service Provider to request any extension of the deadlines for performance of the Contract, which the Service Provider remains bound by, or any exemption from penalties.</w:t>
      </w:r>
    </w:p>
    <w:p w14:paraId="2FF6219F" w14:textId="77777777" w:rsidR="00E24DCA" w:rsidRDefault="00E24DCA">
      <w:pPr>
        <w:spacing w:line="93" w:lineRule="exact"/>
        <w:rPr>
          <w:sz w:val="20"/>
          <w:szCs w:val="20"/>
        </w:rPr>
      </w:pPr>
    </w:p>
    <w:p w14:paraId="1074A270" w14:textId="77777777" w:rsidR="00E24DCA" w:rsidRDefault="00EF76FC">
      <w:pPr>
        <w:spacing w:line="218" w:lineRule="auto"/>
        <w:ind w:right="40"/>
        <w:jc w:val="both"/>
        <w:rPr>
          <w:sz w:val="20"/>
          <w:szCs w:val="20"/>
        </w:rPr>
      </w:pPr>
      <w:r>
        <w:rPr>
          <w:rFonts w:ascii="Calibri" w:eastAsia="Calibri" w:hAnsi="Calibri" w:cs="Calibri"/>
        </w:rPr>
        <w:t>This security appendix may be reviewed by the Client every year and modified if necessary without penalty or additional cost.</w:t>
      </w:r>
    </w:p>
    <w:p w14:paraId="658855B6"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699200" behindDoc="1" locked="0" layoutInCell="0" allowOverlap="1" wp14:anchorId="68D305CD" wp14:editId="029272E7">
                <wp:simplePos x="0" y="0"/>
                <wp:positionH relativeFrom="column">
                  <wp:posOffset>175260</wp:posOffset>
                </wp:positionH>
                <wp:positionV relativeFrom="paragraph">
                  <wp:posOffset>6642100</wp:posOffset>
                </wp:positionV>
                <wp:extent cx="5718810" cy="0"/>
                <wp:effectExtent l="0" t="0" r="0" b="0"/>
                <wp:wrapNone/>
                <wp:docPr id="85" name="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ACE175A" id="Shape 85"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13.8pt,523pt" to="464.1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" o:allowincell="f" filled="t" strokeweight=".16931mm">
                <v:stroke joinstyle="miter"/>
                <o:lock v:ext="edit" shapetype="f"/>
              </v:line>
            </w:pict>
          </mc:Fallback>
        </mc:AlternateContent>
      </w:r>
    </w:p>
    <w:p w14:paraId="3A4D1BB5" w14:textId="77777777" w:rsidR="00E24DCA" w:rsidRDefault="00E24DCA">
      <w:pPr>
        <w:sectPr w:rsidR="00E24DCA">
          <w:pgSz w:w="11900" w:h="16838"/>
          <w:pgMar w:top="1128" w:right="1106" w:bottom="571" w:left="1140" w:header="0" w:footer="0" w:gutter="0"/>
          <w:cols w:space="720" w:equalWidth="0">
            <w:col w:w="9660"/>
          </w:cols>
        </w:sectPr>
      </w:pPr>
    </w:p>
    <w:p w14:paraId="3B2CBA82" w14:textId="77777777" w:rsidR="00E24DCA" w:rsidRDefault="00E24DCA">
      <w:pPr>
        <w:spacing w:line="200" w:lineRule="exact"/>
        <w:rPr>
          <w:sz w:val="20"/>
          <w:szCs w:val="20"/>
        </w:rPr>
      </w:pPr>
    </w:p>
    <w:p w14:paraId="3DFBD934" w14:textId="77777777" w:rsidR="00E24DCA" w:rsidRDefault="00E24DCA">
      <w:pPr>
        <w:spacing w:line="200" w:lineRule="exact"/>
        <w:rPr>
          <w:sz w:val="20"/>
          <w:szCs w:val="20"/>
        </w:rPr>
      </w:pPr>
    </w:p>
    <w:p w14:paraId="01C880C7" w14:textId="77777777" w:rsidR="00E24DCA" w:rsidRDefault="00E24DCA">
      <w:pPr>
        <w:spacing w:line="200" w:lineRule="exact"/>
        <w:rPr>
          <w:sz w:val="20"/>
          <w:szCs w:val="20"/>
        </w:rPr>
      </w:pPr>
    </w:p>
    <w:p w14:paraId="04010074" w14:textId="77777777" w:rsidR="00E24DCA" w:rsidRDefault="00E24DCA">
      <w:pPr>
        <w:spacing w:line="200" w:lineRule="exact"/>
        <w:rPr>
          <w:sz w:val="20"/>
          <w:szCs w:val="20"/>
        </w:rPr>
      </w:pPr>
    </w:p>
    <w:p w14:paraId="357B116C" w14:textId="77777777" w:rsidR="00E24DCA" w:rsidRDefault="00E24DCA">
      <w:pPr>
        <w:spacing w:line="200" w:lineRule="exact"/>
        <w:rPr>
          <w:sz w:val="20"/>
          <w:szCs w:val="20"/>
        </w:rPr>
      </w:pPr>
    </w:p>
    <w:p w14:paraId="4D583E4E" w14:textId="77777777" w:rsidR="00E24DCA" w:rsidRDefault="00E24DCA">
      <w:pPr>
        <w:spacing w:line="200" w:lineRule="exact"/>
        <w:rPr>
          <w:sz w:val="20"/>
          <w:szCs w:val="20"/>
        </w:rPr>
      </w:pPr>
    </w:p>
    <w:p w14:paraId="4D5B1E56" w14:textId="77777777" w:rsidR="00E24DCA" w:rsidRDefault="00E24DCA">
      <w:pPr>
        <w:spacing w:line="200" w:lineRule="exact"/>
        <w:rPr>
          <w:sz w:val="20"/>
          <w:szCs w:val="20"/>
        </w:rPr>
      </w:pPr>
    </w:p>
    <w:p w14:paraId="3BA7A794" w14:textId="77777777" w:rsidR="00E24DCA" w:rsidRDefault="00E24DCA">
      <w:pPr>
        <w:spacing w:line="200" w:lineRule="exact"/>
        <w:rPr>
          <w:sz w:val="20"/>
          <w:szCs w:val="20"/>
        </w:rPr>
      </w:pPr>
    </w:p>
    <w:p w14:paraId="29D4A68B" w14:textId="77777777" w:rsidR="00E24DCA" w:rsidRDefault="00E24DCA">
      <w:pPr>
        <w:spacing w:line="200" w:lineRule="exact"/>
        <w:rPr>
          <w:sz w:val="20"/>
          <w:szCs w:val="20"/>
        </w:rPr>
      </w:pPr>
    </w:p>
    <w:p w14:paraId="5E05EACD" w14:textId="77777777" w:rsidR="00E24DCA" w:rsidRDefault="00E24DCA">
      <w:pPr>
        <w:spacing w:line="200" w:lineRule="exact"/>
        <w:rPr>
          <w:sz w:val="20"/>
          <w:szCs w:val="20"/>
        </w:rPr>
      </w:pPr>
    </w:p>
    <w:p w14:paraId="240D9F2E" w14:textId="77777777" w:rsidR="00E24DCA" w:rsidRDefault="00E24DCA">
      <w:pPr>
        <w:spacing w:line="200" w:lineRule="exact"/>
        <w:rPr>
          <w:sz w:val="20"/>
          <w:szCs w:val="20"/>
        </w:rPr>
      </w:pPr>
    </w:p>
    <w:p w14:paraId="39A05FFC" w14:textId="77777777" w:rsidR="00E24DCA" w:rsidRDefault="00E24DCA">
      <w:pPr>
        <w:spacing w:line="200" w:lineRule="exact"/>
        <w:rPr>
          <w:sz w:val="20"/>
          <w:szCs w:val="20"/>
        </w:rPr>
      </w:pPr>
    </w:p>
    <w:p w14:paraId="588F09D5" w14:textId="77777777" w:rsidR="00E24DCA" w:rsidRDefault="00E24DCA">
      <w:pPr>
        <w:spacing w:line="200" w:lineRule="exact"/>
        <w:rPr>
          <w:sz w:val="20"/>
          <w:szCs w:val="20"/>
        </w:rPr>
      </w:pPr>
    </w:p>
    <w:p w14:paraId="02790E91" w14:textId="77777777" w:rsidR="00E24DCA" w:rsidRDefault="00E24DCA">
      <w:pPr>
        <w:spacing w:line="200" w:lineRule="exact"/>
        <w:rPr>
          <w:sz w:val="20"/>
          <w:szCs w:val="20"/>
        </w:rPr>
      </w:pPr>
    </w:p>
    <w:p w14:paraId="79309083" w14:textId="77777777" w:rsidR="00E24DCA" w:rsidRDefault="00E24DCA">
      <w:pPr>
        <w:spacing w:line="200" w:lineRule="exact"/>
        <w:rPr>
          <w:sz w:val="20"/>
          <w:szCs w:val="20"/>
        </w:rPr>
      </w:pPr>
    </w:p>
    <w:p w14:paraId="5724E881" w14:textId="77777777" w:rsidR="00E24DCA" w:rsidRDefault="00E24DCA">
      <w:pPr>
        <w:spacing w:line="200" w:lineRule="exact"/>
        <w:rPr>
          <w:sz w:val="20"/>
          <w:szCs w:val="20"/>
        </w:rPr>
      </w:pPr>
    </w:p>
    <w:p w14:paraId="3DF87175" w14:textId="77777777" w:rsidR="00E24DCA" w:rsidRDefault="00E24DCA">
      <w:pPr>
        <w:spacing w:line="200" w:lineRule="exact"/>
        <w:rPr>
          <w:sz w:val="20"/>
          <w:szCs w:val="20"/>
        </w:rPr>
      </w:pPr>
    </w:p>
    <w:p w14:paraId="7F25721D" w14:textId="77777777" w:rsidR="00E24DCA" w:rsidRDefault="00E24DCA">
      <w:pPr>
        <w:spacing w:line="200" w:lineRule="exact"/>
        <w:rPr>
          <w:sz w:val="20"/>
          <w:szCs w:val="20"/>
        </w:rPr>
      </w:pPr>
    </w:p>
    <w:p w14:paraId="5A97AFDB" w14:textId="77777777" w:rsidR="00E24DCA" w:rsidRDefault="00E24DCA">
      <w:pPr>
        <w:spacing w:line="200" w:lineRule="exact"/>
        <w:rPr>
          <w:sz w:val="20"/>
          <w:szCs w:val="20"/>
        </w:rPr>
      </w:pPr>
    </w:p>
    <w:p w14:paraId="08423F00" w14:textId="77777777" w:rsidR="00E24DCA" w:rsidRDefault="00E24DCA">
      <w:pPr>
        <w:spacing w:line="200" w:lineRule="exact"/>
        <w:rPr>
          <w:sz w:val="20"/>
          <w:szCs w:val="20"/>
        </w:rPr>
      </w:pPr>
    </w:p>
    <w:p w14:paraId="70779FB0" w14:textId="77777777" w:rsidR="00E24DCA" w:rsidRDefault="00E24DCA">
      <w:pPr>
        <w:spacing w:line="200" w:lineRule="exact"/>
        <w:rPr>
          <w:sz w:val="20"/>
          <w:szCs w:val="20"/>
        </w:rPr>
      </w:pPr>
    </w:p>
    <w:p w14:paraId="38362816" w14:textId="77777777" w:rsidR="00E24DCA" w:rsidRDefault="00E24DCA">
      <w:pPr>
        <w:spacing w:line="200" w:lineRule="exact"/>
        <w:rPr>
          <w:sz w:val="20"/>
          <w:szCs w:val="20"/>
        </w:rPr>
      </w:pPr>
    </w:p>
    <w:p w14:paraId="10ACA54B" w14:textId="77777777" w:rsidR="00E24DCA" w:rsidRDefault="00E24DCA">
      <w:pPr>
        <w:spacing w:line="200" w:lineRule="exact"/>
        <w:rPr>
          <w:sz w:val="20"/>
          <w:szCs w:val="20"/>
        </w:rPr>
      </w:pPr>
    </w:p>
    <w:p w14:paraId="4A4DE4CB" w14:textId="77777777" w:rsidR="00E24DCA" w:rsidRDefault="00E24DCA">
      <w:pPr>
        <w:spacing w:line="200" w:lineRule="exact"/>
        <w:rPr>
          <w:sz w:val="20"/>
          <w:szCs w:val="20"/>
        </w:rPr>
      </w:pPr>
    </w:p>
    <w:p w14:paraId="294F2294" w14:textId="77777777" w:rsidR="00E24DCA" w:rsidRDefault="00E24DCA">
      <w:pPr>
        <w:spacing w:line="200" w:lineRule="exact"/>
        <w:rPr>
          <w:sz w:val="20"/>
          <w:szCs w:val="20"/>
        </w:rPr>
      </w:pPr>
    </w:p>
    <w:p w14:paraId="5BEE51A5" w14:textId="77777777" w:rsidR="00E24DCA" w:rsidRDefault="00E24DCA">
      <w:pPr>
        <w:spacing w:line="200" w:lineRule="exact"/>
        <w:rPr>
          <w:sz w:val="20"/>
          <w:szCs w:val="20"/>
        </w:rPr>
      </w:pPr>
    </w:p>
    <w:p w14:paraId="60BF0486" w14:textId="77777777" w:rsidR="00E24DCA" w:rsidRDefault="00E24DCA">
      <w:pPr>
        <w:spacing w:line="200" w:lineRule="exact"/>
        <w:rPr>
          <w:sz w:val="20"/>
          <w:szCs w:val="20"/>
        </w:rPr>
      </w:pPr>
    </w:p>
    <w:p w14:paraId="1B1D83DD" w14:textId="77777777" w:rsidR="00E24DCA" w:rsidRDefault="00E24DCA">
      <w:pPr>
        <w:spacing w:line="200" w:lineRule="exact"/>
        <w:rPr>
          <w:sz w:val="20"/>
          <w:szCs w:val="20"/>
        </w:rPr>
      </w:pPr>
    </w:p>
    <w:p w14:paraId="56588070" w14:textId="77777777" w:rsidR="00E24DCA" w:rsidRDefault="00E24DCA">
      <w:pPr>
        <w:spacing w:line="200" w:lineRule="exact"/>
        <w:rPr>
          <w:sz w:val="20"/>
          <w:szCs w:val="20"/>
        </w:rPr>
      </w:pPr>
    </w:p>
    <w:p w14:paraId="1C4429A6" w14:textId="77777777" w:rsidR="00E24DCA" w:rsidRDefault="00E24DCA">
      <w:pPr>
        <w:spacing w:line="200" w:lineRule="exact"/>
        <w:rPr>
          <w:sz w:val="20"/>
          <w:szCs w:val="20"/>
        </w:rPr>
      </w:pPr>
    </w:p>
    <w:p w14:paraId="7DFE7A6D" w14:textId="77777777" w:rsidR="00E24DCA" w:rsidRDefault="00E24DCA">
      <w:pPr>
        <w:spacing w:line="200" w:lineRule="exact"/>
        <w:rPr>
          <w:sz w:val="20"/>
          <w:szCs w:val="20"/>
        </w:rPr>
      </w:pPr>
    </w:p>
    <w:p w14:paraId="26AB9F7C" w14:textId="77777777" w:rsidR="00E24DCA" w:rsidRDefault="00E24DCA">
      <w:pPr>
        <w:spacing w:line="200" w:lineRule="exact"/>
        <w:rPr>
          <w:sz w:val="20"/>
          <w:szCs w:val="20"/>
        </w:rPr>
      </w:pPr>
    </w:p>
    <w:p w14:paraId="21122380" w14:textId="77777777" w:rsidR="00E24DCA" w:rsidRDefault="00E24DCA">
      <w:pPr>
        <w:spacing w:line="200" w:lineRule="exact"/>
        <w:rPr>
          <w:sz w:val="20"/>
          <w:szCs w:val="20"/>
        </w:rPr>
      </w:pPr>
    </w:p>
    <w:p w14:paraId="4FE8BBF7" w14:textId="77777777" w:rsidR="00E24DCA" w:rsidRDefault="00E24DCA">
      <w:pPr>
        <w:spacing w:line="200" w:lineRule="exact"/>
        <w:rPr>
          <w:sz w:val="20"/>
          <w:szCs w:val="20"/>
        </w:rPr>
      </w:pPr>
    </w:p>
    <w:p w14:paraId="2E7FE419" w14:textId="77777777" w:rsidR="00E24DCA" w:rsidRDefault="00E24DCA">
      <w:pPr>
        <w:spacing w:line="200" w:lineRule="exact"/>
        <w:rPr>
          <w:sz w:val="20"/>
          <w:szCs w:val="20"/>
        </w:rPr>
      </w:pPr>
    </w:p>
    <w:p w14:paraId="7B5E6619" w14:textId="77777777" w:rsidR="00E24DCA" w:rsidRDefault="00E24DCA">
      <w:pPr>
        <w:spacing w:line="200" w:lineRule="exact"/>
        <w:rPr>
          <w:sz w:val="20"/>
          <w:szCs w:val="20"/>
        </w:rPr>
      </w:pPr>
    </w:p>
    <w:p w14:paraId="6F7FD72C" w14:textId="77777777" w:rsidR="00E24DCA" w:rsidRDefault="00E24DCA">
      <w:pPr>
        <w:spacing w:line="200" w:lineRule="exact"/>
        <w:rPr>
          <w:sz w:val="20"/>
          <w:szCs w:val="20"/>
        </w:rPr>
      </w:pPr>
    </w:p>
    <w:p w14:paraId="166EAA33" w14:textId="77777777" w:rsidR="00E24DCA" w:rsidRDefault="00E24DCA">
      <w:pPr>
        <w:spacing w:line="200" w:lineRule="exact"/>
        <w:rPr>
          <w:sz w:val="20"/>
          <w:szCs w:val="20"/>
        </w:rPr>
      </w:pPr>
    </w:p>
    <w:p w14:paraId="2E8419B4" w14:textId="77777777" w:rsidR="00E24DCA" w:rsidRDefault="00E24DCA">
      <w:pPr>
        <w:spacing w:line="200" w:lineRule="exact"/>
        <w:rPr>
          <w:sz w:val="20"/>
          <w:szCs w:val="20"/>
        </w:rPr>
      </w:pPr>
    </w:p>
    <w:p w14:paraId="1CDAEA8E" w14:textId="77777777" w:rsidR="00E24DCA" w:rsidRDefault="00E24DCA">
      <w:pPr>
        <w:spacing w:line="200" w:lineRule="exact"/>
        <w:rPr>
          <w:sz w:val="20"/>
          <w:szCs w:val="20"/>
        </w:rPr>
      </w:pPr>
    </w:p>
    <w:p w14:paraId="15650D19" w14:textId="77777777" w:rsidR="00E24DCA" w:rsidRDefault="00E24DCA">
      <w:pPr>
        <w:spacing w:line="200" w:lineRule="exact"/>
        <w:rPr>
          <w:sz w:val="20"/>
          <w:szCs w:val="20"/>
        </w:rPr>
      </w:pPr>
    </w:p>
    <w:p w14:paraId="60B444CF" w14:textId="77777777" w:rsidR="00E24DCA" w:rsidRDefault="00E24DCA">
      <w:pPr>
        <w:spacing w:line="200" w:lineRule="exact"/>
        <w:rPr>
          <w:sz w:val="20"/>
          <w:szCs w:val="20"/>
        </w:rPr>
      </w:pPr>
    </w:p>
    <w:p w14:paraId="7EC09309" w14:textId="77777777" w:rsidR="00E24DCA" w:rsidRDefault="00E24DCA">
      <w:pPr>
        <w:spacing w:line="200" w:lineRule="exact"/>
        <w:rPr>
          <w:sz w:val="20"/>
          <w:szCs w:val="20"/>
        </w:rPr>
      </w:pPr>
    </w:p>
    <w:p w14:paraId="3CD5B84E" w14:textId="77777777" w:rsidR="00E24DCA" w:rsidRDefault="00E24DCA">
      <w:pPr>
        <w:spacing w:line="200" w:lineRule="exact"/>
        <w:rPr>
          <w:sz w:val="20"/>
          <w:szCs w:val="20"/>
        </w:rPr>
      </w:pPr>
    </w:p>
    <w:p w14:paraId="6E0C61DF" w14:textId="77777777" w:rsidR="00E24DCA" w:rsidRDefault="00E24DCA">
      <w:pPr>
        <w:spacing w:line="200" w:lineRule="exact"/>
        <w:rPr>
          <w:sz w:val="20"/>
          <w:szCs w:val="20"/>
        </w:rPr>
      </w:pPr>
    </w:p>
    <w:p w14:paraId="6C13AA89" w14:textId="77777777" w:rsidR="00E24DCA" w:rsidRDefault="00E24DCA">
      <w:pPr>
        <w:spacing w:line="200" w:lineRule="exact"/>
        <w:rPr>
          <w:sz w:val="20"/>
          <w:szCs w:val="20"/>
        </w:rPr>
      </w:pPr>
    </w:p>
    <w:p w14:paraId="498233CB" w14:textId="77777777" w:rsidR="00E24DCA" w:rsidRDefault="00E24DCA">
      <w:pPr>
        <w:spacing w:line="200" w:lineRule="exact"/>
        <w:rPr>
          <w:sz w:val="20"/>
          <w:szCs w:val="20"/>
        </w:rPr>
      </w:pPr>
    </w:p>
    <w:p w14:paraId="2309CD7D" w14:textId="77777777" w:rsidR="00E24DCA" w:rsidRDefault="00E24DCA">
      <w:pPr>
        <w:spacing w:line="200" w:lineRule="exact"/>
        <w:rPr>
          <w:sz w:val="20"/>
          <w:szCs w:val="20"/>
        </w:rPr>
      </w:pPr>
    </w:p>
    <w:p w14:paraId="4A1CE69D" w14:textId="77777777" w:rsidR="00E24DCA" w:rsidRDefault="00E24DCA">
      <w:pPr>
        <w:spacing w:line="200" w:lineRule="exact"/>
        <w:rPr>
          <w:sz w:val="20"/>
          <w:szCs w:val="20"/>
        </w:rPr>
      </w:pPr>
    </w:p>
    <w:p w14:paraId="51C7E356" w14:textId="77777777" w:rsidR="00E24DCA" w:rsidRDefault="00E24DCA">
      <w:pPr>
        <w:spacing w:line="200" w:lineRule="exact"/>
        <w:rPr>
          <w:sz w:val="20"/>
          <w:szCs w:val="20"/>
        </w:rPr>
      </w:pPr>
    </w:p>
    <w:p w14:paraId="7C692CF6" w14:textId="77777777" w:rsidR="00E24DCA" w:rsidRDefault="00E24DCA">
      <w:pPr>
        <w:spacing w:line="200" w:lineRule="exact"/>
        <w:rPr>
          <w:sz w:val="20"/>
          <w:szCs w:val="20"/>
        </w:rPr>
      </w:pPr>
    </w:p>
    <w:p w14:paraId="69EEC796" w14:textId="77777777" w:rsidR="00E24DCA" w:rsidRDefault="00E24DCA">
      <w:pPr>
        <w:spacing w:line="261" w:lineRule="exact"/>
        <w:rPr>
          <w:sz w:val="20"/>
          <w:szCs w:val="20"/>
        </w:rPr>
      </w:pPr>
    </w:p>
    <w:p w14:paraId="086BA6D4"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46</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24EBC49F" w14:textId="77777777" w:rsidR="00E24DCA" w:rsidRDefault="00E24DCA">
      <w:pPr>
        <w:sectPr w:rsidR="00E24DCA">
          <w:type w:val="continuous"/>
          <w:pgSz w:w="11900" w:h="16838"/>
          <w:pgMar w:top="1128" w:right="1106" w:bottom="571" w:left="1140" w:header="0" w:footer="0" w:gutter="0"/>
          <w:cols w:space="720" w:equalWidth="0">
            <w:col w:w="9660"/>
          </w:cols>
        </w:sectPr>
      </w:pPr>
    </w:p>
    <w:p w14:paraId="03E2C4AF" w14:textId="77777777" w:rsidR="00E24DCA" w:rsidRDefault="00EF76FC">
      <w:pPr>
        <w:jc w:val="right"/>
        <w:rPr>
          <w:sz w:val="20"/>
          <w:szCs w:val="20"/>
        </w:rPr>
      </w:pPr>
      <w:bookmarkStart w:id="46" w:name="page47"/>
      <w:bookmarkEnd w:id="46"/>
      <w:r>
        <w:rPr>
          <w:rFonts w:ascii="Calibri" w:eastAsia="Calibri" w:hAnsi="Calibri" w:cs="Calibri"/>
          <w:i/>
          <w:iCs/>
          <w:sz w:val="16"/>
          <w:szCs w:val="16"/>
        </w:rPr>
        <w:t>Contract: ISR-2025-0390</w:t>
      </w:r>
    </w:p>
    <w:p w14:paraId="2DA0148A" w14:textId="77777777" w:rsidR="00E24DCA" w:rsidRDefault="00E24DCA">
      <w:pPr>
        <w:spacing w:line="200" w:lineRule="exact"/>
        <w:rPr>
          <w:sz w:val="20"/>
          <w:szCs w:val="20"/>
        </w:rPr>
      </w:pPr>
    </w:p>
    <w:p w14:paraId="7140B6FD" w14:textId="77777777" w:rsidR="00E24DCA" w:rsidRDefault="00E24DCA">
      <w:pPr>
        <w:spacing w:line="200" w:lineRule="exact"/>
        <w:rPr>
          <w:sz w:val="20"/>
          <w:szCs w:val="20"/>
        </w:rPr>
      </w:pPr>
    </w:p>
    <w:p w14:paraId="5AB90557" w14:textId="77777777" w:rsidR="00E24DCA" w:rsidRDefault="00E24DCA">
      <w:pPr>
        <w:spacing w:line="200" w:lineRule="exact"/>
        <w:rPr>
          <w:sz w:val="20"/>
          <w:szCs w:val="20"/>
        </w:rPr>
      </w:pPr>
    </w:p>
    <w:p w14:paraId="070EB725" w14:textId="77777777" w:rsidR="00E24DCA" w:rsidRDefault="00E24DCA">
      <w:pPr>
        <w:spacing w:line="200" w:lineRule="exact"/>
        <w:rPr>
          <w:sz w:val="20"/>
          <w:szCs w:val="20"/>
        </w:rPr>
      </w:pPr>
    </w:p>
    <w:p w14:paraId="5A94C66E" w14:textId="77777777" w:rsidR="00E24DCA" w:rsidRDefault="00E24DCA">
      <w:pPr>
        <w:spacing w:line="200" w:lineRule="exact"/>
        <w:rPr>
          <w:sz w:val="20"/>
          <w:szCs w:val="20"/>
        </w:rPr>
      </w:pPr>
    </w:p>
    <w:p w14:paraId="188D4873" w14:textId="77777777" w:rsidR="00E24DCA" w:rsidRDefault="00E24DCA">
      <w:pPr>
        <w:spacing w:line="328" w:lineRule="exact"/>
        <w:rPr>
          <w:sz w:val="20"/>
          <w:szCs w:val="20"/>
        </w:rPr>
      </w:pPr>
    </w:p>
    <w:p w14:paraId="7F21191F" w14:textId="77777777" w:rsidR="00E24DCA" w:rsidRDefault="00EF76FC">
      <w:pPr>
        <w:tabs>
          <w:tab w:val="left" w:pos="680"/>
        </w:tabs>
        <w:rPr>
          <w:sz w:val="20"/>
          <w:szCs w:val="20"/>
        </w:rPr>
      </w:pPr>
      <w:r>
        <w:rPr>
          <w:rFonts w:ascii="Calibri" w:eastAsia="Calibri" w:hAnsi="Calibri" w:cs="Calibri"/>
          <w:b/>
          <w:bCs/>
          <w:sz w:val="32"/>
          <w:szCs w:val="32"/>
        </w:rPr>
        <w:t>29.</w:t>
      </w:r>
      <w:r>
        <w:rPr>
          <w:sz w:val="20"/>
          <w:szCs w:val="20"/>
        </w:rPr>
        <w:tab/>
      </w:r>
      <w:r>
        <w:rPr>
          <w:rFonts w:ascii="Calibri" w:eastAsia="Calibri" w:hAnsi="Calibri" w:cs="Calibri"/>
          <w:b/>
          <w:bCs/>
          <w:sz w:val="31"/>
          <w:szCs w:val="31"/>
        </w:rPr>
        <w:t>Annex - GDPR</w:t>
      </w:r>
    </w:p>
    <w:p w14:paraId="33CDC70E" w14:textId="77777777" w:rsidR="00E24DCA" w:rsidRDefault="00E24DCA">
      <w:pPr>
        <w:spacing w:line="200" w:lineRule="exact"/>
        <w:rPr>
          <w:sz w:val="20"/>
          <w:szCs w:val="20"/>
        </w:rPr>
      </w:pPr>
    </w:p>
    <w:p w14:paraId="785A233F" w14:textId="77777777" w:rsidR="00E24DCA" w:rsidRDefault="00E24DCA">
      <w:pPr>
        <w:spacing w:line="200" w:lineRule="exact"/>
        <w:rPr>
          <w:sz w:val="20"/>
          <w:szCs w:val="20"/>
        </w:rPr>
      </w:pPr>
    </w:p>
    <w:p w14:paraId="35072CCF" w14:textId="77777777" w:rsidR="00E24DCA" w:rsidRDefault="00E24DCA">
      <w:pPr>
        <w:spacing w:line="379" w:lineRule="exact"/>
        <w:rPr>
          <w:sz w:val="20"/>
          <w:szCs w:val="20"/>
        </w:rPr>
      </w:pPr>
    </w:p>
    <w:p w14:paraId="6F4EE407" w14:textId="77777777" w:rsidR="00E24DCA" w:rsidRDefault="00EF76FC">
      <w:pPr>
        <w:rPr>
          <w:sz w:val="20"/>
          <w:szCs w:val="20"/>
        </w:rPr>
      </w:pPr>
      <w:r>
        <w:rPr>
          <w:rFonts w:ascii="Calibri" w:eastAsia="Calibri" w:hAnsi="Calibri" w:cs="Calibri"/>
          <w:b/>
          <w:bCs/>
          <w:sz w:val="20"/>
          <w:szCs w:val="20"/>
          <w:u w:val="single"/>
        </w:rPr>
        <w:t>ARTICLE 1 - PROTECTION OF PERSONAL DATA</w:t>
      </w:r>
    </w:p>
    <w:p w14:paraId="408ED0C9" w14:textId="77777777" w:rsidR="00E24DCA" w:rsidRDefault="00E24DCA">
      <w:pPr>
        <w:spacing w:line="371" w:lineRule="exact"/>
        <w:rPr>
          <w:sz w:val="20"/>
          <w:szCs w:val="20"/>
        </w:rPr>
      </w:pPr>
    </w:p>
    <w:p w14:paraId="41EC8CC1" w14:textId="77777777" w:rsidR="00E24DCA" w:rsidRDefault="00EF76FC">
      <w:pPr>
        <w:spacing w:line="225" w:lineRule="auto"/>
        <w:ind w:right="20"/>
        <w:jc w:val="both"/>
        <w:rPr>
          <w:sz w:val="20"/>
          <w:szCs w:val="20"/>
        </w:rPr>
      </w:pPr>
      <w:r>
        <w:rPr>
          <w:rFonts w:ascii="Calibri" w:eastAsia="Calibri" w:hAnsi="Calibri" w:cs="Calibri"/>
          <w:sz w:val="20"/>
          <w:szCs w:val="20"/>
        </w:rPr>
        <w:t>As part of the execution of the contract, XXX may have access to and process personal data, within the meaning of the General Data Protection Regulation (EU) 2016/679 (hereinafter "the Data"), on behalf of AFD.</w:t>
      </w:r>
    </w:p>
    <w:p w14:paraId="2AE0AADF" w14:textId="77777777" w:rsidR="00E24DCA" w:rsidRDefault="00E24DCA">
      <w:pPr>
        <w:spacing w:line="323" w:lineRule="exact"/>
        <w:rPr>
          <w:sz w:val="20"/>
          <w:szCs w:val="20"/>
        </w:rPr>
      </w:pPr>
    </w:p>
    <w:p w14:paraId="0807EFED" w14:textId="77777777" w:rsidR="00E24DCA" w:rsidRDefault="00EF76FC">
      <w:pPr>
        <w:rPr>
          <w:sz w:val="20"/>
          <w:szCs w:val="20"/>
        </w:rPr>
      </w:pPr>
      <w:r>
        <w:rPr>
          <w:rFonts w:ascii="Calibri" w:eastAsia="Calibri" w:hAnsi="Calibri" w:cs="Calibri"/>
          <w:b/>
          <w:bCs/>
          <w:sz w:val="20"/>
          <w:szCs w:val="20"/>
        </w:rPr>
        <w:t>a) Obligations of the Service Provider vis-à-vis AFD</w:t>
      </w:r>
    </w:p>
    <w:p w14:paraId="338C1271" w14:textId="77777777" w:rsidR="00E24DCA" w:rsidRDefault="00E24DCA">
      <w:pPr>
        <w:spacing w:line="325" w:lineRule="exact"/>
        <w:rPr>
          <w:sz w:val="20"/>
          <w:szCs w:val="20"/>
        </w:rPr>
      </w:pPr>
    </w:p>
    <w:p w14:paraId="1FAC4D7F" w14:textId="77777777" w:rsidR="00E24DCA" w:rsidRDefault="00EF76FC">
      <w:pPr>
        <w:rPr>
          <w:sz w:val="20"/>
          <w:szCs w:val="20"/>
        </w:rPr>
      </w:pPr>
      <w:r>
        <w:rPr>
          <w:rFonts w:ascii="Calibri" w:eastAsia="Calibri" w:hAnsi="Calibri" w:cs="Calibri"/>
          <w:sz w:val="20"/>
          <w:szCs w:val="20"/>
        </w:rPr>
        <w:t>The Provider undertakes to:</w:t>
      </w:r>
    </w:p>
    <w:p w14:paraId="3025CFD0" w14:textId="77777777" w:rsidR="00E24DCA" w:rsidRDefault="00E24DCA">
      <w:pPr>
        <w:spacing w:line="98" w:lineRule="exact"/>
        <w:rPr>
          <w:sz w:val="20"/>
          <w:szCs w:val="20"/>
        </w:rPr>
      </w:pPr>
    </w:p>
    <w:p w14:paraId="35A22DC3" w14:textId="77777777" w:rsidR="00E24DCA" w:rsidRDefault="00EF76FC">
      <w:pPr>
        <w:numPr>
          <w:ilvl w:val="0"/>
          <w:numId w:val="68"/>
        </w:numPr>
        <w:tabs>
          <w:tab w:val="left" w:pos="280"/>
        </w:tabs>
        <w:spacing w:line="270" w:lineRule="auto"/>
        <w:ind w:left="280" w:right="20" w:hanging="116"/>
        <w:jc w:val="both"/>
        <w:rPr>
          <w:rFonts w:ascii="Symbol" w:eastAsia="Symbol" w:hAnsi="Symbol" w:cs="Symbol"/>
          <w:sz w:val="19"/>
          <w:szCs w:val="19"/>
        </w:rPr>
      </w:pPr>
      <w:r>
        <w:rPr>
          <w:rFonts w:ascii="Calibri" w:eastAsia="Calibri" w:hAnsi="Calibri" w:cs="Calibri"/>
          <w:sz w:val="19"/>
          <w:szCs w:val="19"/>
        </w:rPr>
        <w:t>Process the Data only for the sole purpose(s) necessary to perform the services and in accordance with the documented instructions of AFD. If the Service Provider considers that an instruction constitutes a violation of the Regulation or any other provision of Union law or the law of the Member States relating to data protection, it shall immediately inform the AFD thereof;</w:t>
      </w:r>
    </w:p>
    <w:p w14:paraId="29C26B75" w14:textId="77777777" w:rsidR="00E24DCA" w:rsidRDefault="00E24DCA">
      <w:pPr>
        <w:spacing w:line="17" w:lineRule="exact"/>
        <w:rPr>
          <w:sz w:val="20"/>
          <w:szCs w:val="20"/>
        </w:rPr>
      </w:pPr>
    </w:p>
    <w:p w14:paraId="22A12446" w14:textId="77777777" w:rsidR="00E24DCA" w:rsidRDefault="00EF76FC">
      <w:pPr>
        <w:spacing w:line="238" w:lineRule="auto"/>
        <w:ind w:left="280" w:right="20" w:hanging="112"/>
        <w:rPr>
          <w:sz w:val="20"/>
          <w:szCs w:val="20"/>
        </w:rPr>
      </w:pPr>
      <w:r>
        <w:rPr>
          <w:rFonts w:ascii="Calibri" w:eastAsia="Calibri" w:hAnsi="Calibri" w:cs="Calibri"/>
        </w:rPr>
        <w:t>• Not to carry out any transfer of Data outside the European Economic Area, within the meaning of the applicable regulations, unless express prior consent from AFD is obtained;</w:t>
      </w:r>
    </w:p>
    <w:p w14:paraId="1AF950D2" w14:textId="77777777" w:rsidR="00E24DCA" w:rsidRDefault="00E24DCA">
      <w:pPr>
        <w:spacing w:line="100" w:lineRule="exact"/>
        <w:rPr>
          <w:sz w:val="20"/>
          <w:szCs w:val="20"/>
        </w:rPr>
      </w:pPr>
    </w:p>
    <w:p w14:paraId="699E5563" w14:textId="77777777" w:rsidR="00E24DCA" w:rsidRDefault="00EF76FC">
      <w:pPr>
        <w:numPr>
          <w:ilvl w:val="0"/>
          <w:numId w:val="69"/>
        </w:numPr>
        <w:tabs>
          <w:tab w:val="left" w:pos="280"/>
        </w:tabs>
        <w:spacing w:line="254" w:lineRule="auto"/>
        <w:ind w:left="280" w:right="40" w:hanging="116"/>
        <w:rPr>
          <w:rFonts w:ascii="Symbol" w:eastAsia="Symbol" w:hAnsi="Symbol" w:cs="Symbol"/>
          <w:sz w:val="19"/>
          <w:szCs w:val="19"/>
        </w:rPr>
      </w:pPr>
      <w:r>
        <w:rPr>
          <w:rFonts w:ascii="Calibri" w:eastAsia="Calibri" w:hAnsi="Calibri" w:cs="Calibri"/>
          <w:sz w:val="19"/>
          <w:szCs w:val="19"/>
        </w:rPr>
        <w:t>Implement all appropriate measures to ensure the confidentiality of the Data processed under this contract;</w:t>
      </w:r>
    </w:p>
    <w:p w14:paraId="7A3EB3A4" w14:textId="77777777" w:rsidR="00E24DCA" w:rsidRDefault="00E24DCA">
      <w:pPr>
        <w:spacing w:line="30" w:lineRule="exact"/>
        <w:rPr>
          <w:sz w:val="20"/>
          <w:szCs w:val="20"/>
        </w:rPr>
      </w:pPr>
    </w:p>
    <w:p w14:paraId="527EA45F" w14:textId="77777777" w:rsidR="00E24DCA" w:rsidRDefault="00EF76FC">
      <w:pPr>
        <w:spacing w:line="239" w:lineRule="auto"/>
        <w:ind w:left="280" w:right="20" w:hanging="112"/>
        <w:rPr>
          <w:sz w:val="20"/>
          <w:szCs w:val="20"/>
        </w:rPr>
      </w:pPr>
      <w:r>
        <w:rPr>
          <w:rFonts w:ascii="Calibri" w:eastAsia="Calibri" w:hAnsi="Calibri" w:cs="Calibri"/>
        </w:rPr>
        <w:t>• Disclose the Data only to persons duly authorized, by reason of their functions, to receive communication thereof, whether they are private, public, physical or moral persons;</w:t>
      </w:r>
    </w:p>
    <w:p w14:paraId="5F74ABD9" w14:textId="77777777" w:rsidR="00E24DCA" w:rsidRDefault="00E24DCA">
      <w:pPr>
        <w:spacing w:line="44" w:lineRule="exact"/>
        <w:rPr>
          <w:sz w:val="20"/>
          <w:szCs w:val="20"/>
        </w:rPr>
      </w:pPr>
    </w:p>
    <w:p w14:paraId="19F18DC9" w14:textId="77777777" w:rsidR="00E24DCA" w:rsidRDefault="00EF76FC">
      <w:pPr>
        <w:spacing w:line="238" w:lineRule="auto"/>
        <w:ind w:left="280" w:right="20" w:hanging="112"/>
        <w:rPr>
          <w:sz w:val="20"/>
          <w:szCs w:val="20"/>
        </w:rPr>
      </w:pPr>
      <w:r>
        <w:rPr>
          <w:rFonts w:ascii="Calibri" w:eastAsia="Calibri" w:hAnsi="Calibri" w:cs="Calibri"/>
        </w:rPr>
        <w:t>• Do not make any copies of the Data except as necessary for the performance of its functions. If applicable, delete all copies made at the end of the Service;</w:t>
      </w:r>
    </w:p>
    <w:p w14:paraId="62D90559" w14:textId="77777777" w:rsidR="00E24DCA" w:rsidRDefault="00E24DCA">
      <w:pPr>
        <w:spacing w:line="119" w:lineRule="exact"/>
        <w:rPr>
          <w:sz w:val="20"/>
          <w:szCs w:val="20"/>
        </w:rPr>
      </w:pPr>
    </w:p>
    <w:p w14:paraId="3AAF236A" w14:textId="77777777" w:rsidR="00E24DCA" w:rsidRDefault="00EF76FC">
      <w:pPr>
        <w:numPr>
          <w:ilvl w:val="0"/>
          <w:numId w:val="70"/>
        </w:numPr>
        <w:tabs>
          <w:tab w:val="left" w:pos="280"/>
        </w:tabs>
        <w:spacing w:line="238" w:lineRule="auto"/>
        <w:ind w:left="280" w:right="20" w:hanging="116"/>
        <w:jc w:val="both"/>
        <w:rPr>
          <w:rFonts w:ascii="Symbol" w:eastAsia="Symbol" w:hAnsi="Symbol" w:cs="Symbol"/>
          <w:sz w:val="19"/>
          <w:szCs w:val="19"/>
        </w:rPr>
      </w:pPr>
      <w:r>
        <w:rPr>
          <w:rFonts w:ascii="Calibri" w:eastAsia="Calibri" w:hAnsi="Calibri" w:cs="Calibri"/>
          <w:sz w:val="17"/>
          <w:szCs w:val="17"/>
        </w:rPr>
        <w:t>Immediately notify AFD of any incident found to potentially constitute a data breach, within the meaning of applicable regulations. This notification will be made to the following address:</w:t>
      </w:r>
    </w:p>
    <w:p w14:paraId="6BEE6B8D" w14:textId="77777777" w:rsidR="00E24DCA" w:rsidRDefault="00E24DCA">
      <w:pPr>
        <w:spacing w:line="3" w:lineRule="exact"/>
        <w:rPr>
          <w:rFonts w:ascii="Symbol" w:eastAsia="Symbol" w:hAnsi="Symbol" w:cs="Symbol"/>
          <w:sz w:val="19"/>
          <w:szCs w:val="19"/>
        </w:rPr>
      </w:pPr>
    </w:p>
    <w:p w14:paraId="34A0FC74" w14:textId="77777777" w:rsidR="00E24DCA" w:rsidRDefault="00EF76FC">
      <w:pPr>
        <w:ind w:left="280"/>
        <w:rPr>
          <w:rFonts w:ascii="Arial" w:eastAsia="Arial" w:hAnsi="Arial" w:cs="Arial"/>
          <w:b/>
          <w:bCs/>
          <w:color w:val="0000FF"/>
          <w:sz w:val="20"/>
          <w:szCs w:val="20"/>
          <w:u w:val="single"/>
        </w:rPr>
      </w:pPr>
      <w:hyperlink r:id="rId29" w:anchor="DPO_notification@afd.fr">
        <w:r>
          <w:rPr>
            <w:rFonts w:ascii="Arial" w:eastAsia="Arial" w:hAnsi="Arial" w:cs="Arial"/>
            <w:b/>
            <w:bCs/>
            <w:color w:val="0000FF"/>
            <w:sz w:val="20"/>
            <w:szCs w:val="20"/>
            <w:u w:val="single"/>
          </w:rPr>
          <w:t>#DPO_notification@afd.fr</w:t>
        </w:r>
      </w:hyperlink>
    </w:p>
    <w:p w14:paraId="1F01CE47" w14:textId="77777777" w:rsidR="00E24DCA" w:rsidRDefault="00E24DCA">
      <w:pPr>
        <w:spacing w:line="149" w:lineRule="exact"/>
        <w:rPr>
          <w:sz w:val="20"/>
          <w:szCs w:val="20"/>
        </w:rPr>
      </w:pPr>
    </w:p>
    <w:p w14:paraId="23532EFE" w14:textId="77777777" w:rsidR="00E24DCA" w:rsidRDefault="00EF76FC">
      <w:pPr>
        <w:spacing w:line="217" w:lineRule="auto"/>
        <w:ind w:left="560" w:right="40"/>
        <w:rPr>
          <w:sz w:val="20"/>
          <w:szCs w:val="20"/>
        </w:rPr>
      </w:pPr>
      <w:r>
        <w:rPr>
          <w:rFonts w:ascii="Calibri" w:eastAsia="Calibri" w:hAnsi="Calibri" w:cs="Calibri"/>
          <w:sz w:val="20"/>
          <w:szCs w:val="20"/>
        </w:rPr>
        <w:t>This notification must be accompanied by any relevant information in order to allow AFD, if necessary, to notify the competent supervisory authority of this infringement.</w:t>
      </w:r>
    </w:p>
    <w:p w14:paraId="493E9EC3" w14:textId="77777777" w:rsidR="00E24DCA" w:rsidRDefault="00E24DCA">
      <w:pPr>
        <w:spacing w:line="192" w:lineRule="exact"/>
        <w:rPr>
          <w:sz w:val="20"/>
          <w:szCs w:val="20"/>
        </w:rPr>
      </w:pPr>
    </w:p>
    <w:p w14:paraId="025D8C8A" w14:textId="77777777" w:rsidR="00E24DCA" w:rsidRDefault="00EF76FC">
      <w:pPr>
        <w:numPr>
          <w:ilvl w:val="0"/>
          <w:numId w:val="71"/>
        </w:numPr>
        <w:tabs>
          <w:tab w:val="left" w:pos="280"/>
        </w:tabs>
        <w:ind w:left="280" w:hanging="116"/>
        <w:rPr>
          <w:rFonts w:ascii="Symbol" w:eastAsia="Symbol" w:hAnsi="Symbol" w:cs="Symbol"/>
          <w:sz w:val="19"/>
          <w:szCs w:val="19"/>
        </w:rPr>
      </w:pPr>
      <w:r>
        <w:rPr>
          <w:rFonts w:ascii="Calibri" w:eastAsia="Calibri" w:hAnsi="Calibri" w:cs="Calibri"/>
          <w:sz w:val="17"/>
          <w:szCs w:val="17"/>
        </w:rPr>
        <w:t>Ensure that the persons authorized to process Personal Data under this contract:</w:t>
      </w:r>
    </w:p>
    <w:p w14:paraId="59E53A9C" w14:textId="77777777" w:rsidR="00E24DCA" w:rsidRDefault="00E24DCA">
      <w:pPr>
        <w:spacing w:line="98" w:lineRule="exact"/>
        <w:rPr>
          <w:rFonts w:ascii="Symbol" w:eastAsia="Symbol" w:hAnsi="Symbol" w:cs="Symbol"/>
          <w:sz w:val="19"/>
          <w:szCs w:val="19"/>
        </w:rPr>
      </w:pPr>
    </w:p>
    <w:p w14:paraId="4A066085" w14:textId="77777777" w:rsidR="00E24DCA" w:rsidRDefault="00EF76FC">
      <w:pPr>
        <w:numPr>
          <w:ilvl w:val="0"/>
          <w:numId w:val="71"/>
        </w:numPr>
        <w:tabs>
          <w:tab w:val="left" w:pos="280"/>
        </w:tabs>
        <w:ind w:left="280" w:right="20" w:hanging="116"/>
        <w:rPr>
          <w:rFonts w:ascii="Symbol" w:eastAsia="Symbol" w:hAnsi="Symbol" w:cs="Symbol"/>
          <w:sz w:val="19"/>
          <w:szCs w:val="19"/>
        </w:rPr>
      </w:pPr>
      <w:r>
        <w:rPr>
          <w:rFonts w:ascii="Calibri" w:eastAsia="Calibri" w:hAnsi="Calibri" w:cs="Calibri"/>
          <w:sz w:val="19"/>
          <w:szCs w:val="19"/>
        </w:rPr>
        <w:t>undertake to respect confidentiality or are subject to an appropriate legal obligation of confidentiality;</w:t>
      </w:r>
    </w:p>
    <w:p w14:paraId="71B1A3BB" w14:textId="77777777" w:rsidR="00E24DCA" w:rsidRDefault="00E24DCA">
      <w:pPr>
        <w:spacing w:line="323" w:lineRule="exact"/>
        <w:rPr>
          <w:rFonts w:ascii="Symbol" w:eastAsia="Symbol" w:hAnsi="Symbol" w:cs="Symbol"/>
          <w:sz w:val="19"/>
          <w:szCs w:val="19"/>
        </w:rPr>
      </w:pPr>
    </w:p>
    <w:p w14:paraId="46E33FD5" w14:textId="77777777" w:rsidR="00E24DCA" w:rsidRDefault="00EF76FC">
      <w:pPr>
        <w:numPr>
          <w:ilvl w:val="0"/>
          <w:numId w:val="71"/>
        </w:numPr>
        <w:tabs>
          <w:tab w:val="left" w:pos="280"/>
        </w:tabs>
        <w:ind w:left="280" w:hanging="116"/>
        <w:rPr>
          <w:rFonts w:ascii="Symbol" w:eastAsia="Symbol" w:hAnsi="Symbol" w:cs="Symbol"/>
          <w:sz w:val="19"/>
          <w:szCs w:val="19"/>
        </w:rPr>
      </w:pPr>
      <w:r>
        <w:rPr>
          <w:rFonts w:ascii="Calibri" w:eastAsia="Calibri" w:hAnsi="Calibri" w:cs="Calibri"/>
          <w:sz w:val="19"/>
          <w:szCs w:val="19"/>
        </w:rPr>
        <w:t>receive the necessary training on personal data protection</w:t>
      </w:r>
    </w:p>
    <w:p w14:paraId="1714B4CF" w14:textId="77777777" w:rsidR="00E24DCA" w:rsidRDefault="00E24DCA">
      <w:pPr>
        <w:spacing w:line="79" w:lineRule="exact"/>
        <w:rPr>
          <w:rFonts w:ascii="Symbol" w:eastAsia="Symbol" w:hAnsi="Symbol" w:cs="Symbol"/>
          <w:sz w:val="19"/>
          <w:szCs w:val="19"/>
        </w:rPr>
      </w:pPr>
    </w:p>
    <w:p w14:paraId="1069284B" w14:textId="77777777" w:rsidR="00E24DCA" w:rsidRDefault="00EF76FC">
      <w:pPr>
        <w:numPr>
          <w:ilvl w:val="0"/>
          <w:numId w:val="71"/>
        </w:numPr>
        <w:tabs>
          <w:tab w:val="left" w:pos="280"/>
        </w:tabs>
        <w:ind w:left="280" w:hanging="116"/>
        <w:rPr>
          <w:rFonts w:ascii="Symbol" w:eastAsia="Symbol" w:hAnsi="Symbol" w:cs="Symbol"/>
          <w:sz w:val="19"/>
          <w:szCs w:val="19"/>
        </w:rPr>
      </w:pPr>
      <w:r>
        <w:rPr>
          <w:rFonts w:ascii="Calibri" w:eastAsia="Calibri" w:hAnsi="Calibri" w:cs="Calibri"/>
          <w:sz w:val="19"/>
          <w:szCs w:val="19"/>
        </w:rPr>
        <w:t>commit to respecting the AFD’s safety instructions</w:t>
      </w:r>
    </w:p>
    <w:p w14:paraId="2D3B767A" w14:textId="77777777" w:rsidR="00E24DCA" w:rsidRDefault="00E24DCA">
      <w:pPr>
        <w:spacing w:line="373" w:lineRule="exact"/>
        <w:rPr>
          <w:sz w:val="20"/>
          <w:szCs w:val="20"/>
        </w:rPr>
      </w:pPr>
    </w:p>
    <w:p w14:paraId="5D3CE6C2" w14:textId="77777777" w:rsidR="00E24DCA" w:rsidRDefault="00EF76FC">
      <w:pPr>
        <w:spacing w:line="228" w:lineRule="auto"/>
        <w:ind w:right="40"/>
        <w:jc w:val="both"/>
        <w:rPr>
          <w:sz w:val="20"/>
          <w:szCs w:val="20"/>
        </w:rPr>
      </w:pPr>
      <w:r>
        <w:rPr>
          <w:rFonts w:ascii="Calibri" w:eastAsia="Calibri" w:hAnsi="Calibri" w:cs="Calibri"/>
          <w:sz w:val="20"/>
          <w:szCs w:val="20"/>
        </w:rPr>
        <w:t>To the extent that the Service Provider has appointed a Data Protection Officer, it undertakes to communicate the name and contact details thereof to AFD. Furthermore, the Service Provider declares to keep a written record of all categories of processing activities carried out on behalf of AFD, including all the information required pursuant to Article 30 (2) of the Regulation.</w:t>
      </w:r>
    </w:p>
    <w:p w14:paraId="046D8269" w14:textId="77777777" w:rsidR="00E24DCA" w:rsidRDefault="00E24DCA">
      <w:pPr>
        <w:spacing w:line="326" w:lineRule="exact"/>
        <w:rPr>
          <w:sz w:val="20"/>
          <w:szCs w:val="20"/>
        </w:rPr>
      </w:pPr>
    </w:p>
    <w:p w14:paraId="7830B921" w14:textId="77777777" w:rsidR="00E24DCA" w:rsidRDefault="00EF76FC">
      <w:pPr>
        <w:rPr>
          <w:sz w:val="20"/>
          <w:szCs w:val="20"/>
        </w:rPr>
      </w:pPr>
      <w:r>
        <w:rPr>
          <w:rFonts w:ascii="Calibri" w:eastAsia="Calibri" w:hAnsi="Calibri" w:cs="Calibri"/>
          <w:b/>
          <w:bCs/>
          <w:sz w:val="20"/>
          <w:szCs w:val="20"/>
        </w:rPr>
        <w:t>b) Description of the processing in which the Provider participates as part of the service</w:t>
      </w:r>
    </w:p>
    <w:p w14:paraId="003B0FAB"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700224" behindDoc="1" locked="0" layoutInCell="0" allowOverlap="1" wp14:anchorId="474EAAD6" wp14:editId="2FFC9FF3">
                <wp:simplePos x="0" y="0"/>
                <wp:positionH relativeFrom="column">
                  <wp:posOffset>175260</wp:posOffset>
                </wp:positionH>
                <wp:positionV relativeFrom="paragraph">
                  <wp:posOffset>542290</wp:posOffset>
                </wp:positionV>
                <wp:extent cx="5718810" cy="0"/>
                <wp:effectExtent l="0" t="0" r="0" b="0"/>
                <wp:wrapNone/>
                <wp:docPr id="86" name="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9B8DD91" id="Shape 86"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13.8pt,42.7pt" to="464.1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" o:allowincell="f" filled="t" strokeweight=".16931mm">
                <v:stroke joinstyle="miter"/>
                <o:lock v:ext="edit" shapetype="f"/>
              </v:line>
            </w:pict>
          </mc:Fallback>
        </mc:AlternateContent>
      </w:r>
    </w:p>
    <w:p w14:paraId="74D4BD27" w14:textId="77777777" w:rsidR="00E24DCA" w:rsidRDefault="00E24DCA">
      <w:pPr>
        <w:sectPr w:rsidR="00E24DCA">
          <w:pgSz w:w="11900" w:h="16838"/>
          <w:pgMar w:top="1128" w:right="1106" w:bottom="571" w:left="1140" w:header="0" w:footer="0" w:gutter="0"/>
          <w:cols w:space="720" w:equalWidth="0">
            <w:col w:w="9660"/>
          </w:cols>
        </w:sectPr>
      </w:pPr>
    </w:p>
    <w:p w14:paraId="20697D8D" w14:textId="77777777" w:rsidR="00E24DCA" w:rsidRDefault="00E24DCA">
      <w:pPr>
        <w:spacing w:line="200" w:lineRule="exact"/>
        <w:rPr>
          <w:sz w:val="20"/>
          <w:szCs w:val="20"/>
        </w:rPr>
      </w:pPr>
    </w:p>
    <w:p w14:paraId="0A02602B" w14:textId="77777777" w:rsidR="00E24DCA" w:rsidRDefault="00E24DCA">
      <w:pPr>
        <w:spacing w:line="200" w:lineRule="exact"/>
        <w:rPr>
          <w:sz w:val="20"/>
          <w:szCs w:val="20"/>
        </w:rPr>
      </w:pPr>
    </w:p>
    <w:p w14:paraId="18301236" w14:textId="77777777" w:rsidR="00E24DCA" w:rsidRDefault="00E24DCA">
      <w:pPr>
        <w:spacing w:line="200" w:lineRule="exact"/>
        <w:rPr>
          <w:sz w:val="20"/>
          <w:szCs w:val="20"/>
        </w:rPr>
      </w:pPr>
    </w:p>
    <w:p w14:paraId="07376B20" w14:textId="77777777" w:rsidR="00E24DCA" w:rsidRDefault="00E24DCA">
      <w:pPr>
        <w:spacing w:line="255" w:lineRule="exact"/>
        <w:rPr>
          <w:sz w:val="20"/>
          <w:szCs w:val="20"/>
        </w:rPr>
      </w:pPr>
    </w:p>
    <w:p w14:paraId="7415655E"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47</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73DEB092" w14:textId="77777777" w:rsidR="00E24DCA" w:rsidRDefault="00E24DCA">
      <w:pPr>
        <w:sectPr w:rsidR="00E24DCA">
          <w:type w:val="continuous"/>
          <w:pgSz w:w="11900" w:h="16838"/>
          <w:pgMar w:top="1128" w:right="1106" w:bottom="571" w:left="1140" w:header="0" w:footer="0" w:gutter="0"/>
          <w:cols w:space="720" w:equalWidth="0">
            <w:col w:w="9660"/>
          </w:cols>
        </w:sectPr>
      </w:pPr>
    </w:p>
    <w:p w14:paraId="4128C0C2" w14:textId="77777777" w:rsidR="00E24DCA" w:rsidRDefault="00EF76FC">
      <w:pPr>
        <w:jc w:val="right"/>
        <w:rPr>
          <w:sz w:val="20"/>
          <w:szCs w:val="20"/>
        </w:rPr>
      </w:pPr>
      <w:bookmarkStart w:id="47" w:name="page48"/>
      <w:bookmarkEnd w:id="47"/>
      <w:r>
        <w:rPr>
          <w:rFonts w:ascii="Calibri" w:eastAsia="Calibri" w:hAnsi="Calibri" w:cs="Calibri"/>
          <w:i/>
          <w:iCs/>
          <w:sz w:val="16"/>
          <w:szCs w:val="16"/>
        </w:rPr>
        <w:t>Contract: ISR-2025-0390</w:t>
      </w:r>
    </w:p>
    <w:p w14:paraId="5377A5B9" w14:textId="77777777" w:rsidR="00E24DCA" w:rsidRDefault="00E24DCA">
      <w:pPr>
        <w:spacing w:line="200" w:lineRule="exact"/>
        <w:rPr>
          <w:sz w:val="20"/>
          <w:szCs w:val="20"/>
        </w:rPr>
      </w:pPr>
    </w:p>
    <w:p w14:paraId="301D7C7B" w14:textId="77777777" w:rsidR="00E24DCA" w:rsidRDefault="00E24DCA">
      <w:pPr>
        <w:spacing w:line="313" w:lineRule="exact"/>
        <w:rPr>
          <w:sz w:val="20"/>
          <w:szCs w:val="20"/>
        </w:rPr>
      </w:pPr>
    </w:p>
    <w:p w14:paraId="763D3F17" w14:textId="77777777" w:rsidR="00E24DCA" w:rsidRDefault="00EF76FC">
      <w:pPr>
        <w:rPr>
          <w:sz w:val="20"/>
          <w:szCs w:val="20"/>
        </w:rPr>
      </w:pPr>
      <w:r>
        <w:rPr>
          <w:rFonts w:ascii="Calibri" w:eastAsia="Calibri" w:hAnsi="Calibri" w:cs="Calibri"/>
          <w:sz w:val="20"/>
          <w:szCs w:val="20"/>
          <w:u w:val="single"/>
        </w:rPr>
        <w:t>Nature of the operations carried out on the Data:</w:t>
      </w:r>
    </w:p>
    <w:p w14:paraId="26AA4F57" w14:textId="77777777" w:rsidR="00E24DCA" w:rsidRDefault="00E24DCA">
      <w:pPr>
        <w:spacing w:line="371" w:lineRule="exact"/>
        <w:rPr>
          <w:sz w:val="20"/>
          <w:szCs w:val="20"/>
        </w:rPr>
      </w:pPr>
    </w:p>
    <w:p w14:paraId="6EB28B5A" w14:textId="77777777" w:rsidR="00E24DCA" w:rsidRDefault="00EF76FC">
      <w:pPr>
        <w:spacing w:line="229" w:lineRule="auto"/>
        <w:ind w:right="20"/>
        <w:jc w:val="both"/>
        <w:rPr>
          <w:sz w:val="20"/>
          <w:szCs w:val="20"/>
        </w:rPr>
      </w:pPr>
      <w:r>
        <w:rPr>
          <w:rFonts w:ascii="Calibri" w:eastAsia="Calibri" w:hAnsi="Calibri" w:cs="Calibri"/>
          <w:i/>
          <w:iCs/>
          <w:color w:val="FF0000"/>
          <w:sz w:val="20"/>
          <w:szCs w:val="20"/>
        </w:rPr>
        <w:t>[Remove, from the following proposals, actions not included in the processing carried out by the Subcontractor: collection, recording, organization, structuring, storage, adaptation or modification, extraction, consultation, use, communication by transmission, dissemination or any other form of making available, approximation or interconnection, limitation, erasure or destruction]</w:t>
      </w:r>
    </w:p>
    <w:p w14:paraId="5298F83A" w14:textId="77777777" w:rsidR="00E24DCA" w:rsidRDefault="00E24DCA">
      <w:pPr>
        <w:spacing w:line="322" w:lineRule="exact"/>
        <w:rPr>
          <w:sz w:val="20"/>
          <w:szCs w:val="20"/>
        </w:rPr>
      </w:pPr>
    </w:p>
    <w:p w14:paraId="51779EB6" w14:textId="77777777" w:rsidR="00E24DCA" w:rsidRDefault="00EF76FC">
      <w:pPr>
        <w:rPr>
          <w:sz w:val="20"/>
          <w:szCs w:val="20"/>
        </w:rPr>
      </w:pPr>
      <w:r>
        <w:rPr>
          <w:rFonts w:ascii="Calibri" w:eastAsia="Calibri" w:hAnsi="Calibri" w:cs="Calibri"/>
          <w:sz w:val="20"/>
          <w:szCs w:val="20"/>
          <w:u w:val="single"/>
        </w:rPr>
        <w:t>Purpose(s) of the processing:</w:t>
      </w:r>
    </w:p>
    <w:p w14:paraId="75109D8E" w14:textId="77777777" w:rsidR="00E24DCA" w:rsidRDefault="00E24DCA">
      <w:pPr>
        <w:spacing w:line="325" w:lineRule="exact"/>
        <w:rPr>
          <w:sz w:val="20"/>
          <w:szCs w:val="20"/>
        </w:rPr>
      </w:pPr>
    </w:p>
    <w:p w14:paraId="197950F1" w14:textId="77777777" w:rsidR="00E24DCA" w:rsidRDefault="00EF76FC">
      <w:pPr>
        <w:rPr>
          <w:sz w:val="20"/>
          <w:szCs w:val="20"/>
        </w:rPr>
      </w:pPr>
      <w:r>
        <w:rPr>
          <w:rFonts w:ascii="Calibri" w:eastAsia="Calibri" w:hAnsi="Calibri" w:cs="Calibri"/>
          <w:i/>
          <w:iCs/>
          <w:color w:val="FF0000"/>
          <w:sz w:val="20"/>
          <w:szCs w:val="20"/>
        </w:rPr>
        <w:t>[Complete with the objectives pursued by the treatment in question]</w:t>
      </w:r>
    </w:p>
    <w:p w14:paraId="5E22E6DF" w14:textId="77777777" w:rsidR="00E24DCA" w:rsidRDefault="00E24DCA">
      <w:pPr>
        <w:spacing w:line="325" w:lineRule="exact"/>
        <w:rPr>
          <w:sz w:val="20"/>
          <w:szCs w:val="20"/>
        </w:rPr>
      </w:pPr>
    </w:p>
    <w:p w14:paraId="7BFFD120" w14:textId="77777777" w:rsidR="00E24DCA" w:rsidRDefault="00EF76FC">
      <w:pPr>
        <w:rPr>
          <w:sz w:val="20"/>
          <w:szCs w:val="20"/>
        </w:rPr>
      </w:pPr>
      <w:r>
        <w:rPr>
          <w:rFonts w:ascii="Calibri" w:eastAsia="Calibri" w:hAnsi="Calibri" w:cs="Calibri"/>
          <w:sz w:val="20"/>
          <w:szCs w:val="20"/>
          <w:u w:val="single"/>
        </w:rPr>
        <w:t>Categories of personal data processed:</w:t>
      </w:r>
    </w:p>
    <w:p w14:paraId="2006A9D8" w14:textId="77777777" w:rsidR="00E24DCA" w:rsidRDefault="00E24DCA">
      <w:pPr>
        <w:spacing w:line="322" w:lineRule="exact"/>
        <w:rPr>
          <w:sz w:val="20"/>
          <w:szCs w:val="20"/>
        </w:rPr>
      </w:pPr>
    </w:p>
    <w:p w14:paraId="3AAE88A1" w14:textId="77777777" w:rsidR="00E24DCA" w:rsidRDefault="00EF76FC">
      <w:pPr>
        <w:rPr>
          <w:sz w:val="20"/>
          <w:szCs w:val="20"/>
        </w:rPr>
      </w:pPr>
      <w:r>
        <w:rPr>
          <w:rFonts w:ascii="Calibri" w:eastAsia="Calibri" w:hAnsi="Calibri" w:cs="Calibri"/>
          <w:i/>
          <w:iCs/>
          <w:color w:val="FF0000"/>
          <w:sz w:val="20"/>
          <w:szCs w:val="20"/>
        </w:rPr>
        <w:t>(Check the relevant boxes)</w:t>
      </w:r>
    </w:p>
    <w:p w14:paraId="54BC5510" w14:textId="77777777" w:rsidR="00E24DCA" w:rsidRDefault="00E24DCA">
      <w:pPr>
        <w:spacing w:line="326" w:lineRule="exact"/>
        <w:rPr>
          <w:sz w:val="20"/>
          <w:szCs w:val="20"/>
        </w:rPr>
      </w:pPr>
    </w:p>
    <w:p w14:paraId="58183914"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Civil status, Identity, Identification data</w:t>
      </w:r>
    </w:p>
    <w:p w14:paraId="34528E2E" w14:textId="77777777" w:rsidR="00E24DCA" w:rsidRDefault="00E24DCA">
      <w:pPr>
        <w:spacing w:line="40" w:lineRule="exact"/>
        <w:rPr>
          <w:sz w:val="20"/>
          <w:szCs w:val="20"/>
        </w:rPr>
      </w:pPr>
    </w:p>
    <w:p w14:paraId="5E255359"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Personal life (lifestyle, family situation, etc.)</w:t>
      </w:r>
    </w:p>
    <w:p w14:paraId="58FB78F6" w14:textId="77777777" w:rsidR="00E24DCA" w:rsidRDefault="00E24DCA">
      <w:pPr>
        <w:spacing w:line="40" w:lineRule="exact"/>
        <w:rPr>
          <w:sz w:val="20"/>
          <w:szCs w:val="20"/>
        </w:rPr>
      </w:pPr>
    </w:p>
    <w:p w14:paraId="425C6A55"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Professional life (CV, professional email address, professional training, academic background, etc.)</w:t>
      </w:r>
    </w:p>
    <w:p w14:paraId="6E68071B" w14:textId="77777777" w:rsidR="00E24DCA" w:rsidRDefault="00E24DCA">
      <w:pPr>
        <w:spacing w:line="40" w:lineRule="exact"/>
        <w:rPr>
          <w:sz w:val="20"/>
          <w:szCs w:val="20"/>
        </w:rPr>
      </w:pPr>
    </w:p>
    <w:p w14:paraId="27E59AE9"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Economic and financial information (income, financial situation, tax situation, etc.)</w:t>
      </w:r>
    </w:p>
    <w:p w14:paraId="2E74991D" w14:textId="77777777" w:rsidR="00E24DCA" w:rsidRDefault="00E24DCA">
      <w:pPr>
        <w:spacing w:line="40" w:lineRule="exact"/>
        <w:rPr>
          <w:sz w:val="20"/>
          <w:szCs w:val="20"/>
        </w:rPr>
      </w:pPr>
    </w:p>
    <w:p w14:paraId="4A22B76A"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Connection data (IP address, connection logs, etc.)</w:t>
      </w:r>
    </w:p>
    <w:p w14:paraId="30E33B18" w14:textId="77777777" w:rsidR="00E24DCA" w:rsidRDefault="00E24DCA">
      <w:pPr>
        <w:spacing w:line="40" w:lineRule="exact"/>
        <w:rPr>
          <w:sz w:val="20"/>
          <w:szCs w:val="20"/>
        </w:rPr>
      </w:pPr>
    </w:p>
    <w:p w14:paraId="185EDC8A"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Location data (movements, GPS data, GSM, etc.)</w:t>
      </w:r>
    </w:p>
    <w:p w14:paraId="0A3F654A" w14:textId="77777777" w:rsidR="00E24DCA" w:rsidRDefault="00E24DCA">
      <w:pPr>
        <w:spacing w:line="40" w:lineRule="exact"/>
        <w:rPr>
          <w:sz w:val="20"/>
          <w:szCs w:val="20"/>
        </w:rPr>
      </w:pPr>
    </w:p>
    <w:p w14:paraId="3D1D827A"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Other:</w:t>
      </w:r>
    </w:p>
    <w:p w14:paraId="30235DCF" w14:textId="77777777" w:rsidR="00E24DCA" w:rsidRDefault="00E24DCA">
      <w:pPr>
        <w:spacing w:line="323" w:lineRule="exact"/>
        <w:rPr>
          <w:sz w:val="20"/>
          <w:szCs w:val="20"/>
        </w:rPr>
      </w:pPr>
    </w:p>
    <w:p w14:paraId="57D29FB8" w14:textId="77777777" w:rsidR="00E24DCA" w:rsidRDefault="00EF76FC">
      <w:pPr>
        <w:rPr>
          <w:sz w:val="20"/>
          <w:szCs w:val="20"/>
        </w:rPr>
      </w:pPr>
      <w:r>
        <w:rPr>
          <w:rFonts w:ascii="Calibri" w:eastAsia="Calibri" w:hAnsi="Calibri" w:cs="Calibri"/>
          <w:sz w:val="20"/>
          <w:szCs w:val="20"/>
          <w:u w:val="single"/>
        </w:rPr>
        <w:t>Categories of persons concerned:</w:t>
      </w:r>
    </w:p>
    <w:p w14:paraId="464647A9" w14:textId="77777777" w:rsidR="00E24DCA" w:rsidRDefault="00E24DCA">
      <w:pPr>
        <w:spacing w:line="325" w:lineRule="exact"/>
        <w:rPr>
          <w:sz w:val="20"/>
          <w:szCs w:val="20"/>
        </w:rPr>
      </w:pPr>
    </w:p>
    <w:p w14:paraId="1137F4DD" w14:textId="77777777" w:rsidR="00E24DCA" w:rsidRDefault="00EF76FC">
      <w:pPr>
        <w:rPr>
          <w:sz w:val="20"/>
          <w:szCs w:val="20"/>
        </w:rPr>
      </w:pPr>
      <w:r>
        <w:rPr>
          <w:rFonts w:ascii="Calibri" w:eastAsia="Calibri" w:hAnsi="Calibri" w:cs="Calibri"/>
          <w:i/>
          <w:iCs/>
          <w:color w:val="FF0000"/>
          <w:sz w:val="20"/>
          <w:szCs w:val="20"/>
        </w:rPr>
        <w:t>(Check the relevant boxes)</w:t>
      </w:r>
    </w:p>
    <w:p w14:paraId="2AB98D4A" w14:textId="77777777" w:rsidR="00E24DCA" w:rsidRDefault="00E24DCA">
      <w:pPr>
        <w:spacing w:line="326" w:lineRule="exact"/>
        <w:rPr>
          <w:sz w:val="20"/>
          <w:szCs w:val="20"/>
        </w:rPr>
      </w:pPr>
    </w:p>
    <w:p w14:paraId="2B6E22E8"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Employees</w:t>
      </w:r>
    </w:p>
    <w:p w14:paraId="3B3DDBA6" w14:textId="77777777" w:rsidR="00E24DCA" w:rsidRDefault="00E24DCA">
      <w:pPr>
        <w:spacing w:line="40" w:lineRule="exact"/>
        <w:rPr>
          <w:sz w:val="20"/>
          <w:szCs w:val="20"/>
        </w:rPr>
      </w:pPr>
    </w:p>
    <w:p w14:paraId="4F204014"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Candidates</w:t>
      </w:r>
    </w:p>
    <w:p w14:paraId="234711C4" w14:textId="77777777" w:rsidR="00E24DCA" w:rsidRDefault="00E24DCA">
      <w:pPr>
        <w:spacing w:line="40" w:lineRule="exact"/>
        <w:rPr>
          <w:sz w:val="20"/>
          <w:szCs w:val="20"/>
        </w:rPr>
      </w:pPr>
    </w:p>
    <w:p w14:paraId="78813F27"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Suppliers and service providers</w:t>
      </w:r>
    </w:p>
    <w:p w14:paraId="1160A8CB" w14:textId="77777777" w:rsidR="00E24DCA" w:rsidRDefault="00E24DCA">
      <w:pPr>
        <w:spacing w:line="40" w:lineRule="exact"/>
        <w:rPr>
          <w:sz w:val="20"/>
          <w:szCs w:val="20"/>
        </w:rPr>
      </w:pPr>
    </w:p>
    <w:p w14:paraId="44381D55"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Visitors</w:t>
      </w:r>
    </w:p>
    <w:p w14:paraId="37CA1873" w14:textId="77777777" w:rsidR="00E24DCA" w:rsidRDefault="00E24DCA">
      <w:pPr>
        <w:spacing w:line="40" w:lineRule="exact"/>
        <w:rPr>
          <w:sz w:val="20"/>
          <w:szCs w:val="20"/>
        </w:rPr>
      </w:pPr>
    </w:p>
    <w:p w14:paraId="5F18D40F"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Prospects</w:t>
      </w:r>
    </w:p>
    <w:p w14:paraId="568C2CF2" w14:textId="77777777" w:rsidR="00E24DCA" w:rsidRDefault="00E24DCA">
      <w:pPr>
        <w:spacing w:line="40" w:lineRule="exact"/>
        <w:rPr>
          <w:sz w:val="20"/>
          <w:szCs w:val="20"/>
        </w:rPr>
      </w:pPr>
    </w:p>
    <w:p w14:paraId="5AA53686"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Partners</w:t>
      </w:r>
    </w:p>
    <w:p w14:paraId="0F29A121" w14:textId="77777777" w:rsidR="00E24DCA" w:rsidRDefault="00E24DCA">
      <w:pPr>
        <w:spacing w:line="41" w:lineRule="exact"/>
        <w:rPr>
          <w:sz w:val="20"/>
          <w:szCs w:val="20"/>
        </w:rPr>
      </w:pPr>
    </w:p>
    <w:p w14:paraId="4B17186C" w14:textId="77777777" w:rsidR="00E24DCA" w:rsidRDefault="00EF76FC">
      <w:pPr>
        <w:rPr>
          <w:sz w:val="20"/>
          <w:szCs w:val="20"/>
        </w:rPr>
      </w:pPr>
      <w:r>
        <w:rPr>
          <w:rFonts w:ascii="Segoe UI Symbol" w:eastAsia="Segoe UI Symbol" w:hAnsi="Segoe UI Symbol" w:cs="Segoe UI Symbol"/>
          <w:sz w:val="20"/>
          <w:szCs w:val="20"/>
        </w:rPr>
        <w:t>☐</w:t>
      </w:r>
      <w:r>
        <w:rPr>
          <w:rFonts w:ascii="Calibri" w:eastAsia="Calibri" w:hAnsi="Calibri" w:cs="Calibri"/>
          <w:sz w:val="20"/>
          <w:szCs w:val="20"/>
        </w:rPr>
        <w:t>Other:</w:t>
      </w:r>
    </w:p>
    <w:p w14:paraId="5010D23B" w14:textId="77777777" w:rsidR="00E24DCA" w:rsidRDefault="00E24DCA">
      <w:pPr>
        <w:spacing w:line="322" w:lineRule="exact"/>
        <w:rPr>
          <w:sz w:val="20"/>
          <w:szCs w:val="20"/>
        </w:rPr>
      </w:pPr>
    </w:p>
    <w:p w14:paraId="305E09F6" w14:textId="77777777" w:rsidR="00E24DCA" w:rsidRDefault="00EF76FC">
      <w:pPr>
        <w:rPr>
          <w:sz w:val="20"/>
          <w:szCs w:val="20"/>
        </w:rPr>
      </w:pPr>
      <w:r>
        <w:rPr>
          <w:rFonts w:ascii="Calibri" w:eastAsia="Calibri" w:hAnsi="Calibri" w:cs="Calibri"/>
          <w:b/>
          <w:bCs/>
          <w:sz w:val="20"/>
          <w:szCs w:val="20"/>
        </w:rPr>
        <w:t>c) Power of instruction of the AFD</w:t>
      </w:r>
    </w:p>
    <w:p w14:paraId="22B0E4C1" w14:textId="77777777" w:rsidR="00E24DCA" w:rsidRDefault="00E24DCA">
      <w:pPr>
        <w:spacing w:line="371" w:lineRule="exact"/>
        <w:rPr>
          <w:sz w:val="20"/>
          <w:szCs w:val="20"/>
        </w:rPr>
      </w:pPr>
    </w:p>
    <w:p w14:paraId="77449767" w14:textId="77777777" w:rsidR="00E24DCA" w:rsidRDefault="00EF76FC">
      <w:pPr>
        <w:spacing w:line="225" w:lineRule="auto"/>
        <w:ind w:right="40"/>
        <w:jc w:val="both"/>
        <w:rPr>
          <w:sz w:val="20"/>
          <w:szCs w:val="20"/>
        </w:rPr>
      </w:pPr>
      <w:r>
        <w:rPr>
          <w:rFonts w:ascii="Calibri" w:eastAsia="Calibri" w:hAnsi="Calibri" w:cs="Calibri"/>
          <w:sz w:val="20"/>
          <w:szCs w:val="20"/>
        </w:rPr>
        <w:t>The Service Provider is required at all times to comply with the general and specific instructions of AFD regarding the processing of Data. The Service Provider may only transmit Data to third parties with the prior written consent of AFD.</w:t>
      </w:r>
    </w:p>
    <w:p w14:paraId="1D713BB6" w14:textId="77777777" w:rsidR="00E24DCA" w:rsidRDefault="00E24DCA">
      <w:pPr>
        <w:spacing w:line="323" w:lineRule="exact"/>
        <w:rPr>
          <w:sz w:val="20"/>
          <w:szCs w:val="20"/>
        </w:rPr>
      </w:pPr>
    </w:p>
    <w:p w14:paraId="1C0C812C" w14:textId="77777777" w:rsidR="00E24DCA" w:rsidRDefault="00EF76FC">
      <w:pPr>
        <w:rPr>
          <w:sz w:val="20"/>
          <w:szCs w:val="20"/>
        </w:rPr>
      </w:pPr>
      <w:r>
        <w:rPr>
          <w:rFonts w:ascii="Calibri" w:eastAsia="Calibri" w:hAnsi="Calibri" w:cs="Calibri"/>
          <w:b/>
          <w:bCs/>
          <w:sz w:val="20"/>
          <w:szCs w:val="20"/>
        </w:rPr>
        <w:t>d) Information of the persons concerned</w:t>
      </w:r>
    </w:p>
    <w:p w14:paraId="26C43679" w14:textId="77777777" w:rsidR="00E24DCA" w:rsidRDefault="00E24DCA">
      <w:pPr>
        <w:spacing w:line="371" w:lineRule="exact"/>
        <w:rPr>
          <w:sz w:val="20"/>
          <w:szCs w:val="20"/>
        </w:rPr>
      </w:pPr>
    </w:p>
    <w:p w14:paraId="506A905B" w14:textId="77777777" w:rsidR="00E24DCA" w:rsidRDefault="00EF76FC">
      <w:pPr>
        <w:spacing w:line="217" w:lineRule="auto"/>
        <w:ind w:right="40"/>
        <w:jc w:val="both"/>
        <w:rPr>
          <w:sz w:val="20"/>
          <w:szCs w:val="20"/>
        </w:rPr>
      </w:pPr>
      <w:r>
        <w:rPr>
          <w:rFonts w:ascii="Calibri" w:eastAsia="Calibri" w:hAnsi="Calibri" w:cs="Calibri"/>
          <w:sz w:val="20"/>
          <w:szCs w:val="20"/>
        </w:rPr>
        <w:t>The Service Provider undertakes to inform the persons whose data are processed under this contract of the processing of their data.</w:t>
      </w:r>
    </w:p>
    <w:p w14:paraId="2330C914"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701248" behindDoc="1" locked="0" layoutInCell="0" allowOverlap="1" wp14:anchorId="0990ED58" wp14:editId="17EE0810">
                <wp:simplePos x="0" y="0"/>
                <wp:positionH relativeFrom="column">
                  <wp:posOffset>175260</wp:posOffset>
                </wp:positionH>
                <wp:positionV relativeFrom="paragraph">
                  <wp:posOffset>511175</wp:posOffset>
                </wp:positionV>
                <wp:extent cx="5718810" cy="0"/>
                <wp:effectExtent l="0" t="0" r="0" b="0"/>
                <wp:wrapNone/>
                <wp:docPr id="87" name="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4D00B82" id="Shape 87" o:spid="_x0000_s1026" style="position:absolute;z-index:-251615232;visibility:visible;mso-wrap-style:square;mso-wrap-distance-left:9pt;mso-wrap-distance-top:0;mso-wrap-distance-right:9pt;mso-wrap-distance-bottom:0;mso-position-horizontal:absolute;mso-position-horizontal-relative:text;mso-position-vertical:absolute;mso-position-vertical-relative:text" from="13.8pt,40.25pt" to="464.1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" o:allowincell="f" filled="t" strokeweight=".16931mm">
                <v:stroke joinstyle="miter"/>
                <o:lock v:ext="edit" shapetype="f"/>
              </v:line>
            </w:pict>
          </mc:Fallback>
        </mc:AlternateContent>
      </w:r>
    </w:p>
    <w:p w14:paraId="219ECBD3" w14:textId="77777777" w:rsidR="00E24DCA" w:rsidRDefault="00E24DCA">
      <w:pPr>
        <w:sectPr w:rsidR="00E24DCA">
          <w:pgSz w:w="11900" w:h="16838"/>
          <w:pgMar w:top="1128" w:right="1106" w:bottom="571" w:left="1140" w:header="0" w:footer="0" w:gutter="0"/>
          <w:cols w:space="720" w:equalWidth="0">
            <w:col w:w="9660"/>
          </w:cols>
        </w:sectPr>
      </w:pPr>
    </w:p>
    <w:p w14:paraId="63FE2309" w14:textId="77777777" w:rsidR="00E24DCA" w:rsidRDefault="00E24DCA">
      <w:pPr>
        <w:spacing w:line="200" w:lineRule="exact"/>
        <w:rPr>
          <w:sz w:val="20"/>
          <w:szCs w:val="20"/>
        </w:rPr>
      </w:pPr>
    </w:p>
    <w:p w14:paraId="2792F1C1" w14:textId="77777777" w:rsidR="00E24DCA" w:rsidRDefault="00E24DCA">
      <w:pPr>
        <w:spacing w:line="200" w:lineRule="exact"/>
        <w:rPr>
          <w:sz w:val="20"/>
          <w:szCs w:val="20"/>
        </w:rPr>
      </w:pPr>
    </w:p>
    <w:p w14:paraId="4B5138A7" w14:textId="77777777" w:rsidR="00E24DCA" w:rsidRDefault="00E24DCA">
      <w:pPr>
        <w:spacing w:line="200" w:lineRule="exact"/>
        <w:rPr>
          <w:sz w:val="20"/>
          <w:szCs w:val="20"/>
        </w:rPr>
      </w:pPr>
    </w:p>
    <w:p w14:paraId="05F739B6" w14:textId="77777777" w:rsidR="00E24DCA" w:rsidRDefault="00E24DCA">
      <w:pPr>
        <w:spacing w:line="206" w:lineRule="exact"/>
        <w:rPr>
          <w:sz w:val="20"/>
          <w:szCs w:val="20"/>
        </w:rPr>
      </w:pPr>
    </w:p>
    <w:p w14:paraId="786DA2D3"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48</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p w14:paraId="210C8332" w14:textId="77777777" w:rsidR="00E24DCA" w:rsidRDefault="00E24DCA">
      <w:pPr>
        <w:sectPr w:rsidR="00E24DCA">
          <w:type w:val="continuous"/>
          <w:pgSz w:w="11900" w:h="16838"/>
          <w:pgMar w:top="1128" w:right="1106" w:bottom="571" w:left="1140" w:header="0" w:footer="0" w:gutter="0"/>
          <w:cols w:space="720" w:equalWidth="0">
            <w:col w:w="9660"/>
          </w:cols>
        </w:sectPr>
      </w:pPr>
    </w:p>
    <w:p w14:paraId="7811E975" w14:textId="77777777" w:rsidR="00E24DCA" w:rsidRDefault="00EF76FC">
      <w:pPr>
        <w:jc w:val="right"/>
        <w:rPr>
          <w:sz w:val="20"/>
          <w:szCs w:val="20"/>
        </w:rPr>
      </w:pPr>
      <w:bookmarkStart w:id="48" w:name="page49"/>
      <w:bookmarkEnd w:id="48"/>
      <w:r>
        <w:rPr>
          <w:rFonts w:ascii="Calibri" w:eastAsia="Calibri" w:hAnsi="Calibri" w:cs="Calibri"/>
          <w:i/>
          <w:iCs/>
          <w:sz w:val="16"/>
          <w:szCs w:val="16"/>
        </w:rPr>
        <w:t>Contract: ISR-2025-0390</w:t>
      </w:r>
    </w:p>
    <w:p w14:paraId="6236149A" w14:textId="77777777" w:rsidR="00E24DCA" w:rsidRDefault="00E24DCA">
      <w:pPr>
        <w:spacing w:line="200" w:lineRule="exact"/>
        <w:rPr>
          <w:sz w:val="20"/>
          <w:szCs w:val="20"/>
        </w:rPr>
      </w:pPr>
    </w:p>
    <w:p w14:paraId="4FC155C0" w14:textId="77777777" w:rsidR="00E24DCA" w:rsidRDefault="00E24DCA">
      <w:pPr>
        <w:spacing w:line="313" w:lineRule="exact"/>
        <w:rPr>
          <w:sz w:val="20"/>
          <w:szCs w:val="20"/>
        </w:rPr>
      </w:pPr>
    </w:p>
    <w:p w14:paraId="47037F9D" w14:textId="77777777" w:rsidR="00E24DCA" w:rsidRDefault="00EF76FC">
      <w:pPr>
        <w:rPr>
          <w:sz w:val="20"/>
          <w:szCs w:val="20"/>
        </w:rPr>
      </w:pPr>
      <w:r>
        <w:rPr>
          <w:rFonts w:ascii="Calibri" w:eastAsia="Calibri" w:hAnsi="Calibri" w:cs="Calibri"/>
          <w:sz w:val="20"/>
          <w:szCs w:val="20"/>
        </w:rPr>
        <w:t>The Service Provider undertakes in particular to inform these persons of the following purposes of processing:</w:t>
      </w:r>
    </w:p>
    <w:p w14:paraId="6C439435" w14:textId="77777777" w:rsidR="00E24DCA" w:rsidRDefault="00E24DCA">
      <w:pPr>
        <w:spacing w:line="78" w:lineRule="exact"/>
        <w:rPr>
          <w:sz w:val="20"/>
          <w:szCs w:val="20"/>
        </w:rPr>
      </w:pPr>
    </w:p>
    <w:p w14:paraId="77999DDA" w14:textId="77777777" w:rsidR="00E24DCA" w:rsidRDefault="00EF76FC">
      <w:pPr>
        <w:numPr>
          <w:ilvl w:val="0"/>
          <w:numId w:val="72"/>
        </w:numPr>
        <w:tabs>
          <w:tab w:val="left" w:pos="280"/>
        </w:tabs>
        <w:ind w:left="280" w:hanging="116"/>
        <w:rPr>
          <w:rFonts w:ascii="Symbol" w:eastAsia="Symbol" w:hAnsi="Symbol" w:cs="Symbol"/>
          <w:sz w:val="19"/>
          <w:szCs w:val="19"/>
        </w:rPr>
      </w:pPr>
      <w:r>
        <w:rPr>
          <w:rFonts w:ascii="Calibri" w:eastAsia="Calibri" w:hAnsi="Calibri" w:cs="Calibri"/>
          <w:sz w:val="19"/>
          <w:szCs w:val="19"/>
        </w:rPr>
        <w:t>Followed by the mission that may be entrusted to him/her</w:t>
      </w:r>
    </w:p>
    <w:p w14:paraId="5B49A3E9" w14:textId="77777777" w:rsidR="00E24DCA" w:rsidRDefault="00E24DCA">
      <w:pPr>
        <w:spacing w:line="77" w:lineRule="exact"/>
        <w:rPr>
          <w:rFonts w:ascii="Symbol" w:eastAsia="Symbol" w:hAnsi="Symbol" w:cs="Symbol"/>
          <w:sz w:val="19"/>
          <w:szCs w:val="19"/>
        </w:rPr>
      </w:pPr>
    </w:p>
    <w:p w14:paraId="33221B41" w14:textId="77777777" w:rsidR="00E24DCA" w:rsidRDefault="00EF76FC">
      <w:pPr>
        <w:numPr>
          <w:ilvl w:val="0"/>
          <w:numId w:val="72"/>
        </w:numPr>
        <w:tabs>
          <w:tab w:val="left" w:pos="280"/>
        </w:tabs>
        <w:ind w:left="280" w:hanging="116"/>
        <w:rPr>
          <w:rFonts w:ascii="Symbol" w:eastAsia="Symbol" w:hAnsi="Symbol" w:cs="Symbol"/>
          <w:sz w:val="19"/>
          <w:szCs w:val="19"/>
        </w:rPr>
      </w:pPr>
      <w:r>
        <w:rPr>
          <w:rFonts w:ascii="Calibri" w:eastAsia="Calibri" w:hAnsi="Calibri" w:cs="Calibri"/>
          <w:sz w:val="19"/>
          <w:szCs w:val="19"/>
        </w:rPr>
        <w:t>Assessment of the quality of the service provided</w:t>
      </w:r>
    </w:p>
    <w:p w14:paraId="3E7C5EE3" w14:textId="77777777" w:rsidR="00E24DCA" w:rsidRDefault="00E24DCA">
      <w:pPr>
        <w:spacing w:line="79" w:lineRule="exact"/>
        <w:rPr>
          <w:rFonts w:ascii="Symbol" w:eastAsia="Symbol" w:hAnsi="Symbol" w:cs="Symbol"/>
          <w:sz w:val="19"/>
          <w:szCs w:val="19"/>
        </w:rPr>
      </w:pPr>
    </w:p>
    <w:p w14:paraId="4450EEE0" w14:textId="77777777" w:rsidR="00E24DCA" w:rsidRDefault="00EF76FC">
      <w:pPr>
        <w:numPr>
          <w:ilvl w:val="0"/>
          <w:numId w:val="72"/>
        </w:numPr>
        <w:tabs>
          <w:tab w:val="left" w:pos="280"/>
        </w:tabs>
        <w:ind w:left="280" w:hanging="116"/>
        <w:rPr>
          <w:rFonts w:ascii="Symbol" w:eastAsia="Symbol" w:hAnsi="Symbol" w:cs="Symbol"/>
          <w:sz w:val="19"/>
          <w:szCs w:val="19"/>
        </w:rPr>
      </w:pPr>
      <w:r>
        <w:rPr>
          <w:rFonts w:ascii="Calibri" w:eastAsia="Calibri" w:hAnsi="Calibri" w:cs="Calibri"/>
          <w:sz w:val="19"/>
          <w:szCs w:val="19"/>
        </w:rPr>
        <w:t>Constitution and exploitation of a file listing the providers to which AFD resorts</w:t>
      </w:r>
    </w:p>
    <w:p w14:paraId="6FE8DAFE" w14:textId="77777777" w:rsidR="00E24DCA" w:rsidRDefault="00E24DCA">
      <w:pPr>
        <w:spacing w:line="370" w:lineRule="exact"/>
        <w:rPr>
          <w:sz w:val="20"/>
          <w:szCs w:val="20"/>
        </w:rPr>
      </w:pPr>
    </w:p>
    <w:p w14:paraId="53263763" w14:textId="77777777" w:rsidR="00E24DCA" w:rsidRDefault="00EF76FC">
      <w:pPr>
        <w:spacing w:line="225" w:lineRule="auto"/>
        <w:ind w:right="20"/>
        <w:jc w:val="both"/>
        <w:rPr>
          <w:rFonts w:ascii="Calibri" w:eastAsia="Calibri" w:hAnsi="Calibri" w:cs="Calibri"/>
          <w:sz w:val="20"/>
          <w:szCs w:val="20"/>
        </w:rPr>
      </w:pPr>
      <w:r>
        <w:rPr>
          <w:rFonts w:ascii="Calibri" w:eastAsia="Calibri" w:hAnsi="Calibri" w:cs="Calibri"/>
          <w:sz w:val="20"/>
          <w:szCs w:val="20"/>
        </w:rPr>
        <w:t>The Service Provider also undertakes to communicate to the persons acting under its responsibility the AFD’s privacy policy and the address of the AFD’s DPO</w:t>
      </w:r>
      <w:hyperlink r:id="rId30">
        <w:r>
          <w:rPr>
            <w:rFonts w:ascii="Calibri" w:eastAsia="Calibri" w:hAnsi="Calibri" w:cs="Calibri"/>
            <w:color w:val="0070C0"/>
            <w:sz w:val="20"/>
            <w:szCs w:val="20"/>
          </w:rPr>
          <w:t xml:space="preserve"> (</w:t>
        </w:r>
        <w:r>
          <w:rPr>
            <w:rFonts w:ascii="Calibri" w:eastAsia="Calibri" w:hAnsi="Calibri" w:cs="Calibri"/>
          </w:rPr>
          <w:t>informatique.libertes@afd.fr</w:t>
        </w:r>
        <w:r>
          <w:rPr>
            <w:rFonts w:ascii="Calibri" w:eastAsia="Calibri" w:hAnsi="Calibri" w:cs="Calibri"/>
            <w:sz w:val="20"/>
            <w:szCs w:val="20"/>
          </w:rPr>
          <w:t xml:space="preserve"> </w:t>
        </w:r>
      </w:hyperlink>
      <w:r>
        <w:rPr>
          <w:rFonts w:ascii="Calibri" w:eastAsia="Calibri" w:hAnsi="Calibri" w:cs="Calibri"/>
          <w:sz w:val="20"/>
          <w:szCs w:val="20"/>
        </w:rPr>
        <w:t>). The AFD’s DPO will thus be able to answer all questions relating to the processing of their personal data.</w:t>
      </w:r>
    </w:p>
    <w:p w14:paraId="7C27A734" w14:textId="77777777" w:rsidR="00E24DCA" w:rsidRDefault="00EF76FC">
      <w:pPr>
        <w:spacing w:line="20" w:lineRule="exact"/>
        <w:rPr>
          <w:sz w:val="20"/>
          <w:szCs w:val="20"/>
        </w:rPr>
      </w:pPr>
      <w:r>
        <w:rPr>
          <w:noProof/>
          <w:sz w:val="20"/>
          <w:szCs w:val="20"/>
        </w:rPr>
        <mc:AlternateContent>
          <mc:Choice Requires="wps">
            <w:drawing>
              <wp:anchor distT="0" distB="0" distL="114300" distR="114300" simplePos="0" relativeHeight="251702272" behindDoc="1" locked="0" layoutInCell="0" allowOverlap="1" wp14:anchorId="21B7FF0B" wp14:editId="2AC00970">
                <wp:simplePos x="0" y="0"/>
                <wp:positionH relativeFrom="column">
                  <wp:posOffset>175260</wp:posOffset>
                </wp:positionH>
                <wp:positionV relativeFrom="paragraph">
                  <wp:posOffset>7228840</wp:posOffset>
                </wp:positionV>
                <wp:extent cx="5718810" cy="0"/>
                <wp:effectExtent l="0" t="0" r="0" b="0"/>
                <wp:wrapNone/>
                <wp:docPr id="88" name="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881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ADAD9C0" id="Shape 88" o:spid="_x0000_s1026" style="position:absolute;z-index:-251614208;visibility:visible;mso-wrap-style:square;mso-wrap-distance-left:9pt;mso-wrap-distance-top:0;mso-wrap-distance-right:9pt;mso-wrap-distance-bottom:0;mso-position-horizontal:absolute;mso-position-horizontal-relative:text;mso-position-vertical:absolute;mso-position-vertical-relative:text" from="13.8pt,569.2pt" to="464.1pt,5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" o:allowincell="f" filled="t" strokeweight=".16931mm">
                <v:stroke joinstyle="miter"/>
                <o:lock v:ext="edit" shapetype="f"/>
              </v:line>
            </w:pict>
          </mc:Fallback>
        </mc:AlternateContent>
      </w:r>
    </w:p>
    <w:p w14:paraId="184678B8" w14:textId="77777777" w:rsidR="00E24DCA" w:rsidRDefault="00E24DCA">
      <w:pPr>
        <w:sectPr w:rsidR="00E24DCA">
          <w:pgSz w:w="11900" w:h="16838"/>
          <w:pgMar w:top="1128" w:right="1106" w:bottom="571" w:left="1140" w:header="0" w:footer="0" w:gutter="0"/>
          <w:cols w:space="720" w:equalWidth="0">
            <w:col w:w="9660"/>
          </w:cols>
        </w:sectPr>
      </w:pPr>
    </w:p>
    <w:p w14:paraId="6291E403" w14:textId="77777777" w:rsidR="00E24DCA" w:rsidRDefault="00E24DCA">
      <w:pPr>
        <w:spacing w:line="200" w:lineRule="exact"/>
        <w:rPr>
          <w:sz w:val="20"/>
          <w:szCs w:val="20"/>
        </w:rPr>
      </w:pPr>
    </w:p>
    <w:p w14:paraId="11E537A3" w14:textId="77777777" w:rsidR="00E24DCA" w:rsidRDefault="00E24DCA">
      <w:pPr>
        <w:spacing w:line="200" w:lineRule="exact"/>
        <w:rPr>
          <w:sz w:val="20"/>
          <w:szCs w:val="20"/>
        </w:rPr>
      </w:pPr>
    </w:p>
    <w:p w14:paraId="219414F3" w14:textId="77777777" w:rsidR="00E24DCA" w:rsidRDefault="00E24DCA">
      <w:pPr>
        <w:spacing w:line="200" w:lineRule="exact"/>
        <w:rPr>
          <w:sz w:val="20"/>
          <w:szCs w:val="20"/>
        </w:rPr>
      </w:pPr>
    </w:p>
    <w:p w14:paraId="48F4729D" w14:textId="77777777" w:rsidR="00E24DCA" w:rsidRDefault="00E24DCA">
      <w:pPr>
        <w:spacing w:line="200" w:lineRule="exact"/>
        <w:rPr>
          <w:sz w:val="20"/>
          <w:szCs w:val="20"/>
        </w:rPr>
      </w:pPr>
    </w:p>
    <w:p w14:paraId="64DDBDAF" w14:textId="77777777" w:rsidR="00E24DCA" w:rsidRDefault="00E24DCA">
      <w:pPr>
        <w:spacing w:line="200" w:lineRule="exact"/>
        <w:rPr>
          <w:sz w:val="20"/>
          <w:szCs w:val="20"/>
        </w:rPr>
      </w:pPr>
    </w:p>
    <w:p w14:paraId="29C2DBCF" w14:textId="77777777" w:rsidR="00E24DCA" w:rsidRDefault="00E24DCA">
      <w:pPr>
        <w:spacing w:line="200" w:lineRule="exact"/>
        <w:rPr>
          <w:sz w:val="20"/>
          <w:szCs w:val="20"/>
        </w:rPr>
      </w:pPr>
    </w:p>
    <w:p w14:paraId="337769FE" w14:textId="77777777" w:rsidR="00E24DCA" w:rsidRDefault="00E24DCA">
      <w:pPr>
        <w:spacing w:line="200" w:lineRule="exact"/>
        <w:rPr>
          <w:sz w:val="20"/>
          <w:szCs w:val="20"/>
        </w:rPr>
      </w:pPr>
    </w:p>
    <w:p w14:paraId="072A0E4B" w14:textId="77777777" w:rsidR="00E24DCA" w:rsidRDefault="00E24DCA">
      <w:pPr>
        <w:spacing w:line="200" w:lineRule="exact"/>
        <w:rPr>
          <w:sz w:val="20"/>
          <w:szCs w:val="20"/>
        </w:rPr>
      </w:pPr>
    </w:p>
    <w:p w14:paraId="7372FEA0" w14:textId="77777777" w:rsidR="00E24DCA" w:rsidRDefault="00E24DCA">
      <w:pPr>
        <w:spacing w:line="200" w:lineRule="exact"/>
        <w:rPr>
          <w:sz w:val="20"/>
          <w:szCs w:val="20"/>
        </w:rPr>
      </w:pPr>
    </w:p>
    <w:p w14:paraId="1D9F46D9" w14:textId="77777777" w:rsidR="00E24DCA" w:rsidRDefault="00E24DCA">
      <w:pPr>
        <w:spacing w:line="200" w:lineRule="exact"/>
        <w:rPr>
          <w:sz w:val="20"/>
          <w:szCs w:val="20"/>
        </w:rPr>
      </w:pPr>
    </w:p>
    <w:p w14:paraId="026DBD17" w14:textId="77777777" w:rsidR="00E24DCA" w:rsidRDefault="00E24DCA">
      <w:pPr>
        <w:spacing w:line="200" w:lineRule="exact"/>
        <w:rPr>
          <w:sz w:val="20"/>
          <w:szCs w:val="20"/>
        </w:rPr>
      </w:pPr>
    </w:p>
    <w:p w14:paraId="46FBCF0E" w14:textId="77777777" w:rsidR="00E24DCA" w:rsidRDefault="00E24DCA">
      <w:pPr>
        <w:spacing w:line="200" w:lineRule="exact"/>
        <w:rPr>
          <w:sz w:val="20"/>
          <w:szCs w:val="20"/>
        </w:rPr>
      </w:pPr>
    </w:p>
    <w:p w14:paraId="454332AA" w14:textId="77777777" w:rsidR="00E24DCA" w:rsidRDefault="00E24DCA">
      <w:pPr>
        <w:spacing w:line="200" w:lineRule="exact"/>
        <w:rPr>
          <w:sz w:val="20"/>
          <w:szCs w:val="20"/>
        </w:rPr>
      </w:pPr>
    </w:p>
    <w:p w14:paraId="3DFB87CA" w14:textId="77777777" w:rsidR="00E24DCA" w:rsidRDefault="00E24DCA">
      <w:pPr>
        <w:spacing w:line="200" w:lineRule="exact"/>
        <w:rPr>
          <w:sz w:val="20"/>
          <w:szCs w:val="20"/>
        </w:rPr>
      </w:pPr>
    </w:p>
    <w:p w14:paraId="759516AA" w14:textId="77777777" w:rsidR="00E24DCA" w:rsidRDefault="00E24DCA">
      <w:pPr>
        <w:spacing w:line="200" w:lineRule="exact"/>
        <w:rPr>
          <w:sz w:val="20"/>
          <w:szCs w:val="20"/>
        </w:rPr>
      </w:pPr>
    </w:p>
    <w:p w14:paraId="73936021" w14:textId="77777777" w:rsidR="00E24DCA" w:rsidRDefault="00E24DCA">
      <w:pPr>
        <w:spacing w:line="200" w:lineRule="exact"/>
        <w:rPr>
          <w:sz w:val="20"/>
          <w:szCs w:val="20"/>
        </w:rPr>
      </w:pPr>
    </w:p>
    <w:p w14:paraId="77DBD33D" w14:textId="77777777" w:rsidR="00E24DCA" w:rsidRDefault="00E24DCA">
      <w:pPr>
        <w:spacing w:line="200" w:lineRule="exact"/>
        <w:rPr>
          <w:sz w:val="20"/>
          <w:szCs w:val="20"/>
        </w:rPr>
      </w:pPr>
    </w:p>
    <w:p w14:paraId="4743B1BD" w14:textId="77777777" w:rsidR="00E24DCA" w:rsidRDefault="00E24DCA">
      <w:pPr>
        <w:spacing w:line="200" w:lineRule="exact"/>
        <w:rPr>
          <w:sz w:val="20"/>
          <w:szCs w:val="20"/>
        </w:rPr>
      </w:pPr>
    </w:p>
    <w:p w14:paraId="0B066CC4" w14:textId="77777777" w:rsidR="00E24DCA" w:rsidRDefault="00E24DCA">
      <w:pPr>
        <w:spacing w:line="200" w:lineRule="exact"/>
        <w:rPr>
          <w:sz w:val="20"/>
          <w:szCs w:val="20"/>
        </w:rPr>
      </w:pPr>
    </w:p>
    <w:p w14:paraId="10874B29" w14:textId="77777777" w:rsidR="00E24DCA" w:rsidRDefault="00E24DCA">
      <w:pPr>
        <w:spacing w:line="200" w:lineRule="exact"/>
        <w:rPr>
          <w:sz w:val="20"/>
          <w:szCs w:val="20"/>
        </w:rPr>
      </w:pPr>
    </w:p>
    <w:p w14:paraId="315B20F6" w14:textId="77777777" w:rsidR="00E24DCA" w:rsidRDefault="00E24DCA">
      <w:pPr>
        <w:spacing w:line="200" w:lineRule="exact"/>
        <w:rPr>
          <w:sz w:val="20"/>
          <w:szCs w:val="20"/>
        </w:rPr>
      </w:pPr>
    </w:p>
    <w:p w14:paraId="100C58A2" w14:textId="77777777" w:rsidR="00E24DCA" w:rsidRDefault="00E24DCA">
      <w:pPr>
        <w:spacing w:line="200" w:lineRule="exact"/>
        <w:rPr>
          <w:sz w:val="20"/>
          <w:szCs w:val="20"/>
        </w:rPr>
      </w:pPr>
    </w:p>
    <w:p w14:paraId="44B0FB78" w14:textId="77777777" w:rsidR="00E24DCA" w:rsidRDefault="00E24DCA">
      <w:pPr>
        <w:spacing w:line="200" w:lineRule="exact"/>
        <w:rPr>
          <w:sz w:val="20"/>
          <w:szCs w:val="20"/>
        </w:rPr>
      </w:pPr>
    </w:p>
    <w:p w14:paraId="54AC0269" w14:textId="77777777" w:rsidR="00E24DCA" w:rsidRDefault="00E24DCA">
      <w:pPr>
        <w:spacing w:line="200" w:lineRule="exact"/>
        <w:rPr>
          <w:sz w:val="20"/>
          <w:szCs w:val="20"/>
        </w:rPr>
      </w:pPr>
    </w:p>
    <w:p w14:paraId="65E54B7C" w14:textId="77777777" w:rsidR="00E24DCA" w:rsidRDefault="00E24DCA">
      <w:pPr>
        <w:spacing w:line="200" w:lineRule="exact"/>
        <w:rPr>
          <w:sz w:val="20"/>
          <w:szCs w:val="20"/>
        </w:rPr>
      </w:pPr>
    </w:p>
    <w:p w14:paraId="288DCFFB" w14:textId="77777777" w:rsidR="00E24DCA" w:rsidRDefault="00E24DCA">
      <w:pPr>
        <w:spacing w:line="200" w:lineRule="exact"/>
        <w:rPr>
          <w:sz w:val="20"/>
          <w:szCs w:val="20"/>
        </w:rPr>
      </w:pPr>
    </w:p>
    <w:p w14:paraId="6370944B" w14:textId="77777777" w:rsidR="00E24DCA" w:rsidRDefault="00E24DCA">
      <w:pPr>
        <w:spacing w:line="200" w:lineRule="exact"/>
        <w:rPr>
          <w:sz w:val="20"/>
          <w:szCs w:val="20"/>
        </w:rPr>
      </w:pPr>
    </w:p>
    <w:p w14:paraId="70F5DF5A" w14:textId="77777777" w:rsidR="00E24DCA" w:rsidRDefault="00E24DCA">
      <w:pPr>
        <w:spacing w:line="200" w:lineRule="exact"/>
        <w:rPr>
          <w:sz w:val="20"/>
          <w:szCs w:val="20"/>
        </w:rPr>
      </w:pPr>
    </w:p>
    <w:p w14:paraId="2386854B" w14:textId="77777777" w:rsidR="00E24DCA" w:rsidRDefault="00E24DCA">
      <w:pPr>
        <w:spacing w:line="200" w:lineRule="exact"/>
        <w:rPr>
          <w:sz w:val="20"/>
          <w:szCs w:val="20"/>
        </w:rPr>
      </w:pPr>
    </w:p>
    <w:p w14:paraId="7AB462FD" w14:textId="77777777" w:rsidR="00E24DCA" w:rsidRDefault="00E24DCA">
      <w:pPr>
        <w:spacing w:line="200" w:lineRule="exact"/>
        <w:rPr>
          <w:sz w:val="20"/>
          <w:szCs w:val="20"/>
        </w:rPr>
      </w:pPr>
    </w:p>
    <w:p w14:paraId="75466E75" w14:textId="77777777" w:rsidR="00E24DCA" w:rsidRDefault="00E24DCA">
      <w:pPr>
        <w:spacing w:line="200" w:lineRule="exact"/>
        <w:rPr>
          <w:sz w:val="20"/>
          <w:szCs w:val="20"/>
        </w:rPr>
      </w:pPr>
    </w:p>
    <w:p w14:paraId="2A0863BC" w14:textId="77777777" w:rsidR="00E24DCA" w:rsidRDefault="00E24DCA">
      <w:pPr>
        <w:spacing w:line="200" w:lineRule="exact"/>
        <w:rPr>
          <w:sz w:val="20"/>
          <w:szCs w:val="20"/>
        </w:rPr>
      </w:pPr>
    </w:p>
    <w:p w14:paraId="1EE6E60F" w14:textId="77777777" w:rsidR="00E24DCA" w:rsidRDefault="00E24DCA">
      <w:pPr>
        <w:spacing w:line="200" w:lineRule="exact"/>
        <w:rPr>
          <w:sz w:val="20"/>
          <w:szCs w:val="20"/>
        </w:rPr>
      </w:pPr>
    </w:p>
    <w:p w14:paraId="1B14A139" w14:textId="77777777" w:rsidR="00E24DCA" w:rsidRDefault="00E24DCA">
      <w:pPr>
        <w:spacing w:line="200" w:lineRule="exact"/>
        <w:rPr>
          <w:sz w:val="20"/>
          <w:szCs w:val="20"/>
        </w:rPr>
      </w:pPr>
    </w:p>
    <w:p w14:paraId="0179BE09" w14:textId="77777777" w:rsidR="00E24DCA" w:rsidRDefault="00E24DCA">
      <w:pPr>
        <w:spacing w:line="200" w:lineRule="exact"/>
        <w:rPr>
          <w:sz w:val="20"/>
          <w:szCs w:val="20"/>
        </w:rPr>
      </w:pPr>
    </w:p>
    <w:p w14:paraId="367C06D5" w14:textId="77777777" w:rsidR="00E24DCA" w:rsidRDefault="00E24DCA">
      <w:pPr>
        <w:spacing w:line="200" w:lineRule="exact"/>
        <w:rPr>
          <w:sz w:val="20"/>
          <w:szCs w:val="20"/>
        </w:rPr>
      </w:pPr>
    </w:p>
    <w:p w14:paraId="4F1EEF9F" w14:textId="77777777" w:rsidR="00E24DCA" w:rsidRDefault="00E24DCA">
      <w:pPr>
        <w:spacing w:line="200" w:lineRule="exact"/>
        <w:rPr>
          <w:sz w:val="20"/>
          <w:szCs w:val="20"/>
        </w:rPr>
      </w:pPr>
    </w:p>
    <w:p w14:paraId="70DB8EAF" w14:textId="77777777" w:rsidR="00E24DCA" w:rsidRDefault="00E24DCA">
      <w:pPr>
        <w:spacing w:line="200" w:lineRule="exact"/>
        <w:rPr>
          <w:sz w:val="20"/>
          <w:szCs w:val="20"/>
        </w:rPr>
      </w:pPr>
    </w:p>
    <w:p w14:paraId="31FDCD4E" w14:textId="77777777" w:rsidR="00E24DCA" w:rsidRDefault="00E24DCA">
      <w:pPr>
        <w:spacing w:line="200" w:lineRule="exact"/>
        <w:rPr>
          <w:sz w:val="20"/>
          <w:szCs w:val="20"/>
        </w:rPr>
      </w:pPr>
    </w:p>
    <w:p w14:paraId="70B9FB61" w14:textId="77777777" w:rsidR="00E24DCA" w:rsidRDefault="00E24DCA">
      <w:pPr>
        <w:spacing w:line="200" w:lineRule="exact"/>
        <w:rPr>
          <w:sz w:val="20"/>
          <w:szCs w:val="20"/>
        </w:rPr>
      </w:pPr>
    </w:p>
    <w:p w14:paraId="29EDB479" w14:textId="77777777" w:rsidR="00E24DCA" w:rsidRDefault="00E24DCA">
      <w:pPr>
        <w:spacing w:line="200" w:lineRule="exact"/>
        <w:rPr>
          <w:sz w:val="20"/>
          <w:szCs w:val="20"/>
        </w:rPr>
      </w:pPr>
    </w:p>
    <w:p w14:paraId="1F313FBB" w14:textId="77777777" w:rsidR="00E24DCA" w:rsidRDefault="00E24DCA">
      <w:pPr>
        <w:spacing w:line="200" w:lineRule="exact"/>
        <w:rPr>
          <w:sz w:val="20"/>
          <w:szCs w:val="20"/>
        </w:rPr>
      </w:pPr>
    </w:p>
    <w:p w14:paraId="3F669E22" w14:textId="77777777" w:rsidR="00E24DCA" w:rsidRDefault="00E24DCA">
      <w:pPr>
        <w:spacing w:line="200" w:lineRule="exact"/>
        <w:rPr>
          <w:sz w:val="20"/>
          <w:szCs w:val="20"/>
        </w:rPr>
      </w:pPr>
    </w:p>
    <w:p w14:paraId="5ECD56D7" w14:textId="77777777" w:rsidR="00E24DCA" w:rsidRDefault="00E24DCA">
      <w:pPr>
        <w:spacing w:line="200" w:lineRule="exact"/>
        <w:rPr>
          <w:sz w:val="20"/>
          <w:szCs w:val="20"/>
        </w:rPr>
      </w:pPr>
    </w:p>
    <w:p w14:paraId="068963CE" w14:textId="77777777" w:rsidR="00E24DCA" w:rsidRDefault="00E24DCA">
      <w:pPr>
        <w:spacing w:line="200" w:lineRule="exact"/>
        <w:rPr>
          <w:sz w:val="20"/>
          <w:szCs w:val="20"/>
        </w:rPr>
      </w:pPr>
    </w:p>
    <w:p w14:paraId="5FC68650" w14:textId="77777777" w:rsidR="00E24DCA" w:rsidRDefault="00E24DCA">
      <w:pPr>
        <w:spacing w:line="200" w:lineRule="exact"/>
        <w:rPr>
          <w:sz w:val="20"/>
          <w:szCs w:val="20"/>
        </w:rPr>
      </w:pPr>
    </w:p>
    <w:p w14:paraId="5E1B98E8" w14:textId="77777777" w:rsidR="00E24DCA" w:rsidRDefault="00E24DCA">
      <w:pPr>
        <w:spacing w:line="200" w:lineRule="exact"/>
        <w:rPr>
          <w:sz w:val="20"/>
          <w:szCs w:val="20"/>
        </w:rPr>
      </w:pPr>
    </w:p>
    <w:p w14:paraId="63C5E10F" w14:textId="77777777" w:rsidR="00E24DCA" w:rsidRDefault="00E24DCA">
      <w:pPr>
        <w:spacing w:line="200" w:lineRule="exact"/>
        <w:rPr>
          <w:sz w:val="20"/>
          <w:szCs w:val="20"/>
        </w:rPr>
      </w:pPr>
    </w:p>
    <w:p w14:paraId="3957E20D" w14:textId="77777777" w:rsidR="00E24DCA" w:rsidRDefault="00E24DCA">
      <w:pPr>
        <w:spacing w:line="200" w:lineRule="exact"/>
        <w:rPr>
          <w:sz w:val="20"/>
          <w:szCs w:val="20"/>
        </w:rPr>
      </w:pPr>
    </w:p>
    <w:p w14:paraId="7B87F23F" w14:textId="77777777" w:rsidR="00E24DCA" w:rsidRDefault="00E24DCA">
      <w:pPr>
        <w:spacing w:line="200" w:lineRule="exact"/>
        <w:rPr>
          <w:sz w:val="20"/>
          <w:szCs w:val="20"/>
        </w:rPr>
      </w:pPr>
    </w:p>
    <w:p w14:paraId="29655FD0" w14:textId="77777777" w:rsidR="00E24DCA" w:rsidRDefault="00E24DCA">
      <w:pPr>
        <w:spacing w:line="200" w:lineRule="exact"/>
        <w:rPr>
          <w:sz w:val="20"/>
          <w:szCs w:val="20"/>
        </w:rPr>
      </w:pPr>
    </w:p>
    <w:p w14:paraId="31196B08" w14:textId="77777777" w:rsidR="00E24DCA" w:rsidRDefault="00E24DCA">
      <w:pPr>
        <w:spacing w:line="200" w:lineRule="exact"/>
        <w:rPr>
          <w:sz w:val="20"/>
          <w:szCs w:val="20"/>
        </w:rPr>
      </w:pPr>
    </w:p>
    <w:p w14:paraId="372BDBC9" w14:textId="77777777" w:rsidR="00E24DCA" w:rsidRDefault="00E24DCA">
      <w:pPr>
        <w:spacing w:line="200" w:lineRule="exact"/>
        <w:rPr>
          <w:sz w:val="20"/>
          <w:szCs w:val="20"/>
        </w:rPr>
      </w:pPr>
    </w:p>
    <w:p w14:paraId="289B8B9B" w14:textId="77777777" w:rsidR="00E24DCA" w:rsidRDefault="00E24DCA">
      <w:pPr>
        <w:spacing w:line="200" w:lineRule="exact"/>
        <w:rPr>
          <w:sz w:val="20"/>
          <w:szCs w:val="20"/>
        </w:rPr>
      </w:pPr>
    </w:p>
    <w:p w14:paraId="72478E20" w14:textId="77777777" w:rsidR="00E24DCA" w:rsidRDefault="00E24DCA">
      <w:pPr>
        <w:spacing w:line="200" w:lineRule="exact"/>
        <w:rPr>
          <w:sz w:val="20"/>
          <w:szCs w:val="20"/>
        </w:rPr>
      </w:pPr>
    </w:p>
    <w:p w14:paraId="3E245324" w14:textId="77777777" w:rsidR="00E24DCA" w:rsidRDefault="00E24DCA">
      <w:pPr>
        <w:spacing w:line="385" w:lineRule="exact"/>
        <w:rPr>
          <w:sz w:val="20"/>
          <w:szCs w:val="20"/>
        </w:rPr>
      </w:pPr>
    </w:p>
    <w:p w14:paraId="12966D1D" w14:textId="77777777" w:rsidR="00E24DCA" w:rsidRDefault="00EF76FC">
      <w:pPr>
        <w:ind w:left="7760"/>
        <w:rPr>
          <w:sz w:val="20"/>
          <w:szCs w:val="20"/>
        </w:rPr>
      </w:pPr>
      <w:r>
        <w:rPr>
          <w:rFonts w:ascii="Calibri" w:eastAsia="Calibri" w:hAnsi="Calibri" w:cs="Calibri"/>
          <w:i/>
          <w:iCs/>
          <w:sz w:val="16"/>
          <w:szCs w:val="16"/>
        </w:rPr>
        <w:t xml:space="preserve">Page </w:t>
      </w:r>
      <w:r>
        <w:rPr>
          <w:rFonts w:ascii="Calibri" w:eastAsia="Calibri" w:hAnsi="Calibri" w:cs="Calibri"/>
          <w:b/>
          <w:bCs/>
          <w:i/>
          <w:iCs/>
          <w:sz w:val="16"/>
          <w:szCs w:val="16"/>
        </w:rPr>
        <w:t>49</w:t>
      </w:r>
      <w:r>
        <w:rPr>
          <w:rFonts w:ascii="Calibri" w:eastAsia="Calibri" w:hAnsi="Calibri" w:cs="Calibri"/>
          <w:i/>
          <w:iCs/>
          <w:sz w:val="16"/>
          <w:szCs w:val="16"/>
        </w:rPr>
        <w:t xml:space="preserve"> of</w:t>
      </w:r>
      <w:r>
        <w:rPr>
          <w:rFonts w:ascii="Calibri" w:eastAsia="Calibri" w:hAnsi="Calibri" w:cs="Calibri"/>
          <w:b/>
          <w:bCs/>
          <w:i/>
          <w:iCs/>
          <w:sz w:val="16"/>
          <w:szCs w:val="16"/>
        </w:rPr>
        <w:t xml:space="preserve"> 49</w:t>
      </w:r>
    </w:p>
    <w:sectPr w:rsidR="00E24DCA">
      <w:type w:val="continuous"/>
      <w:pgSz w:w="11900" w:h="16838"/>
      <w:pgMar w:top="1128" w:right="1106" w:bottom="571" w:left="1140" w:header="0" w:footer="0" w:gutter="0"/>
      <w:cols w:space="720" w:equalWidth="0">
        <w:col w:w="96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F585" w14:textId="77777777" w:rsidR="00EF76FC" w:rsidRDefault="00EF76FC" w:rsidP="00EF76FC">
      <w:r>
        <w:separator/>
      </w:r>
    </w:p>
  </w:endnote>
  <w:endnote w:type="continuationSeparator" w:id="0">
    <w:p w14:paraId="2309DE1A" w14:textId="77777777" w:rsidR="00EF76FC" w:rsidRDefault="00EF76FC" w:rsidP="00EF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B52BE" w14:textId="77777777" w:rsidR="00EF76FC" w:rsidRDefault="00EF76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7A29" w14:textId="77777777" w:rsidR="00EF76FC" w:rsidRDefault="00EF76F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5439C" w14:textId="77777777" w:rsidR="00EF76FC" w:rsidRDefault="00EF76F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8CB9" w14:textId="77777777" w:rsidR="00EF76FC" w:rsidRDefault="00EF76FC" w:rsidP="00EF76FC">
      <w:r>
        <w:separator/>
      </w:r>
    </w:p>
  </w:footnote>
  <w:footnote w:type="continuationSeparator" w:id="0">
    <w:p w14:paraId="4643B627" w14:textId="77777777" w:rsidR="00EF76FC" w:rsidRDefault="00EF76FC" w:rsidP="00EF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A562A" w14:textId="07472045" w:rsidR="00EF76FC" w:rsidRDefault="00EF76FC">
    <w:pPr>
      <w:pStyle w:val="En-tte"/>
    </w:pPr>
    <w:r>
      <w:rPr>
        <w:noProof/>
      </w:rPr>
      <w:pict w14:anchorId="13E305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6780704" o:spid="_x0000_s2050" type="#_x0000_t136" style="position:absolute;margin-left:0;margin-top:0;width:600.45pt;height:80.05pt;rotation:315;z-index:-251655168;mso-position-horizontal:center;mso-position-horizontal-relative:margin;mso-position-vertical:center;mso-position-vertical-relative:margin" o:allowincell="f" fillcolor="silver" stroked="f">
          <v:fill opacity=".5"/>
          <v:textpath style="font-family:&quot;Times New Roman&quot;;font-size:1pt" string="NOT-CONTRACTUA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095E" w14:textId="4B0E2002" w:rsidR="00EF76FC" w:rsidRDefault="00EF76FC">
    <w:pPr>
      <w:pStyle w:val="En-tte"/>
    </w:pPr>
    <w:r>
      <w:rPr>
        <w:noProof/>
      </w:rPr>
      <w:pict w14:anchorId="279646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6780705" o:spid="_x0000_s2051" type="#_x0000_t136" style="position:absolute;margin-left:0;margin-top:0;width:600.45pt;height:80.05pt;rotation:315;z-index:-251653120;mso-position-horizontal:center;mso-position-horizontal-relative:margin;mso-position-vertical:center;mso-position-vertical-relative:margin" o:allowincell="f" fillcolor="silver" stroked="f">
          <v:fill opacity=".5"/>
          <v:textpath style="font-family:&quot;Times New Roman&quot;;font-size:1pt" string="NOT-CONTRACTUAL"/>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C263" w14:textId="57BBC5AA" w:rsidR="00EF76FC" w:rsidRDefault="00EF76FC">
    <w:pPr>
      <w:pStyle w:val="En-tte"/>
    </w:pPr>
    <w:r>
      <w:rPr>
        <w:noProof/>
      </w:rPr>
      <w:pict w14:anchorId="6DA46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6780703" o:spid="_x0000_s2049" type="#_x0000_t136" style="position:absolute;margin-left:0;margin-top:0;width:600.45pt;height:80.05pt;rotation:315;z-index:-251657216;mso-position-horizontal:center;mso-position-horizontal-relative:margin;mso-position-vertical:center;mso-position-vertical-relative:margin" o:allowincell="f" fillcolor="silver" stroked="f">
          <v:fill opacity=".5"/>
          <v:textpath style="font-family:&quot;Times New Roman&quot;;font-size:1pt" string="NOT-CONTRACTUAL"/>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7E"/>
    <w:multiLevelType w:val="hybridMultilevel"/>
    <w:tmpl w:val="EF3A181A"/>
    <w:lvl w:ilvl="0" w:tplc="0694D108">
      <w:start w:val="1"/>
      <w:numFmt w:val="bullet"/>
      <w:lvlText w:val=""/>
      <w:lvlJc w:val="left"/>
    </w:lvl>
    <w:lvl w:ilvl="1" w:tplc="C85880A6">
      <w:numFmt w:val="decimal"/>
      <w:lvlText w:val=""/>
      <w:lvlJc w:val="left"/>
    </w:lvl>
    <w:lvl w:ilvl="2" w:tplc="046601D4">
      <w:numFmt w:val="decimal"/>
      <w:lvlText w:val=""/>
      <w:lvlJc w:val="left"/>
    </w:lvl>
    <w:lvl w:ilvl="3" w:tplc="614C359E">
      <w:numFmt w:val="decimal"/>
      <w:lvlText w:val=""/>
      <w:lvlJc w:val="left"/>
    </w:lvl>
    <w:lvl w:ilvl="4" w:tplc="430CA12C">
      <w:numFmt w:val="decimal"/>
      <w:lvlText w:val=""/>
      <w:lvlJc w:val="left"/>
    </w:lvl>
    <w:lvl w:ilvl="5" w:tplc="C1A43ADC">
      <w:numFmt w:val="decimal"/>
      <w:lvlText w:val=""/>
      <w:lvlJc w:val="left"/>
    </w:lvl>
    <w:lvl w:ilvl="6" w:tplc="9A5C3334">
      <w:numFmt w:val="decimal"/>
      <w:lvlText w:val=""/>
      <w:lvlJc w:val="left"/>
    </w:lvl>
    <w:lvl w:ilvl="7" w:tplc="AAA0402E">
      <w:numFmt w:val="decimal"/>
      <w:lvlText w:val=""/>
      <w:lvlJc w:val="left"/>
    </w:lvl>
    <w:lvl w:ilvl="8" w:tplc="6FAEC584">
      <w:numFmt w:val="decimal"/>
      <w:lvlText w:val=""/>
      <w:lvlJc w:val="left"/>
    </w:lvl>
  </w:abstractNum>
  <w:abstractNum w:abstractNumId="1" w15:restartNumberingAfterBreak="0">
    <w:nsid w:val="00000822"/>
    <w:multiLevelType w:val="hybridMultilevel"/>
    <w:tmpl w:val="3FFE4E78"/>
    <w:lvl w:ilvl="0" w:tplc="C81217F6">
      <w:start w:val="1"/>
      <w:numFmt w:val="bullet"/>
      <w:lvlText w:val="•"/>
      <w:lvlJc w:val="left"/>
    </w:lvl>
    <w:lvl w:ilvl="1" w:tplc="7778ABA2">
      <w:numFmt w:val="decimal"/>
      <w:lvlText w:val=""/>
      <w:lvlJc w:val="left"/>
    </w:lvl>
    <w:lvl w:ilvl="2" w:tplc="038C8480">
      <w:numFmt w:val="decimal"/>
      <w:lvlText w:val=""/>
      <w:lvlJc w:val="left"/>
    </w:lvl>
    <w:lvl w:ilvl="3" w:tplc="9634E7A6">
      <w:numFmt w:val="decimal"/>
      <w:lvlText w:val=""/>
      <w:lvlJc w:val="left"/>
    </w:lvl>
    <w:lvl w:ilvl="4" w:tplc="91446F5A">
      <w:numFmt w:val="decimal"/>
      <w:lvlText w:val=""/>
      <w:lvlJc w:val="left"/>
    </w:lvl>
    <w:lvl w:ilvl="5" w:tplc="4EBAA5E8">
      <w:numFmt w:val="decimal"/>
      <w:lvlText w:val=""/>
      <w:lvlJc w:val="left"/>
    </w:lvl>
    <w:lvl w:ilvl="6" w:tplc="25CEAAB8">
      <w:numFmt w:val="decimal"/>
      <w:lvlText w:val=""/>
      <w:lvlJc w:val="left"/>
    </w:lvl>
    <w:lvl w:ilvl="7" w:tplc="E4808DEE">
      <w:numFmt w:val="decimal"/>
      <w:lvlText w:val=""/>
      <w:lvlJc w:val="left"/>
    </w:lvl>
    <w:lvl w:ilvl="8" w:tplc="51DE499C">
      <w:numFmt w:val="decimal"/>
      <w:lvlText w:val=""/>
      <w:lvlJc w:val="left"/>
    </w:lvl>
  </w:abstractNum>
  <w:abstractNum w:abstractNumId="2" w15:restartNumberingAfterBreak="0">
    <w:nsid w:val="00000902"/>
    <w:multiLevelType w:val="hybridMultilevel"/>
    <w:tmpl w:val="72E42C2A"/>
    <w:lvl w:ilvl="0" w:tplc="AA1A335C">
      <w:start w:val="1"/>
      <w:numFmt w:val="bullet"/>
      <w:lvlText w:val="•"/>
      <w:lvlJc w:val="left"/>
    </w:lvl>
    <w:lvl w:ilvl="1" w:tplc="C28858E0">
      <w:numFmt w:val="decimal"/>
      <w:lvlText w:val=""/>
      <w:lvlJc w:val="left"/>
    </w:lvl>
    <w:lvl w:ilvl="2" w:tplc="2052308A">
      <w:numFmt w:val="decimal"/>
      <w:lvlText w:val=""/>
      <w:lvlJc w:val="left"/>
    </w:lvl>
    <w:lvl w:ilvl="3" w:tplc="AE6600FE">
      <w:numFmt w:val="decimal"/>
      <w:lvlText w:val=""/>
      <w:lvlJc w:val="left"/>
    </w:lvl>
    <w:lvl w:ilvl="4" w:tplc="5EEABF84">
      <w:numFmt w:val="decimal"/>
      <w:lvlText w:val=""/>
      <w:lvlJc w:val="left"/>
    </w:lvl>
    <w:lvl w:ilvl="5" w:tplc="C374ED7A">
      <w:numFmt w:val="decimal"/>
      <w:lvlText w:val=""/>
      <w:lvlJc w:val="left"/>
    </w:lvl>
    <w:lvl w:ilvl="6" w:tplc="217841E2">
      <w:numFmt w:val="decimal"/>
      <w:lvlText w:val=""/>
      <w:lvlJc w:val="left"/>
    </w:lvl>
    <w:lvl w:ilvl="7" w:tplc="CB9CA084">
      <w:numFmt w:val="decimal"/>
      <w:lvlText w:val=""/>
      <w:lvlJc w:val="left"/>
    </w:lvl>
    <w:lvl w:ilvl="8" w:tplc="532AD426">
      <w:numFmt w:val="decimal"/>
      <w:lvlText w:val=""/>
      <w:lvlJc w:val="left"/>
    </w:lvl>
  </w:abstractNum>
  <w:abstractNum w:abstractNumId="3" w15:restartNumberingAfterBreak="0">
    <w:nsid w:val="00000D66"/>
    <w:multiLevelType w:val="hybridMultilevel"/>
    <w:tmpl w:val="6B9A6B64"/>
    <w:lvl w:ilvl="0" w:tplc="3816FDD6">
      <w:start w:val="1"/>
      <w:numFmt w:val="upperLetter"/>
      <w:lvlText w:val="%1"/>
      <w:lvlJc w:val="left"/>
    </w:lvl>
    <w:lvl w:ilvl="1" w:tplc="AA5AC754">
      <w:numFmt w:val="decimal"/>
      <w:lvlText w:val=""/>
      <w:lvlJc w:val="left"/>
    </w:lvl>
    <w:lvl w:ilvl="2" w:tplc="6C1CCE48">
      <w:numFmt w:val="decimal"/>
      <w:lvlText w:val=""/>
      <w:lvlJc w:val="left"/>
    </w:lvl>
    <w:lvl w:ilvl="3" w:tplc="1B92030C">
      <w:numFmt w:val="decimal"/>
      <w:lvlText w:val=""/>
      <w:lvlJc w:val="left"/>
    </w:lvl>
    <w:lvl w:ilvl="4" w:tplc="4432C5C2">
      <w:numFmt w:val="decimal"/>
      <w:lvlText w:val=""/>
      <w:lvlJc w:val="left"/>
    </w:lvl>
    <w:lvl w:ilvl="5" w:tplc="5B3EEFE4">
      <w:numFmt w:val="decimal"/>
      <w:lvlText w:val=""/>
      <w:lvlJc w:val="left"/>
    </w:lvl>
    <w:lvl w:ilvl="6" w:tplc="AA18E662">
      <w:numFmt w:val="decimal"/>
      <w:lvlText w:val=""/>
      <w:lvlJc w:val="left"/>
    </w:lvl>
    <w:lvl w:ilvl="7" w:tplc="C11E337A">
      <w:numFmt w:val="decimal"/>
      <w:lvlText w:val=""/>
      <w:lvlJc w:val="left"/>
    </w:lvl>
    <w:lvl w:ilvl="8" w:tplc="37E8074E">
      <w:numFmt w:val="decimal"/>
      <w:lvlText w:val=""/>
      <w:lvlJc w:val="left"/>
    </w:lvl>
  </w:abstractNum>
  <w:abstractNum w:abstractNumId="4" w15:restartNumberingAfterBreak="0">
    <w:nsid w:val="00000FBF"/>
    <w:multiLevelType w:val="hybridMultilevel"/>
    <w:tmpl w:val="908CE902"/>
    <w:lvl w:ilvl="0" w:tplc="88081F1C">
      <w:start w:val="1"/>
      <w:numFmt w:val="bullet"/>
      <w:lvlText w:val="-"/>
      <w:lvlJc w:val="left"/>
    </w:lvl>
    <w:lvl w:ilvl="1" w:tplc="CDC8F92C">
      <w:numFmt w:val="decimal"/>
      <w:lvlText w:val=""/>
      <w:lvlJc w:val="left"/>
    </w:lvl>
    <w:lvl w:ilvl="2" w:tplc="C45A289A">
      <w:numFmt w:val="decimal"/>
      <w:lvlText w:val=""/>
      <w:lvlJc w:val="left"/>
    </w:lvl>
    <w:lvl w:ilvl="3" w:tplc="E08AC8D0">
      <w:numFmt w:val="decimal"/>
      <w:lvlText w:val=""/>
      <w:lvlJc w:val="left"/>
    </w:lvl>
    <w:lvl w:ilvl="4" w:tplc="58FE8656">
      <w:numFmt w:val="decimal"/>
      <w:lvlText w:val=""/>
      <w:lvlJc w:val="left"/>
    </w:lvl>
    <w:lvl w:ilvl="5" w:tplc="131C5A0E">
      <w:numFmt w:val="decimal"/>
      <w:lvlText w:val=""/>
      <w:lvlJc w:val="left"/>
    </w:lvl>
    <w:lvl w:ilvl="6" w:tplc="5AC48872">
      <w:numFmt w:val="decimal"/>
      <w:lvlText w:val=""/>
      <w:lvlJc w:val="left"/>
    </w:lvl>
    <w:lvl w:ilvl="7" w:tplc="0A9AF9D6">
      <w:numFmt w:val="decimal"/>
      <w:lvlText w:val=""/>
      <w:lvlJc w:val="left"/>
    </w:lvl>
    <w:lvl w:ilvl="8" w:tplc="3A1A7D34">
      <w:numFmt w:val="decimal"/>
      <w:lvlText w:val=""/>
      <w:lvlJc w:val="left"/>
    </w:lvl>
  </w:abstractNum>
  <w:abstractNum w:abstractNumId="5" w15:restartNumberingAfterBreak="0">
    <w:nsid w:val="0000121F"/>
    <w:multiLevelType w:val="hybridMultilevel"/>
    <w:tmpl w:val="CB96D1BA"/>
    <w:lvl w:ilvl="0" w:tplc="479A551C">
      <w:start w:val="1"/>
      <w:numFmt w:val="bullet"/>
      <w:lvlText w:val="•"/>
      <w:lvlJc w:val="left"/>
    </w:lvl>
    <w:lvl w:ilvl="1" w:tplc="635C25A8">
      <w:numFmt w:val="decimal"/>
      <w:lvlText w:val=""/>
      <w:lvlJc w:val="left"/>
    </w:lvl>
    <w:lvl w:ilvl="2" w:tplc="13BECFD2">
      <w:numFmt w:val="decimal"/>
      <w:lvlText w:val=""/>
      <w:lvlJc w:val="left"/>
    </w:lvl>
    <w:lvl w:ilvl="3" w:tplc="4BB85450">
      <w:numFmt w:val="decimal"/>
      <w:lvlText w:val=""/>
      <w:lvlJc w:val="left"/>
    </w:lvl>
    <w:lvl w:ilvl="4" w:tplc="01DCA434">
      <w:numFmt w:val="decimal"/>
      <w:lvlText w:val=""/>
      <w:lvlJc w:val="left"/>
    </w:lvl>
    <w:lvl w:ilvl="5" w:tplc="02B6371E">
      <w:numFmt w:val="decimal"/>
      <w:lvlText w:val=""/>
      <w:lvlJc w:val="left"/>
    </w:lvl>
    <w:lvl w:ilvl="6" w:tplc="07023756">
      <w:numFmt w:val="decimal"/>
      <w:lvlText w:val=""/>
      <w:lvlJc w:val="left"/>
    </w:lvl>
    <w:lvl w:ilvl="7" w:tplc="52CE0016">
      <w:numFmt w:val="decimal"/>
      <w:lvlText w:val=""/>
      <w:lvlJc w:val="left"/>
    </w:lvl>
    <w:lvl w:ilvl="8" w:tplc="C3122E26">
      <w:numFmt w:val="decimal"/>
      <w:lvlText w:val=""/>
      <w:lvlJc w:val="left"/>
    </w:lvl>
  </w:abstractNum>
  <w:abstractNum w:abstractNumId="6" w15:restartNumberingAfterBreak="0">
    <w:nsid w:val="000012E1"/>
    <w:multiLevelType w:val="hybridMultilevel"/>
    <w:tmpl w:val="931ACB7C"/>
    <w:lvl w:ilvl="0" w:tplc="EBCCA5B4">
      <w:start w:val="1"/>
      <w:numFmt w:val="bullet"/>
      <w:lvlText w:val="•"/>
      <w:lvlJc w:val="left"/>
    </w:lvl>
    <w:lvl w:ilvl="1" w:tplc="5E02D03E">
      <w:numFmt w:val="decimal"/>
      <w:lvlText w:val=""/>
      <w:lvlJc w:val="left"/>
    </w:lvl>
    <w:lvl w:ilvl="2" w:tplc="6FAEBF12">
      <w:numFmt w:val="decimal"/>
      <w:lvlText w:val=""/>
      <w:lvlJc w:val="left"/>
    </w:lvl>
    <w:lvl w:ilvl="3" w:tplc="B6B863AC">
      <w:numFmt w:val="decimal"/>
      <w:lvlText w:val=""/>
      <w:lvlJc w:val="left"/>
    </w:lvl>
    <w:lvl w:ilvl="4" w:tplc="32206A4E">
      <w:numFmt w:val="decimal"/>
      <w:lvlText w:val=""/>
      <w:lvlJc w:val="left"/>
    </w:lvl>
    <w:lvl w:ilvl="5" w:tplc="AA9C945C">
      <w:numFmt w:val="decimal"/>
      <w:lvlText w:val=""/>
      <w:lvlJc w:val="left"/>
    </w:lvl>
    <w:lvl w:ilvl="6" w:tplc="174E4FC6">
      <w:numFmt w:val="decimal"/>
      <w:lvlText w:val=""/>
      <w:lvlJc w:val="left"/>
    </w:lvl>
    <w:lvl w:ilvl="7" w:tplc="B8D2D1AA">
      <w:numFmt w:val="decimal"/>
      <w:lvlText w:val=""/>
      <w:lvlJc w:val="left"/>
    </w:lvl>
    <w:lvl w:ilvl="8" w:tplc="1A48BB40">
      <w:numFmt w:val="decimal"/>
      <w:lvlText w:val=""/>
      <w:lvlJc w:val="left"/>
    </w:lvl>
  </w:abstractNum>
  <w:abstractNum w:abstractNumId="7" w15:restartNumberingAfterBreak="0">
    <w:nsid w:val="00001366"/>
    <w:multiLevelType w:val="hybridMultilevel"/>
    <w:tmpl w:val="7B18D076"/>
    <w:lvl w:ilvl="0" w:tplc="BA16726A">
      <w:start w:val="1"/>
      <w:numFmt w:val="bullet"/>
      <w:lvlText w:val="•"/>
      <w:lvlJc w:val="left"/>
    </w:lvl>
    <w:lvl w:ilvl="1" w:tplc="CE3447D4">
      <w:numFmt w:val="decimal"/>
      <w:lvlText w:val=""/>
      <w:lvlJc w:val="left"/>
    </w:lvl>
    <w:lvl w:ilvl="2" w:tplc="EA14AAB4">
      <w:numFmt w:val="decimal"/>
      <w:lvlText w:val=""/>
      <w:lvlJc w:val="left"/>
    </w:lvl>
    <w:lvl w:ilvl="3" w:tplc="48B49382">
      <w:numFmt w:val="decimal"/>
      <w:lvlText w:val=""/>
      <w:lvlJc w:val="left"/>
    </w:lvl>
    <w:lvl w:ilvl="4" w:tplc="89A295CC">
      <w:numFmt w:val="decimal"/>
      <w:lvlText w:val=""/>
      <w:lvlJc w:val="left"/>
    </w:lvl>
    <w:lvl w:ilvl="5" w:tplc="2BB2B098">
      <w:numFmt w:val="decimal"/>
      <w:lvlText w:val=""/>
      <w:lvlJc w:val="left"/>
    </w:lvl>
    <w:lvl w:ilvl="6" w:tplc="540E37C0">
      <w:numFmt w:val="decimal"/>
      <w:lvlText w:val=""/>
      <w:lvlJc w:val="left"/>
    </w:lvl>
    <w:lvl w:ilvl="7" w:tplc="0AF82A5C">
      <w:numFmt w:val="decimal"/>
      <w:lvlText w:val=""/>
      <w:lvlJc w:val="left"/>
    </w:lvl>
    <w:lvl w:ilvl="8" w:tplc="7CB24074">
      <w:numFmt w:val="decimal"/>
      <w:lvlText w:val=""/>
      <w:lvlJc w:val="left"/>
    </w:lvl>
  </w:abstractNum>
  <w:abstractNum w:abstractNumId="8" w15:restartNumberingAfterBreak="0">
    <w:nsid w:val="0000139D"/>
    <w:multiLevelType w:val="hybridMultilevel"/>
    <w:tmpl w:val="2F60F52A"/>
    <w:lvl w:ilvl="0" w:tplc="CDAE4BF6">
      <w:start w:val="1"/>
      <w:numFmt w:val="bullet"/>
      <w:lvlText w:val="À"/>
      <w:lvlJc w:val="left"/>
    </w:lvl>
    <w:lvl w:ilvl="1" w:tplc="9174AF72">
      <w:numFmt w:val="decimal"/>
      <w:lvlText w:val=""/>
      <w:lvlJc w:val="left"/>
    </w:lvl>
    <w:lvl w:ilvl="2" w:tplc="47F6F648">
      <w:numFmt w:val="decimal"/>
      <w:lvlText w:val=""/>
      <w:lvlJc w:val="left"/>
    </w:lvl>
    <w:lvl w:ilvl="3" w:tplc="B9CC8126">
      <w:numFmt w:val="decimal"/>
      <w:lvlText w:val=""/>
      <w:lvlJc w:val="left"/>
    </w:lvl>
    <w:lvl w:ilvl="4" w:tplc="01009EC4">
      <w:numFmt w:val="decimal"/>
      <w:lvlText w:val=""/>
      <w:lvlJc w:val="left"/>
    </w:lvl>
    <w:lvl w:ilvl="5" w:tplc="512ED60E">
      <w:numFmt w:val="decimal"/>
      <w:lvlText w:val=""/>
      <w:lvlJc w:val="left"/>
    </w:lvl>
    <w:lvl w:ilvl="6" w:tplc="8A624740">
      <w:numFmt w:val="decimal"/>
      <w:lvlText w:val=""/>
      <w:lvlJc w:val="left"/>
    </w:lvl>
    <w:lvl w:ilvl="7" w:tplc="ED66E152">
      <w:numFmt w:val="decimal"/>
      <w:lvlText w:val=""/>
      <w:lvlJc w:val="left"/>
    </w:lvl>
    <w:lvl w:ilvl="8" w:tplc="827686AE">
      <w:numFmt w:val="decimal"/>
      <w:lvlText w:val=""/>
      <w:lvlJc w:val="left"/>
    </w:lvl>
  </w:abstractNum>
  <w:abstractNum w:abstractNumId="9" w15:restartNumberingAfterBreak="0">
    <w:nsid w:val="000013E9"/>
    <w:multiLevelType w:val="hybridMultilevel"/>
    <w:tmpl w:val="49EC4E34"/>
    <w:lvl w:ilvl="0" w:tplc="7C02E598">
      <w:start w:val="1"/>
      <w:numFmt w:val="bullet"/>
      <w:lvlText w:val=""/>
      <w:lvlJc w:val="left"/>
    </w:lvl>
    <w:lvl w:ilvl="1" w:tplc="AC862648">
      <w:numFmt w:val="decimal"/>
      <w:lvlText w:val=""/>
      <w:lvlJc w:val="left"/>
    </w:lvl>
    <w:lvl w:ilvl="2" w:tplc="E064101A">
      <w:numFmt w:val="decimal"/>
      <w:lvlText w:val=""/>
      <w:lvlJc w:val="left"/>
    </w:lvl>
    <w:lvl w:ilvl="3" w:tplc="085E4F6A">
      <w:numFmt w:val="decimal"/>
      <w:lvlText w:val=""/>
      <w:lvlJc w:val="left"/>
    </w:lvl>
    <w:lvl w:ilvl="4" w:tplc="1C8C7A38">
      <w:numFmt w:val="decimal"/>
      <w:lvlText w:val=""/>
      <w:lvlJc w:val="left"/>
    </w:lvl>
    <w:lvl w:ilvl="5" w:tplc="1DCA199C">
      <w:numFmt w:val="decimal"/>
      <w:lvlText w:val=""/>
      <w:lvlJc w:val="left"/>
    </w:lvl>
    <w:lvl w:ilvl="6" w:tplc="D2383396">
      <w:numFmt w:val="decimal"/>
      <w:lvlText w:val=""/>
      <w:lvlJc w:val="left"/>
    </w:lvl>
    <w:lvl w:ilvl="7" w:tplc="6E066CDE">
      <w:numFmt w:val="decimal"/>
      <w:lvlText w:val=""/>
      <w:lvlJc w:val="left"/>
    </w:lvl>
    <w:lvl w:ilvl="8" w:tplc="F552DA3A">
      <w:numFmt w:val="decimal"/>
      <w:lvlText w:val=""/>
      <w:lvlJc w:val="left"/>
    </w:lvl>
  </w:abstractNum>
  <w:abstractNum w:abstractNumId="10" w15:restartNumberingAfterBreak="0">
    <w:nsid w:val="000015A1"/>
    <w:multiLevelType w:val="hybridMultilevel"/>
    <w:tmpl w:val="8A902B1E"/>
    <w:lvl w:ilvl="0" w:tplc="A45E5A56">
      <w:start w:val="1"/>
      <w:numFmt w:val="bullet"/>
      <w:lvlText w:val="•"/>
      <w:lvlJc w:val="left"/>
    </w:lvl>
    <w:lvl w:ilvl="1" w:tplc="2F46F566">
      <w:numFmt w:val="decimal"/>
      <w:lvlText w:val=""/>
      <w:lvlJc w:val="left"/>
    </w:lvl>
    <w:lvl w:ilvl="2" w:tplc="0E449370">
      <w:numFmt w:val="decimal"/>
      <w:lvlText w:val=""/>
      <w:lvlJc w:val="left"/>
    </w:lvl>
    <w:lvl w:ilvl="3" w:tplc="D8CA6BBA">
      <w:numFmt w:val="decimal"/>
      <w:lvlText w:val=""/>
      <w:lvlJc w:val="left"/>
    </w:lvl>
    <w:lvl w:ilvl="4" w:tplc="25266A74">
      <w:numFmt w:val="decimal"/>
      <w:lvlText w:val=""/>
      <w:lvlJc w:val="left"/>
    </w:lvl>
    <w:lvl w:ilvl="5" w:tplc="3A3EDA28">
      <w:numFmt w:val="decimal"/>
      <w:lvlText w:val=""/>
      <w:lvlJc w:val="left"/>
    </w:lvl>
    <w:lvl w:ilvl="6" w:tplc="B93EFBEA">
      <w:numFmt w:val="decimal"/>
      <w:lvlText w:val=""/>
      <w:lvlJc w:val="left"/>
    </w:lvl>
    <w:lvl w:ilvl="7" w:tplc="049AEE2E">
      <w:numFmt w:val="decimal"/>
      <w:lvlText w:val=""/>
      <w:lvlJc w:val="left"/>
    </w:lvl>
    <w:lvl w:ilvl="8" w:tplc="154E9C8C">
      <w:numFmt w:val="decimal"/>
      <w:lvlText w:val=""/>
      <w:lvlJc w:val="left"/>
    </w:lvl>
  </w:abstractNum>
  <w:abstractNum w:abstractNumId="11" w15:restartNumberingAfterBreak="0">
    <w:nsid w:val="000016C5"/>
    <w:multiLevelType w:val="hybridMultilevel"/>
    <w:tmpl w:val="EA74E412"/>
    <w:lvl w:ilvl="0" w:tplc="2FB6DB7A">
      <w:start w:val="1"/>
      <w:numFmt w:val="bullet"/>
      <w:lvlText w:val="•"/>
      <w:lvlJc w:val="left"/>
    </w:lvl>
    <w:lvl w:ilvl="1" w:tplc="6A72205C">
      <w:numFmt w:val="decimal"/>
      <w:lvlText w:val=""/>
      <w:lvlJc w:val="left"/>
    </w:lvl>
    <w:lvl w:ilvl="2" w:tplc="E84AE35A">
      <w:numFmt w:val="decimal"/>
      <w:lvlText w:val=""/>
      <w:lvlJc w:val="left"/>
    </w:lvl>
    <w:lvl w:ilvl="3" w:tplc="7AB26196">
      <w:numFmt w:val="decimal"/>
      <w:lvlText w:val=""/>
      <w:lvlJc w:val="left"/>
    </w:lvl>
    <w:lvl w:ilvl="4" w:tplc="2140FD6A">
      <w:numFmt w:val="decimal"/>
      <w:lvlText w:val=""/>
      <w:lvlJc w:val="left"/>
    </w:lvl>
    <w:lvl w:ilvl="5" w:tplc="52C82D08">
      <w:numFmt w:val="decimal"/>
      <w:lvlText w:val=""/>
      <w:lvlJc w:val="left"/>
    </w:lvl>
    <w:lvl w:ilvl="6" w:tplc="0C824ADE">
      <w:numFmt w:val="decimal"/>
      <w:lvlText w:val=""/>
      <w:lvlJc w:val="left"/>
    </w:lvl>
    <w:lvl w:ilvl="7" w:tplc="BD920E5E">
      <w:numFmt w:val="decimal"/>
      <w:lvlText w:val=""/>
      <w:lvlJc w:val="left"/>
    </w:lvl>
    <w:lvl w:ilvl="8" w:tplc="86284F1A">
      <w:numFmt w:val="decimal"/>
      <w:lvlText w:val=""/>
      <w:lvlJc w:val="left"/>
    </w:lvl>
  </w:abstractNum>
  <w:abstractNum w:abstractNumId="12" w15:restartNumberingAfterBreak="0">
    <w:nsid w:val="0000187E"/>
    <w:multiLevelType w:val="hybridMultilevel"/>
    <w:tmpl w:val="B440A330"/>
    <w:lvl w:ilvl="0" w:tplc="0580613E">
      <w:start w:val="1"/>
      <w:numFmt w:val="bullet"/>
      <w:lvlText w:val="•"/>
      <w:lvlJc w:val="left"/>
    </w:lvl>
    <w:lvl w:ilvl="1" w:tplc="13120B8C">
      <w:numFmt w:val="decimal"/>
      <w:lvlText w:val=""/>
      <w:lvlJc w:val="left"/>
    </w:lvl>
    <w:lvl w:ilvl="2" w:tplc="449EEB32">
      <w:numFmt w:val="decimal"/>
      <w:lvlText w:val=""/>
      <w:lvlJc w:val="left"/>
    </w:lvl>
    <w:lvl w:ilvl="3" w:tplc="6F3480A0">
      <w:numFmt w:val="decimal"/>
      <w:lvlText w:val=""/>
      <w:lvlJc w:val="left"/>
    </w:lvl>
    <w:lvl w:ilvl="4" w:tplc="F12264E2">
      <w:numFmt w:val="decimal"/>
      <w:lvlText w:val=""/>
      <w:lvlJc w:val="left"/>
    </w:lvl>
    <w:lvl w:ilvl="5" w:tplc="A7A86A5A">
      <w:numFmt w:val="decimal"/>
      <w:lvlText w:val=""/>
      <w:lvlJc w:val="left"/>
    </w:lvl>
    <w:lvl w:ilvl="6" w:tplc="5B7C37A6">
      <w:numFmt w:val="decimal"/>
      <w:lvlText w:val=""/>
      <w:lvlJc w:val="left"/>
    </w:lvl>
    <w:lvl w:ilvl="7" w:tplc="41CA4D3A">
      <w:numFmt w:val="decimal"/>
      <w:lvlText w:val=""/>
      <w:lvlJc w:val="left"/>
    </w:lvl>
    <w:lvl w:ilvl="8" w:tplc="FA0C4492">
      <w:numFmt w:val="decimal"/>
      <w:lvlText w:val=""/>
      <w:lvlJc w:val="left"/>
    </w:lvl>
  </w:abstractNum>
  <w:abstractNum w:abstractNumId="13" w15:restartNumberingAfterBreak="0">
    <w:nsid w:val="00001916"/>
    <w:multiLevelType w:val="hybridMultilevel"/>
    <w:tmpl w:val="25FEFEB6"/>
    <w:lvl w:ilvl="0" w:tplc="17987EFC">
      <w:start w:val="1"/>
      <w:numFmt w:val="bullet"/>
      <w:lvlText w:val="•"/>
      <w:lvlJc w:val="left"/>
    </w:lvl>
    <w:lvl w:ilvl="1" w:tplc="1178775A">
      <w:numFmt w:val="decimal"/>
      <w:lvlText w:val=""/>
      <w:lvlJc w:val="left"/>
    </w:lvl>
    <w:lvl w:ilvl="2" w:tplc="2DCC2F2A">
      <w:numFmt w:val="decimal"/>
      <w:lvlText w:val=""/>
      <w:lvlJc w:val="left"/>
    </w:lvl>
    <w:lvl w:ilvl="3" w:tplc="D3481FAE">
      <w:numFmt w:val="decimal"/>
      <w:lvlText w:val=""/>
      <w:lvlJc w:val="left"/>
    </w:lvl>
    <w:lvl w:ilvl="4" w:tplc="A8206942">
      <w:numFmt w:val="decimal"/>
      <w:lvlText w:val=""/>
      <w:lvlJc w:val="left"/>
    </w:lvl>
    <w:lvl w:ilvl="5" w:tplc="A274DE24">
      <w:numFmt w:val="decimal"/>
      <w:lvlText w:val=""/>
      <w:lvlJc w:val="left"/>
    </w:lvl>
    <w:lvl w:ilvl="6" w:tplc="BFC45B90">
      <w:numFmt w:val="decimal"/>
      <w:lvlText w:val=""/>
      <w:lvlJc w:val="left"/>
    </w:lvl>
    <w:lvl w:ilvl="7" w:tplc="2284673C">
      <w:numFmt w:val="decimal"/>
      <w:lvlText w:val=""/>
      <w:lvlJc w:val="left"/>
    </w:lvl>
    <w:lvl w:ilvl="8" w:tplc="D90E9316">
      <w:numFmt w:val="decimal"/>
      <w:lvlText w:val=""/>
      <w:lvlJc w:val="left"/>
    </w:lvl>
  </w:abstractNum>
  <w:abstractNum w:abstractNumId="14" w15:restartNumberingAfterBreak="0">
    <w:nsid w:val="00001CD0"/>
    <w:multiLevelType w:val="hybridMultilevel"/>
    <w:tmpl w:val="51685DEC"/>
    <w:lvl w:ilvl="0" w:tplc="8668BBC4">
      <w:start w:val="1"/>
      <w:numFmt w:val="bullet"/>
      <w:lvlText w:val="•"/>
      <w:lvlJc w:val="left"/>
    </w:lvl>
    <w:lvl w:ilvl="1" w:tplc="EC9A91E6">
      <w:numFmt w:val="decimal"/>
      <w:lvlText w:val=""/>
      <w:lvlJc w:val="left"/>
    </w:lvl>
    <w:lvl w:ilvl="2" w:tplc="C84CC668">
      <w:numFmt w:val="decimal"/>
      <w:lvlText w:val=""/>
      <w:lvlJc w:val="left"/>
    </w:lvl>
    <w:lvl w:ilvl="3" w:tplc="2DAEF6E2">
      <w:numFmt w:val="decimal"/>
      <w:lvlText w:val=""/>
      <w:lvlJc w:val="left"/>
    </w:lvl>
    <w:lvl w:ilvl="4" w:tplc="D2B04CD2">
      <w:numFmt w:val="decimal"/>
      <w:lvlText w:val=""/>
      <w:lvlJc w:val="left"/>
    </w:lvl>
    <w:lvl w:ilvl="5" w:tplc="A09AD692">
      <w:numFmt w:val="decimal"/>
      <w:lvlText w:val=""/>
      <w:lvlJc w:val="left"/>
    </w:lvl>
    <w:lvl w:ilvl="6" w:tplc="1D1E5FF6">
      <w:numFmt w:val="decimal"/>
      <w:lvlText w:val=""/>
      <w:lvlJc w:val="left"/>
    </w:lvl>
    <w:lvl w:ilvl="7" w:tplc="ED1288E4">
      <w:numFmt w:val="decimal"/>
      <w:lvlText w:val=""/>
      <w:lvlJc w:val="left"/>
    </w:lvl>
    <w:lvl w:ilvl="8" w:tplc="F224D248">
      <w:numFmt w:val="decimal"/>
      <w:lvlText w:val=""/>
      <w:lvlJc w:val="left"/>
    </w:lvl>
  </w:abstractNum>
  <w:abstractNum w:abstractNumId="15" w15:restartNumberingAfterBreak="0">
    <w:nsid w:val="000022CD"/>
    <w:multiLevelType w:val="hybridMultilevel"/>
    <w:tmpl w:val="7C8686D0"/>
    <w:lvl w:ilvl="0" w:tplc="5C522310">
      <w:start w:val="1"/>
      <w:numFmt w:val="bullet"/>
      <w:lvlText w:val="•"/>
      <w:lvlJc w:val="left"/>
    </w:lvl>
    <w:lvl w:ilvl="1" w:tplc="8ECCC0EC">
      <w:numFmt w:val="decimal"/>
      <w:lvlText w:val=""/>
      <w:lvlJc w:val="left"/>
    </w:lvl>
    <w:lvl w:ilvl="2" w:tplc="B4BC24EE">
      <w:numFmt w:val="decimal"/>
      <w:lvlText w:val=""/>
      <w:lvlJc w:val="left"/>
    </w:lvl>
    <w:lvl w:ilvl="3" w:tplc="0EC05D10">
      <w:numFmt w:val="decimal"/>
      <w:lvlText w:val=""/>
      <w:lvlJc w:val="left"/>
    </w:lvl>
    <w:lvl w:ilvl="4" w:tplc="8C029E3A">
      <w:numFmt w:val="decimal"/>
      <w:lvlText w:val=""/>
      <w:lvlJc w:val="left"/>
    </w:lvl>
    <w:lvl w:ilvl="5" w:tplc="A7C6E328">
      <w:numFmt w:val="decimal"/>
      <w:lvlText w:val=""/>
      <w:lvlJc w:val="left"/>
    </w:lvl>
    <w:lvl w:ilvl="6" w:tplc="F32ECBC0">
      <w:numFmt w:val="decimal"/>
      <w:lvlText w:val=""/>
      <w:lvlJc w:val="left"/>
    </w:lvl>
    <w:lvl w:ilvl="7" w:tplc="02EEE6E6">
      <w:numFmt w:val="decimal"/>
      <w:lvlText w:val=""/>
      <w:lvlJc w:val="left"/>
    </w:lvl>
    <w:lvl w:ilvl="8" w:tplc="CA8E452E">
      <w:numFmt w:val="decimal"/>
      <w:lvlText w:val=""/>
      <w:lvlJc w:val="left"/>
    </w:lvl>
  </w:abstractNum>
  <w:abstractNum w:abstractNumId="16" w15:restartNumberingAfterBreak="0">
    <w:nsid w:val="000023C9"/>
    <w:multiLevelType w:val="hybridMultilevel"/>
    <w:tmpl w:val="0904366A"/>
    <w:lvl w:ilvl="0" w:tplc="DF8EE87A">
      <w:start w:val="1"/>
      <w:numFmt w:val="bullet"/>
      <w:lvlText w:val=""/>
      <w:lvlJc w:val="left"/>
    </w:lvl>
    <w:lvl w:ilvl="1" w:tplc="4022D3A6">
      <w:numFmt w:val="decimal"/>
      <w:lvlText w:val=""/>
      <w:lvlJc w:val="left"/>
    </w:lvl>
    <w:lvl w:ilvl="2" w:tplc="459CED74">
      <w:numFmt w:val="decimal"/>
      <w:lvlText w:val=""/>
      <w:lvlJc w:val="left"/>
    </w:lvl>
    <w:lvl w:ilvl="3" w:tplc="0AD86BE2">
      <w:numFmt w:val="decimal"/>
      <w:lvlText w:val=""/>
      <w:lvlJc w:val="left"/>
    </w:lvl>
    <w:lvl w:ilvl="4" w:tplc="3446E0F0">
      <w:numFmt w:val="decimal"/>
      <w:lvlText w:val=""/>
      <w:lvlJc w:val="left"/>
    </w:lvl>
    <w:lvl w:ilvl="5" w:tplc="15304A08">
      <w:numFmt w:val="decimal"/>
      <w:lvlText w:val=""/>
      <w:lvlJc w:val="left"/>
    </w:lvl>
    <w:lvl w:ilvl="6" w:tplc="8A60EE44">
      <w:numFmt w:val="decimal"/>
      <w:lvlText w:val=""/>
      <w:lvlJc w:val="left"/>
    </w:lvl>
    <w:lvl w:ilvl="7" w:tplc="2C484282">
      <w:numFmt w:val="decimal"/>
      <w:lvlText w:val=""/>
      <w:lvlJc w:val="left"/>
    </w:lvl>
    <w:lvl w:ilvl="8" w:tplc="C6BA449E">
      <w:numFmt w:val="decimal"/>
      <w:lvlText w:val=""/>
      <w:lvlJc w:val="left"/>
    </w:lvl>
  </w:abstractNum>
  <w:abstractNum w:abstractNumId="17" w15:restartNumberingAfterBreak="0">
    <w:nsid w:val="0000261E"/>
    <w:multiLevelType w:val="hybridMultilevel"/>
    <w:tmpl w:val="901298EA"/>
    <w:lvl w:ilvl="0" w:tplc="C82A9882">
      <w:start w:val="1"/>
      <w:numFmt w:val="bullet"/>
      <w:lvlText w:val="•"/>
      <w:lvlJc w:val="left"/>
    </w:lvl>
    <w:lvl w:ilvl="1" w:tplc="45CAC9A8">
      <w:numFmt w:val="decimal"/>
      <w:lvlText w:val=""/>
      <w:lvlJc w:val="left"/>
    </w:lvl>
    <w:lvl w:ilvl="2" w:tplc="EB1670D4">
      <w:numFmt w:val="decimal"/>
      <w:lvlText w:val=""/>
      <w:lvlJc w:val="left"/>
    </w:lvl>
    <w:lvl w:ilvl="3" w:tplc="DAC0885A">
      <w:numFmt w:val="decimal"/>
      <w:lvlText w:val=""/>
      <w:lvlJc w:val="left"/>
    </w:lvl>
    <w:lvl w:ilvl="4" w:tplc="759692BC">
      <w:numFmt w:val="decimal"/>
      <w:lvlText w:val=""/>
      <w:lvlJc w:val="left"/>
    </w:lvl>
    <w:lvl w:ilvl="5" w:tplc="C38A419E">
      <w:numFmt w:val="decimal"/>
      <w:lvlText w:val=""/>
      <w:lvlJc w:val="left"/>
    </w:lvl>
    <w:lvl w:ilvl="6" w:tplc="D3F641DC">
      <w:numFmt w:val="decimal"/>
      <w:lvlText w:val=""/>
      <w:lvlJc w:val="left"/>
    </w:lvl>
    <w:lvl w:ilvl="7" w:tplc="054458B2">
      <w:numFmt w:val="decimal"/>
      <w:lvlText w:val=""/>
      <w:lvlJc w:val="left"/>
    </w:lvl>
    <w:lvl w:ilvl="8" w:tplc="40A2D096">
      <w:numFmt w:val="decimal"/>
      <w:lvlText w:val=""/>
      <w:lvlJc w:val="left"/>
    </w:lvl>
  </w:abstractNum>
  <w:abstractNum w:abstractNumId="18" w15:restartNumberingAfterBreak="0">
    <w:nsid w:val="000026CA"/>
    <w:multiLevelType w:val="hybridMultilevel"/>
    <w:tmpl w:val="6B1A4B42"/>
    <w:lvl w:ilvl="0" w:tplc="84EAA422">
      <w:start w:val="1"/>
      <w:numFmt w:val="bullet"/>
      <w:lvlText w:val="•"/>
      <w:lvlJc w:val="left"/>
    </w:lvl>
    <w:lvl w:ilvl="1" w:tplc="47608D36">
      <w:numFmt w:val="decimal"/>
      <w:lvlText w:val=""/>
      <w:lvlJc w:val="left"/>
    </w:lvl>
    <w:lvl w:ilvl="2" w:tplc="B8CAAE40">
      <w:numFmt w:val="decimal"/>
      <w:lvlText w:val=""/>
      <w:lvlJc w:val="left"/>
    </w:lvl>
    <w:lvl w:ilvl="3" w:tplc="401CEBF6">
      <w:numFmt w:val="decimal"/>
      <w:lvlText w:val=""/>
      <w:lvlJc w:val="left"/>
    </w:lvl>
    <w:lvl w:ilvl="4" w:tplc="04324024">
      <w:numFmt w:val="decimal"/>
      <w:lvlText w:val=""/>
      <w:lvlJc w:val="left"/>
    </w:lvl>
    <w:lvl w:ilvl="5" w:tplc="11B46F42">
      <w:numFmt w:val="decimal"/>
      <w:lvlText w:val=""/>
      <w:lvlJc w:val="left"/>
    </w:lvl>
    <w:lvl w:ilvl="6" w:tplc="A190B7E8">
      <w:numFmt w:val="decimal"/>
      <w:lvlText w:val=""/>
      <w:lvlJc w:val="left"/>
    </w:lvl>
    <w:lvl w:ilvl="7" w:tplc="B64291FA">
      <w:numFmt w:val="decimal"/>
      <w:lvlText w:val=""/>
      <w:lvlJc w:val="left"/>
    </w:lvl>
    <w:lvl w:ilvl="8" w:tplc="8DBCD852">
      <w:numFmt w:val="decimal"/>
      <w:lvlText w:val=""/>
      <w:lvlJc w:val="left"/>
    </w:lvl>
  </w:abstractNum>
  <w:abstractNum w:abstractNumId="19" w15:restartNumberingAfterBreak="0">
    <w:nsid w:val="0000288F"/>
    <w:multiLevelType w:val="hybridMultilevel"/>
    <w:tmpl w:val="28466F76"/>
    <w:lvl w:ilvl="0" w:tplc="88ACCCA4">
      <w:start w:val="1"/>
      <w:numFmt w:val="bullet"/>
      <w:lvlText w:val="•"/>
      <w:lvlJc w:val="left"/>
    </w:lvl>
    <w:lvl w:ilvl="1" w:tplc="619AEA46">
      <w:numFmt w:val="decimal"/>
      <w:lvlText w:val=""/>
      <w:lvlJc w:val="left"/>
    </w:lvl>
    <w:lvl w:ilvl="2" w:tplc="16CE2A92">
      <w:numFmt w:val="decimal"/>
      <w:lvlText w:val=""/>
      <w:lvlJc w:val="left"/>
    </w:lvl>
    <w:lvl w:ilvl="3" w:tplc="ACA499F4">
      <w:numFmt w:val="decimal"/>
      <w:lvlText w:val=""/>
      <w:lvlJc w:val="left"/>
    </w:lvl>
    <w:lvl w:ilvl="4" w:tplc="C77439CE">
      <w:numFmt w:val="decimal"/>
      <w:lvlText w:val=""/>
      <w:lvlJc w:val="left"/>
    </w:lvl>
    <w:lvl w:ilvl="5" w:tplc="DC96F5FA">
      <w:numFmt w:val="decimal"/>
      <w:lvlText w:val=""/>
      <w:lvlJc w:val="left"/>
    </w:lvl>
    <w:lvl w:ilvl="6" w:tplc="0FD4BE88">
      <w:numFmt w:val="decimal"/>
      <w:lvlText w:val=""/>
      <w:lvlJc w:val="left"/>
    </w:lvl>
    <w:lvl w:ilvl="7" w:tplc="E1144C5A">
      <w:numFmt w:val="decimal"/>
      <w:lvlText w:val=""/>
      <w:lvlJc w:val="left"/>
    </w:lvl>
    <w:lvl w:ilvl="8" w:tplc="8E7A478E">
      <w:numFmt w:val="decimal"/>
      <w:lvlText w:val=""/>
      <w:lvlJc w:val="left"/>
    </w:lvl>
  </w:abstractNum>
  <w:abstractNum w:abstractNumId="20" w15:restartNumberingAfterBreak="0">
    <w:nsid w:val="00002C3B"/>
    <w:multiLevelType w:val="hybridMultilevel"/>
    <w:tmpl w:val="78084E2A"/>
    <w:lvl w:ilvl="0" w:tplc="068EB500">
      <w:start w:val="1"/>
      <w:numFmt w:val="bullet"/>
      <w:lvlText w:val="•"/>
      <w:lvlJc w:val="left"/>
    </w:lvl>
    <w:lvl w:ilvl="1" w:tplc="33C0D828">
      <w:numFmt w:val="decimal"/>
      <w:lvlText w:val=""/>
      <w:lvlJc w:val="left"/>
    </w:lvl>
    <w:lvl w:ilvl="2" w:tplc="336C3DDE">
      <w:numFmt w:val="decimal"/>
      <w:lvlText w:val=""/>
      <w:lvlJc w:val="left"/>
    </w:lvl>
    <w:lvl w:ilvl="3" w:tplc="EB3ACDC8">
      <w:numFmt w:val="decimal"/>
      <w:lvlText w:val=""/>
      <w:lvlJc w:val="left"/>
    </w:lvl>
    <w:lvl w:ilvl="4" w:tplc="0BF4EE96">
      <w:numFmt w:val="decimal"/>
      <w:lvlText w:val=""/>
      <w:lvlJc w:val="left"/>
    </w:lvl>
    <w:lvl w:ilvl="5" w:tplc="8AA2EA6C">
      <w:numFmt w:val="decimal"/>
      <w:lvlText w:val=""/>
      <w:lvlJc w:val="left"/>
    </w:lvl>
    <w:lvl w:ilvl="6" w:tplc="F110811E">
      <w:numFmt w:val="decimal"/>
      <w:lvlText w:val=""/>
      <w:lvlJc w:val="left"/>
    </w:lvl>
    <w:lvl w:ilvl="7" w:tplc="FFDE7650">
      <w:numFmt w:val="decimal"/>
      <w:lvlText w:val=""/>
      <w:lvlJc w:val="left"/>
    </w:lvl>
    <w:lvl w:ilvl="8" w:tplc="59EC1FFA">
      <w:numFmt w:val="decimal"/>
      <w:lvlText w:val=""/>
      <w:lvlJc w:val="left"/>
    </w:lvl>
  </w:abstractNum>
  <w:abstractNum w:abstractNumId="21" w15:restartNumberingAfterBreak="0">
    <w:nsid w:val="00002C49"/>
    <w:multiLevelType w:val="hybridMultilevel"/>
    <w:tmpl w:val="57BE6C48"/>
    <w:lvl w:ilvl="0" w:tplc="65E8F80C">
      <w:start w:val="1"/>
      <w:numFmt w:val="decimal"/>
      <w:lvlText w:val="(%1)"/>
      <w:lvlJc w:val="left"/>
    </w:lvl>
    <w:lvl w:ilvl="1" w:tplc="6F6602E0">
      <w:numFmt w:val="decimal"/>
      <w:lvlText w:val=""/>
      <w:lvlJc w:val="left"/>
    </w:lvl>
    <w:lvl w:ilvl="2" w:tplc="BAB6492C">
      <w:numFmt w:val="decimal"/>
      <w:lvlText w:val=""/>
      <w:lvlJc w:val="left"/>
    </w:lvl>
    <w:lvl w:ilvl="3" w:tplc="A1549928">
      <w:numFmt w:val="decimal"/>
      <w:lvlText w:val=""/>
      <w:lvlJc w:val="left"/>
    </w:lvl>
    <w:lvl w:ilvl="4" w:tplc="14DA33AC">
      <w:numFmt w:val="decimal"/>
      <w:lvlText w:val=""/>
      <w:lvlJc w:val="left"/>
    </w:lvl>
    <w:lvl w:ilvl="5" w:tplc="DC4E2B7A">
      <w:numFmt w:val="decimal"/>
      <w:lvlText w:val=""/>
      <w:lvlJc w:val="left"/>
    </w:lvl>
    <w:lvl w:ilvl="6" w:tplc="53AAF1AC">
      <w:numFmt w:val="decimal"/>
      <w:lvlText w:val=""/>
      <w:lvlJc w:val="left"/>
    </w:lvl>
    <w:lvl w:ilvl="7" w:tplc="F6D6FF28">
      <w:numFmt w:val="decimal"/>
      <w:lvlText w:val=""/>
      <w:lvlJc w:val="left"/>
    </w:lvl>
    <w:lvl w:ilvl="8" w:tplc="271239D2">
      <w:numFmt w:val="decimal"/>
      <w:lvlText w:val=""/>
      <w:lvlJc w:val="left"/>
    </w:lvl>
  </w:abstractNum>
  <w:abstractNum w:abstractNumId="22" w15:restartNumberingAfterBreak="0">
    <w:nsid w:val="00002E40"/>
    <w:multiLevelType w:val="hybridMultilevel"/>
    <w:tmpl w:val="B6AED73C"/>
    <w:lvl w:ilvl="0" w:tplc="9ABA74D8">
      <w:start w:val="1"/>
      <w:numFmt w:val="bullet"/>
      <w:lvlText w:val="•"/>
      <w:lvlJc w:val="left"/>
    </w:lvl>
    <w:lvl w:ilvl="1" w:tplc="FD5A2296">
      <w:numFmt w:val="decimal"/>
      <w:lvlText w:val=""/>
      <w:lvlJc w:val="left"/>
    </w:lvl>
    <w:lvl w:ilvl="2" w:tplc="2110E66E">
      <w:numFmt w:val="decimal"/>
      <w:lvlText w:val=""/>
      <w:lvlJc w:val="left"/>
    </w:lvl>
    <w:lvl w:ilvl="3" w:tplc="859A0274">
      <w:numFmt w:val="decimal"/>
      <w:lvlText w:val=""/>
      <w:lvlJc w:val="left"/>
    </w:lvl>
    <w:lvl w:ilvl="4" w:tplc="9B521760">
      <w:numFmt w:val="decimal"/>
      <w:lvlText w:val=""/>
      <w:lvlJc w:val="left"/>
    </w:lvl>
    <w:lvl w:ilvl="5" w:tplc="38CC3924">
      <w:numFmt w:val="decimal"/>
      <w:lvlText w:val=""/>
      <w:lvlJc w:val="left"/>
    </w:lvl>
    <w:lvl w:ilvl="6" w:tplc="64126DAE">
      <w:numFmt w:val="decimal"/>
      <w:lvlText w:val=""/>
      <w:lvlJc w:val="left"/>
    </w:lvl>
    <w:lvl w:ilvl="7" w:tplc="4BD6D6BA">
      <w:numFmt w:val="decimal"/>
      <w:lvlText w:val=""/>
      <w:lvlJc w:val="left"/>
    </w:lvl>
    <w:lvl w:ilvl="8" w:tplc="5D88A086">
      <w:numFmt w:val="decimal"/>
      <w:lvlText w:val=""/>
      <w:lvlJc w:val="left"/>
    </w:lvl>
  </w:abstractNum>
  <w:abstractNum w:abstractNumId="23" w15:restartNumberingAfterBreak="0">
    <w:nsid w:val="00002F14"/>
    <w:multiLevelType w:val="hybridMultilevel"/>
    <w:tmpl w:val="097C2ECE"/>
    <w:lvl w:ilvl="0" w:tplc="215E7844">
      <w:start w:val="1"/>
      <w:numFmt w:val="bullet"/>
      <w:lvlText w:val=""/>
      <w:lvlJc w:val="left"/>
    </w:lvl>
    <w:lvl w:ilvl="1" w:tplc="5E3CA0F4">
      <w:numFmt w:val="decimal"/>
      <w:lvlText w:val=""/>
      <w:lvlJc w:val="left"/>
    </w:lvl>
    <w:lvl w:ilvl="2" w:tplc="3BA23AA4">
      <w:numFmt w:val="decimal"/>
      <w:lvlText w:val=""/>
      <w:lvlJc w:val="left"/>
    </w:lvl>
    <w:lvl w:ilvl="3" w:tplc="2C6ED9E6">
      <w:numFmt w:val="decimal"/>
      <w:lvlText w:val=""/>
      <w:lvlJc w:val="left"/>
    </w:lvl>
    <w:lvl w:ilvl="4" w:tplc="EB4C67E2">
      <w:numFmt w:val="decimal"/>
      <w:lvlText w:val=""/>
      <w:lvlJc w:val="left"/>
    </w:lvl>
    <w:lvl w:ilvl="5" w:tplc="A5FE9D30">
      <w:numFmt w:val="decimal"/>
      <w:lvlText w:val=""/>
      <w:lvlJc w:val="left"/>
    </w:lvl>
    <w:lvl w:ilvl="6" w:tplc="AA84FA8E">
      <w:numFmt w:val="decimal"/>
      <w:lvlText w:val=""/>
      <w:lvlJc w:val="left"/>
    </w:lvl>
    <w:lvl w:ilvl="7" w:tplc="BDD06B22">
      <w:numFmt w:val="decimal"/>
      <w:lvlText w:val=""/>
      <w:lvlJc w:val="left"/>
    </w:lvl>
    <w:lvl w:ilvl="8" w:tplc="922E5EDE">
      <w:numFmt w:val="decimal"/>
      <w:lvlText w:val=""/>
      <w:lvlJc w:val="left"/>
    </w:lvl>
  </w:abstractNum>
  <w:abstractNum w:abstractNumId="24" w15:restartNumberingAfterBreak="0">
    <w:nsid w:val="00002FFF"/>
    <w:multiLevelType w:val="hybridMultilevel"/>
    <w:tmpl w:val="BF32965A"/>
    <w:lvl w:ilvl="0" w:tplc="71B6BA10">
      <w:start w:val="1"/>
      <w:numFmt w:val="bullet"/>
      <w:lvlText w:val="•"/>
      <w:lvlJc w:val="left"/>
    </w:lvl>
    <w:lvl w:ilvl="1" w:tplc="81D66262">
      <w:numFmt w:val="decimal"/>
      <w:lvlText w:val=""/>
      <w:lvlJc w:val="left"/>
    </w:lvl>
    <w:lvl w:ilvl="2" w:tplc="DCA8CA62">
      <w:numFmt w:val="decimal"/>
      <w:lvlText w:val=""/>
      <w:lvlJc w:val="left"/>
    </w:lvl>
    <w:lvl w:ilvl="3" w:tplc="AD30B5C2">
      <w:numFmt w:val="decimal"/>
      <w:lvlText w:val=""/>
      <w:lvlJc w:val="left"/>
    </w:lvl>
    <w:lvl w:ilvl="4" w:tplc="6D0E41A8">
      <w:numFmt w:val="decimal"/>
      <w:lvlText w:val=""/>
      <w:lvlJc w:val="left"/>
    </w:lvl>
    <w:lvl w:ilvl="5" w:tplc="602A994C">
      <w:numFmt w:val="decimal"/>
      <w:lvlText w:val=""/>
      <w:lvlJc w:val="left"/>
    </w:lvl>
    <w:lvl w:ilvl="6" w:tplc="754A1C84">
      <w:numFmt w:val="decimal"/>
      <w:lvlText w:val=""/>
      <w:lvlJc w:val="left"/>
    </w:lvl>
    <w:lvl w:ilvl="7" w:tplc="4CEC7C70">
      <w:numFmt w:val="decimal"/>
      <w:lvlText w:val=""/>
      <w:lvlJc w:val="left"/>
    </w:lvl>
    <w:lvl w:ilvl="8" w:tplc="460EE51E">
      <w:numFmt w:val="decimal"/>
      <w:lvlText w:val=""/>
      <w:lvlJc w:val="left"/>
    </w:lvl>
  </w:abstractNum>
  <w:abstractNum w:abstractNumId="25" w15:restartNumberingAfterBreak="0">
    <w:nsid w:val="0000314F"/>
    <w:multiLevelType w:val="hybridMultilevel"/>
    <w:tmpl w:val="04B283D6"/>
    <w:lvl w:ilvl="0" w:tplc="270C3E76">
      <w:start w:val="1"/>
      <w:numFmt w:val="bullet"/>
      <w:lvlText w:val=""/>
      <w:lvlJc w:val="left"/>
    </w:lvl>
    <w:lvl w:ilvl="1" w:tplc="A8125802">
      <w:numFmt w:val="decimal"/>
      <w:lvlText w:val=""/>
      <w:lvlJc w:val="left"/>
    </w:lvl>
    <w:lvl w:ilvl="2" w:tplc="DCE01DF8">
      <w:numFmt w:val="decimal"/>
      <w:lvlText w:val=""/>
      <w:lvlJc w:val="left"/>
    </w:lvl>
    <w:lvl w:ilvl="3" w:tplc="20E43614">
      <w:numFmt w:val="decimal"/>
      <w:lvlText w:val=""/>
      <w:lvlJc w:val="left"/>
    </w:lvl>
    <w:lvl w:ilvl="4" w:tplc="EA1E1930">
      <w:numFmt w:val="decimal"/>
      <w:lvlText w:val=""/>
      <w:lvlJc w:val="left"/>
    </w:lvl>
    <w:lvl w:ilvl="5" w:tplc="A72A89EE">
      <w:numFmt w:val="decimal"/>
      <w:lvlText w:val=""/>
      <w:lvlJc w:val="left"/>
    </w:lvl>
    <w:lvl w:ilvl="6" w:tplc="16E81A4E">
      <w:numFmt w:val="decimal"/>
      <w:lvlText w:val=""/>
      <w:lvlJc w:val="left"/>
    </w:lvl>
    <w:lvl w:ilvl="7" w:tplc="9A623644">
      <w:numFmt w:val="decimal"/>
      <w:lvlText w:val=""/>
      <w:lvlJc w:val="left"/>
    </w:lvl>
    <w:lvl w:ilvl="8" w:tplc="46B62832">
      <w:numFmt w:val="decimal"/>
      <w:lvlText w:val=""/>
      <w:lvlJc w:val="left"/>
    </w:lvl>
  </w:abstractNum>
  <w:abstractNum w:abstractNumId="26" w15:restartNumberingAfterBreak="0">
    <w:nsid w:val="000033EA"/>
    <w:multiLevelType w:val="hybridMultilevel"/>
    <w:tmpl w:val="48AA3242"/>
    <w:lvl w:ilvl="0" w:tplc="759C7830">
      <w:start w:val="1"/>
      <w:numFmt w:val="bullet"/>
      <w:lvlText w:val="○"/>
      <w:lvlJc w:val="left"/>
    </w:lvl>
    <w:lvl w:ilvl="1" w:tplc="2690A9CE">
      <w:numFmt w:val="decimal"/>
      <w:lvlText w:val=""/>
      <w:lvlJc w:val="left"/>
    </w:lvl>
    <w:lvl w:ilvl="2" w:tplc="ED00D230">
      <w:numFmt w:val="decimal"/>
      <w:lvlText w:val=""/>
      <w:lvlJc w:val="left"/>
    </w:lvl>
    <w:lvl w:ilvl="3" w:tplc="2ABE3706">
      <w:numFmt w:val="decimal"/>
      <w:lvlText w:val=""/>
      <w:lvlJc w:val="left"/>
    </w:lvl>
    <w:lvl w:ilvl="4" w:tplc="6016B802">
      <w:numFmt w:val="decimal"/>
      <w:lvlText w:val=""/>
      <w:lvlJc w:val="left"/>
    </w:lvl>
    <w:lvl w:ilvl="5" w:tplc="9E521B84">
      <w:numFmt w:val="decimal"/>
      <w:lvlText w:val=""/>
      <w:lvlJc w:val="left"/>
    </w:lvl>
    <w:lvl w:ilvl="6" w:tplc="1C4CFD32">
      <w:numFmt w:val="decimal"/>
      <w:lvlText w:val=""/>
      <w:lvlJc w:val="left"/>
    </w:lvl>
    <w:lvl w:ilvl="7" w:tplc="2ABE071C">
      <w:numFmt w:val="decimal"/>
      <w:lvlText w:val=""/>
      <w:lvlJc w:val="left"/>
    </w:lvl>
    <w:lvl w:ilvl="8" w:tplc="F8986548">
      <w:numFmt w:val="decimal"/>
      <w:lvlText w:val=""/>
      <w:lvlJc w:val="left"/>
    </w:lvl>
  </w:abstractNum>
  <w:abstractNum w:abstractNumId="27" w15:restartNumberingAfterBreak="0">
    <w:nsid w:val="0000366B"/>
    <w:multiLevelType w:val="hybridMultilevel"/>
    <w:tmpl w:val="14380F16"/>
    <w:lvl w:ilvl="0" w:tplc="FD7AEDDA">
      <w:start w:val="1"/>
      <w:numFmt w:val="bullet"/>
      <w:lvlText w:val="•"/>
      <w:lvlJc w:val="left"/>
    </w:lvl>
    <w:lvl w:ilvl="1" w:tplc="4E5C8714">
      <w:numFmt w:val="decimal"/>
      <w:lvlText w:val=""/>
      <w:lvlJc w:val="left"/>
    </w:lvl>
    <w:lvl w:ilvl="2" w:tplc="7CE00E0A">
      <w:numFmt w:val="decimal"/>
      <w:lvlText w:val=""/>
      <w:lvlJc w:val="left"/>
    </w:lvl>
    <w:lvl w:ilvl="3" w:tplc="F8BC03B0">
      <w:numFmt w:val="decimal"/>
      <w:lvlText w:val=""/>
      <w:lvlJc w:val="left"/>
    </w:lvl>
    <w:lvl w:ilvl="4" w:tplc="E0280B5A">
      <w:numFmt w:val="decimal"/>
      <w:lvlText w:val=""/>
      <w:lvlJc w:val="left"/>
    </w:lvl>
    <w:lvl w:ilvl="5" w:tplc="C5585052">
      <w:numFmt w:val="decimal"/>
      <w:lvlText w:val=""/>
      <w:lvlJc w:val="left"/>
    </w:lvl>
    <w:lvl w:ilvl="6" w:tplc="D610D7A0">
      <w:numFmt w:val="decimal"/>
      <w:lvlText w:val=""/>
      <w:lvlJc w:val="left"/>
    </w:lvl>
    <w:lvl w:ilvl="7" w:tplc="B63CB8BC">
      <w:numFmt w:val="decimal"/>
      <w:lvlText w:val=""/>
      <w:lvlJc w:val="left"/>
    </w:lvl>
    <w:lvl w:ilvl="8" w:tplc="A1560B04">
      <w:numFmt w:val="decimal"/>
      <w:lvlText w:val=""/>
      <w:lvlJc w:val="left"/>
    </w:lvl>
  </w:abstractNum>
  <w:abstractNum w:abstractNumId="28" w15:restartNumberingAfterBreak="0">
    <w:nsid w:val="0000368E"/>
    <w:multiLevelType w:val="hybridMultilevel"/>
    <w:tmpl w:val="A90E28C8"/>
    <w:lvl w:ilvl="0" w:tplc="D7568AB6">
      <w:start w:val="1"/>
      <w:numFmt w:val="bullet"/>
      <w:lvlText w:val=""/>
      <w:lvlJc w:val="left"/>
    </w:lvl>
    <w:lvl w:ilvl="1" w:tplc="E2D6AA0E">
      <w:numFmt w:val="decimal"/>
      <w:lvlText w:val=""/>
      <w:lvlJc w:val="left"/>
    </w:lvl>
    <w:lvl w:ilvl="2" w:tplc="50369310">
      <w:numFmt w:val="decimal"/>
      <w:lvlText w:val=""/>
      <w:lvlJc w:val="left"/>
    </w:lvl>
    <w:lvl w:ilvl="3" w:tplc="40F2F344">
      <w:numFmt w:val="decimal"/>
      <w:lvlText w:val=""/>
      <w:lvlJc w:val="left"/>
    </w:lvl>
    <w:lvl w:ilvl="4" w:tplc="2E1438BE">
      <w:numFmt w:val="decimal"/>
      <w:lvlText w:val=""/>
      <w:lvlJc w:val="left"/>
    </w:lvl>
    <w:lvl w:ilvl="5" w:tplc="1AB88118">
      <w:numFmt w:val="decimal"/>
      <w:lvlText w:val=""/>
      <w:lvlJc w:val="left"/>
    </w:lvl>
    <w:lvl w:ilvl="6" w:tplc="EE106AF4">
      <w:numFmt w:val="decimal"/>
      <w:lvlText w:val=""/>
      <w:lvlJc w:val="left"/>
    </w:lvl>
    <w:lvl w:ilvl="7" w:tplc="AA364966">
      <w:numFmt w:val="decimal"/>
      <w:lvlText w:val=""/>
      <w:lvlJc w:val="left"/>
    </w:lvl>
    <w:lvl w:ilvl="8" w:tplc="415A9010">
      <w:numFmt w:val="decimal"/>
      <w:lvlText w:val=""/>
      <w:lvlJc w:val="left"/>
    </w:lvl>
  </w:abstractNum>
  <w:abstractNum w:abstractNumId="29" w15:restartNumberingAfterBreak="0">
    <w:nsid w:val="00003699"/>
    <w:multiLevelType w:val="hybridMultilevel"/>
    <w:tmpl w:val="7CD0B664"/>
    <w:lvl w:ilvl="0" w:tplc="B9EC3804">
      <w:start w:val="1"/>
      <w:numFmt w:val="bullet"/>
      <w:lvlText w:val="•"/>
      <w:lvlJc w:val="left"/>
    </w:lvl>
    <w:lvl w:ilvl="1" w:tplc="7DA0FBF8">
      <w:numFmt w:val="decimal"/>
      <w:lvlText w:val=""/>
      <w:lvlJc w:val="left"/>
    </w:lvl>
    <w:lvl w:ilvl="2" w:tplc="26CCB0E2">
      <w:numFmt w:val="decimal"/>
      <w:lvlText w:val=""/>
      <w:lvlJc w:val="left"/>
    </w:lvl>
    <w:lvl w:ilvl="3" w:tplc="39DAB1C2">
      <w:numFmt w:val="decimal"/>
      <w:lvlText w:val=""/>
      <w:lvlJc w:val="left"/>
    </w:lvl>
    <w:lvl w:ilvl="4" w:tplc="CC0EF27E">
      <w:numFmt w:val="decimal"/>
      <w:lvlText w:val=""/>
      <w:lvlJc w:val="left"/>
    </w:lvl>
    <w:lvl w:ilvl="5" w:tplc="54A0133C">
      <w:numFmt w:val="decimal"/>
      <w:lvlText w:val=""/>
      <w:lvlJc w:val="left"/>
    </w:lvl>
    <w:lvl w:ilvl="6" w:tplc="366C3652">
      <w:numFmt w:val="decimal"/>
      <w:lvlText w:val=""/>
      <w:lvlJc w:val="left"/>
    </w:lvl>
    <w:lvl w:ilvl="7" w:tplc="63A87C80">
      <w:numFmt w:val="decimal"/>
      <w:lvlText w:val=""/>
      <w:lvlJc w:val="left"/>
    </w:lvl>
    <w:lvl w:ilvl="8" w:tplc="9CD4F11A">
      <w:numFmt w:val="decimal"/>
      <w:lvlText w:val=""/>
      <w:lvlJc w:val="left"/>
    </w:lvl>
  </w:abstractNum>
  <w:abstractNum w:abstractNumId="30" w15:restartNumberingAfterBreak="0">
    <w:nsid w:val="00003A61"/>
    <w:multiLevelType w:val="hybridMultilevel"/>
    <w:tmpl w:val="B8122834"/>
    <w:lvl w:ilvl="0" w:tplc="ACD034FA">
      <w:start w:val="1"/>
      <w:numFmt w:val="bullet"/>
      <w:lvlText w:val="•"/>
      <w:lvlJc w:val="left"/>
    </w:lvl>
    <w:lvl w:ilvl="1" w:tplc="A10A9E40">
      <w:numFmt w:val="decimal"/>
      <w:lvlText w:val=""/>
      <w:lvlJc w:val="left"/>
    </w:lvl>
    <w:lvl w:ilvl="2" w:tplc="A3CC76F0">
      <w:numFmt w:val="decimal"/>
      <w:lvlText w:val=""/>
      <w:lvlJc w:val="left"/>
    </w:lvl>
    <w:lvl w:ilvl="3" w:tplc="782465E2">
      <w:numFmt w:val="decimal"/>
      <w:lvlText w:val=""/>
      <w:lvlJc w:val="left"/>
    </w:lvl>
    <w:lvl w:ilvl="4" w:tplc="F9528342">
      <w:numFmt w:val="decimal"/>
      <w:lvlText w:val=""/>
      <w:lvlJc w:val="left"/>
    </w:lvl>
    <w:lvl w:ilvl="5" w:tplc="DAEAFE20">
      <w:numFmt w:val="decimal"/>
      <w:lvlText w:val=""/>
      <w:lvlJc w:val="left"/>
    </w:lvl>
    <w:lvl w:ilvl="6" w:tplc="DAAED27C">
      <w:numFmt w:val="decimal"/>
      <w:lvlText w:val=""/>
      <w:lvlJc w:val="left"/>
    </w:lvl>
    <w:lvl w:ilvl="7" w:tplc="6FB02FAA">
      <w:numFmt w:val="decimal"/>
      <w:lvlText w:val=""/>
      <w:lvlJc w:val="left"/>
    </w:lvl>
    <w:lvl w:ilvl="8" w:tplc="0CD8F662">
      <w:numFmt w:val="decimal"/>
      <w:lvlText w:val=""/>
      <w:lvlJc w:val="left"/>
    </w:lvl>
  </w:abstractNum>
  <w:abstractNum w:abstractNumId="31" w15:restartNumberingAfterBreak="0">
    <w:nsid w:val="00003C61"/>
    <w:multiLevelType w:val="hybridMultilevel"/>
    <w:tmpl w:val="57527884"/>
    <w:lvl w:ilvl="0" w:tplc="DF08D6E4">
      <w:start w:val="1"/>
      <w:numFmt w:val="bullet"/>
      <w:lvlText w:val="•"/>
      <w:lvlJc w:val="left"/>
    </w:lvl>
    <w:lvl w:ilvl="1" w:tplc="70561174">
      <w:numFmt w:val="decimal"/>
      <w:lvlText w:val=""/>
      <w:lvlJc w:val="left"/>
    </w:lvl>
    <w:lvl w:ilvl="2" w:tplc="CE6ED26C">
      <w:numFmt w:val="decimal"/>
      <w:lvlText w:val=""/>
      <w:lvlJc w:val="left"/>
    </w:lvl>
    <w:lvl w:ilvl="3" w:tplc="12A6CED6">
      <w:numFmt w:val="decimal"/>
      <w:lvlText w:val=""/>
      <w:lvlJc w:val="left"/>
    </w:lvl>
    <w:lvl w:ilvl="4" w:tplc="97E25130">
      <w:numFmt w:val="decimal"/>
      <w:lvlText w:val=""/>
      <w:lvlJc w:val="left"/>
    </w:lvl>
    <w:lvl w:ilvl="5" w:tplc="354294E8">
      <w:numFmt w:val="decimal"/>
      <w:lvlText w:val=""/>
      <w:lvlJc w:val="left"/>
    </w:lvl>
    <w:lvl w:ilvl="6" w:tplc="00BC9FFC">
      <w:numFmt w:val="decimal"/>
      <w:lvlText w:val=""/>
      <w:lvlJc w:val="left"/>
    </w:lvl>
    <w:lvl w:ilvl="7" w:tplc="2DBE1EF6">
      <w:numFmt w:val="decimal"/>
      <w:lvlText w:val=""/>
      <w:lvlJc w:val="left"/>
    </w:lvl>
    <w:lvl w:ilvl="8" w:tplc="218677EA">
      <w:numFmt w:val="decimal"/>
      <w:lvlText w:val=""/>
      <w:lvlJc w:val="left"/>
    </w:lvl>
  </w:abstractNum>
  <w:abstractNum w:abstractNumId="32" w15:restartNumberingAfterBreak="0">
    <w:nsid w:val="00003CD5"/>
    <w:multiLevelType w:val="hybridMultilevel"/>
    <w:tmpl w:val="DC08A62C"/>
    <w:lvl w:ilvl="0" w:tplc="6994EDE8">
      <w:start w:val="22"/>
      <w:numFmt w:val="decimal"/>
      <w:lvlText w:val="%1."/>
      <w:lvlJc w:val="left"/>
    </w:lvl>
    <w:lvl w:ilvl="1" w:tplc="95349698">
      <w:numFmt w:val="decimal"/>
      <w:lvlText w:val=""/>
      <w:lvlJc w:val="left"/>
    </w:lvl>
    <w:lvl w:ilvl="2" w:tplc="E4DEC276">
      <w:numFmt w:val="decimal"/>
      <w:lvlText w:val=""/>
      <w:lvlJc w:val="left"/>
    </w:lvl>
    <w:lvl w:ilvl="3" w:tplc="BA1C618C">
      <w:numFmt w:val="decimal"/>
      <w:lvlText w:val=""/>
      <w:lvlJc w:val="left"/>
    </w:lvl>
    <w:lvl w:ilvl="4" w:tplc="AD8080D4">
      <w:numFmt w:val="decimal"/>
      <w:lvlText w:val=""/>
      <w:lvlJc w:val="left"/>
    </w:lvl>
    <w:lvl w:ilvl="5" w:tplc="E13097C2">
      <w:numFmt w:val="decimal"/>
      <w:lvlText w:val=""/>
      <w:lvlJc w:val="left"/>
    </w:lvl>
    <w:lvl w:ilvl="6" w:tplc="8E5E4A5E">
      <w:numFmt w:val="decimal"/>
      <w:lvlText w:val=""/>
      <w:lvlJc w:val="left"/>
    </w:lvl>
    <w:lvl w:ilvl="7" w:tplc="5F663EF6">
      <w:numFmt w:val="decimal"/>
      <w:lvlText w:val=""/>
      <w:lvlJc w:val="left"/>
    </w:lvl>
    <w:lvl w:ilvl="8" w:tplc="D3A61DE0">
      <w:numFmt w:val="decimal"/>
      <w:lvlText w:val=""/>
      <w:lvlJc w:val="left"/>
    </w:lvl>
  </w:abstractNum>
  <w:abstractNum w:abstractNumId="33" w15:restartNumberingAfterBreak="0">
    <w:nsid w:val="00003CD6"/>
    <w:multiLevelType w:val="hybridMultilevel"/>
    <w:tmpl w:val="10A25C0C"/>
    <w:lvl w:ilvl="0" w:tplc="8FEE3274">
      <w:start w:val="1"/>
      <w:numFmt w:val="bullet"/>
      <w:lvlText w:val="(*)"/>
      <w:lvlJc w:val="left"/>
    </w:lvl>
    <w:lvl w:ilvl="1" w:tplc="0A4C794C">
      <w:numFmt w:val="decimal"/>
      <w:lvlText w:val=""/>
      <w:lvlJc w:val="left"/>
    </w:lvl>
    <w:lvl w:ilvl="2" w:tplc="C8108168">
      <w:numFmt w:val="decimal"/>
      <w:lvlText w:val=""/>
      <w:lvlJc w:val="left"/>
    </w:lvl>
    <w:lvl w:ilvl="3" w:tplc="E80221CC">
      <w:numFmt w:val="decimal"/>
      <w:lvlText w:val=""/>
      <w:lvlJc w:val="left"/>
    </w:lvl>
    <w:lvl w:ilvl="4" w:tplc="EABEFCFC">
      <w:numFmt w:val="decimal"/>
      <w:lvlText w:val=""/>
      <w:lvlJc w:val="left"/>
    </w:lvl>
    <w:lvl w:ilvl="5" w:tplc="09F8BFD6">
      <w:numFmt w:val="decimal"/>
      <w:lvlText w:val=""/>
      <w:lvlJc w:val="left"/>
    </w:lvl>
    <w:lvl w:ilvl="6" w:tplc="EA9A9B68">
      <w:numFmt w:val="decimal"/>
      <w:lvlText w:val=""/>
      <w:lvlJc w:val="left"/>
    </w:lvl>
    <w:lvl w:ilvl="7" w:tplc="6FA23364">
      <w:numFmt w:val="decimal"/>
      <w:lvlText w:val=""/>
      <w:lvlJc w:val="left"/>
    </w:lvl>
    <w:lvl w:ilvl="8" w:tplc="E1FC31F0">
      <w:numFmt w:val="decimal"/>
      <w:lvlText w:val=""/>
      <w:lvlJc w:val="left"/>
    </w:lvl>
  </w:abstractNum>
  <w:abstractNum w:abstractNumId="34" w15:restartNumberingAfterBreak="0">
    <w:nsid w:val="00003EF6"/>
    <w:multiLevelType w:val="hybridMultilevel"/>
    <w:tmpl w:val="0B66B782"/>
    <w:lvl w:ilvl="0" w:tplc="9CFA9FA8">
      <w:start w:val="11"/>
      <w:numFmt w:val="decimal"/>
      <w:lvlText w:val="%1."/>
      <w:lvlJc w:val="left"/>
    </w:lvl>
    <w:lvl w:ilvl="1" w:tplc="91283B4A">
      <w:numFmt w:val="decimal"/>
      <w:lvlText w:val=""/>
      <w:lvlJc w:val="left"/>
    </w:lvl>
    <w:lvl w:ilvl="2" w:tplc="DD70A4D8">
      <w:numFmt w:val="decimal"/>
      <w:lvlText w:val=""/>
      <w:lvlJc w:val="left"/>
    </w:lvl>
    <w:lvl w:ilvl="3" w:tplc="66868040">
      <w:numFmt w:val="decimal"/>
      <w:lvlText w:val=""/>
      <w:lvlJc w:val="left"/>
    </w:lvl>
    <w:lvl w:ilvl="4" w:tplc="A05C7724">
      <w:numFmt w:val="decimal"/>
      <w:lvlText w:val=""/>
      <w:lvlJc w:val="left"/>
    </w:lvl>
    <w:lvl w:ilvl="5" w:tplc="3198E88A">
      <w:numFmt w:val="decimal"/>
      <w:lvlText w:val=""/>
      <w:lvlJc w:val="left"/>
    </w:lvl>
    <w:lvl w:ilvl="6" w:tplc="7DB05F5C">
      <w:numFmt w:val="decimal"/>
      <w:lvlText w:val=""/>
      <w:lvlJc w:val="left"/>
    </w:lvl>
    <w:lvl w:ilvl="7" w:tplc="CCDE01B4">
      <w:numFmt w:val="decimal"/>
      <w:lvlText w:val=""/>
      <w:lvlJc w:val="left"/>
    </w:lvl>
    <w:lvl w:ilvl="8" w:tplc="B3A65F14">
      <w:numFmt w:val="decimal"/>
      <w:lvlText w:val=""/>
      <w:lvlJc w:val="left"/>
    </w:lvl>
  </w:abstractNum>
  <w:abstractNum w:abstractNumId="35" w15:restartNumberingAfterBreak="0">
    <w:nsid w:val="00004080"/>
    <w:multiLevelType w:val="hybridMultilevel"/>
    <w:tmpl w:val="71DEBDB2"/>
    <w:lvl w:ilvl="0" w:tplc="0DBAF08C">
      <w:start w:val="1"/>
      <w:numFmt w:val="upperLetter"/>
      <w:lvlText w:val="%1"/>
      <w:lvlJc w:val="left"/>
    </w:lvl>
    <w:lvl w:ilvl="1" w:tplc="C4347EFE">
      <w:numFmt w:val="decimal"/>
      <w:lvlText w:val=""/>
      <w:lvlJc w:val="left"/>
    </w:lvl>
    <w:lvl w:ilvl="2" w:tplc="4650D578">
      <w:numFmt w:val="decimal"/>
      <w:lvlText w:val=""/>
      <w:lvlJc w:val="left"/>
    </w:lvl>
    <w:lvl w:ilvl="3" w:tplc="E58A5EEC">
      <w:numFmt w:val="decimal"/>
      <w:lvlText w:val=""/>
      <w:lvlJc w:val="left"/>
    </w:lvl>
    <w:lvl w:ilvl="4" w:tplc="FD06530E">
      <w:numFmt w:val="decimal"/>
      <w:lvlText w:val=""/>
      <w:lvlJc w:val="left"/>
    </w:lvl>
    <w:lvl w:ilvl="5" w:tplc="DA2ECFA8">
      <w:numFmt w:val="decimal"/>
      <w:lvlText w:val=""/>
      <w:lvlJc w:val="left"/>
    </w:lvl>
    <w:lvl w:ilvl="6" w:tplc="EEC246C2">
      <w:numFmt w:val="decimal"/>
      <w:lvlText w:val=""/>
      <w:lvlJc w:val="left"/>
    </w:lvl>
    <w:lvl w:ilvl="7" w:tplc="F86E5E52">
      <w:numFmt w:val="decimal"/>
      <w:lvlText w:val=""/>
      <w:lvlJc w:val="left"/>
    </w:lvl>
    <w:lvl w:ilvl="8" w:tplc="0E7854F2">
      <w:numFmt w:val="decimal"/>
      <w:lvlText w:val=""/>
      <w:lvlJc w:val="left"/>
    </w:lvl>
  </w:abstractNum>
  <w:abstractNum w:abstractNumId="36" w15:restartNumberingAfterBreak="0">
    <w:nsid w:val="0000409D"/>
    <w:multiLevelType w:val="hybridMultilevel"/>
    <w:tmpl w:val="10222F2E"/>
    <w:lvl w:ilvl="0" w:tplc="7F600C4E">
      <w:start w:val="1"/>
      <w:numFmt w:val="bullet"/>
      <w:lvlText w:val="•"/>
      <w:lvlJc w:val="left"/>
    </w:lvl>
    <w:lvl w:ilvl="1" w:tplc="4F12E9DE">
      <w:numFmt w:val="decimal"/>
      <w:lvlText w:val=""/>
      <w:lvlJc w:val="left"/>
    </w:lvl>
    <w:lvl w:ilvl="2" w:tplc="8C9484CC">
      <w:numFmt w:val="decimal"/>
      <w:lvlText w:val=""/>
      <w:lvlJc w:val="left"/>
    </w:lvl>
    <w:lvl w:ilvl="3" w:tplc="1818C732">
      <w:numFmt w:val="decimal"/>
      <w:lvlText w:val=""/>
      <w:lvlJc w:val="left"/>
    </w:lvl>
    <w:lvl w:ilvl="4" w:tplc="54525074">
      <w:numFmt w:val="decimal"/>
      <w:lvlText w:val=""/>
      <w:lvlJc w:val="left"/>
    </w:lvl>
    <w:lvl w:ilvl="5" w:tplc="FCF84876">
      <w:numFmt w:val="decimal"/>
      <w:lvlText w:val=""/>
      <w:lvlJc w:val="left"/>
    </w:lvl>
    <w:lvl w:ilvl="6" w:tplc="5926818A">
      <w:numFmt w:val="decimal"/>
      <w:lvlText w:val=""/>
      <w:lvlJc w:val="left"/>
    </w:lvl>
    <w:lvl w:ilvl="7" w:tplc="2BC20BD8">
      <w:numFmt w:val="decimal"/>
      <w:lvlText w:val=""/>
      <w:lvlJc w:val="left"/>
    </w:lvl>
    <w:lvl w:ilvl="8" w:tplc="9B4E94D6">
      <w:numFmt w:val="decimal"/>
      <w:lvlText w:val=""/>
      <w:lvlJc w:val="left"/>
    </w:lvl>
  </w:abstractNum>
  <w:abstractNum w:abstractNumId="37" w15:restartNumberingAfterBreak="0">
    <w:nsid w:val="0000422D"/>
    <w:multiLevelType w:val="hybridMultilevel"/>
    <w:tmpl w:val="95F68714"/>
    <w:lvl w:ilvl="0" w:tplc="A0545860">
      <w:start w:val="1"/>
      <w:numFmt w:val="bullet"/>
      <w:lvlText w:val=""/>
      <w:lvlJc w:val="left"/>
    </w:lvl>
    <w:lvl w:ilvl="1" w:tplc="BA4464A2">
      <w:numFmt w:val="decimal"/>
      <w:lvlText w:val=""/>
      <w:lvlJc w:val="left"/>
    </w:lvl>
    <w:lvl w:ilvl="2" w:tplc="0E7AA130">
      <w:numFmt w:val="decimal"/>
      <w:lvlText w:val=""/>
      <w:lvlJc w:val="left"/>
    </w:lvl>
    <w:lvl w:ilvl="3" w:tplc="4D10D6E6">
      <w:numFmt w:val="decimal"/>
      <w:lvlText w:val=""/>
      <w:lvlJc w:val="left"/>
    </w:lvl>
    <w:lvl w:ilvl="4" w:tplc="BB36BE7E">
      <w:numFmt w:val="decimal"/>
      <w:lvlText w:val=""/>
      <w:lvlJc w:val="left"/>
    </w:lvl>
    <w:lvl w:ilvl="5" w:tplc="9B2EDFA0">
      <w:numFmt w:val="decimal"/>
      <w:lvlText w:val=""/>
      <w:lvlJc w:val="left"/>
    </w:lvl>
    <w:lvl w:ilvl="6" w:tplc="ADDE948A">
      <w:numFmt w:val="decimal"/>
      <w:lvlText w:val=""/>
      <w:lvlJc w:val="left"/>
    </w:lvl>
    <w:lvl w:ilvl="7" w:tplc="FD1CC636">
      <w:numFmt w:val="decimal"/>
      <w:lvlText w:val=""/>
      <w:lvlJc w:val="left"/>
    </w:lvl>
    <w:lvl w:ilvl="8" w:tplc="8050E2E4">
      <w:numFmt w:val="decimal"/>
      <w:lvlText w:val=""/>
      <w:lvlJc w:val="left"/>
    </w:lvl>
  </w:abstractNum>
  <w:abstractNum w:abstractNumId="38" w15:restartNumberingAfterBreak="0">
    <w:nsid w:val="00004230"/>
    <w:multiLevelType w:val="hybridMultilevel"/>
    <w:tmpl w:val="07D267FA"/>
    <w:lvl w:ilvl="0" w:tplc="4278558E">
      <w:start w:val="1"/>
      <w:numFmt w:val="bullet"/>
      <w:lvlText w:val="à"/>
      <w:lvlJc w:val="left"/>
    </w:lvl>
    <w:lvl w:ilvl="1" w:tplc="8704067E">
      <w:numFmt w:val="decimal"/>
      <w:lvlText w:val=""/>
      <w:lvlJc w:val="left"/>
    </w:lvl>
    <w:lvl w:ilvl="2" w:tplc="6574684C">
      <w:numFmt w:val="decimal"/>
      <w:lvlText w:val=""/>
      <w:lvlJc w:val="left"/>
    </w:lvl>
    <w:lvl w:ilvl="3" w:tplc="8D242BF8">
      <w:numFmt w:val="decimal"/>
      <w:lvlText w:val=""/>
      <w:lvlJc w:val="left"/>
    </w:lvl>
    <w:lvl w:ilvl="4" w:tplc="1884C23C">
      <w:numFmt w:val="decimal"/>
      <w:lvlText w:val=""/>
      <w:lvlJc w:val="left"/>
    </w:lvl>
    <w:lvl w:ilvl="5" w:tplc="2B8E5CB2">
      <w:numFmt w:val="decimal"/>
      <w:lvlText w:val=""/>
      <w:lvlJc w:val="left"/>
    </w:lvl>
    <w:lvl w:ilvl="6" w:tplc="AFC0D9C2">
      <w:numFmt w:val="decimal"/>
      <w:lvlText w:val=""/>
      <w:lvlJc w:val="left"/>
    </w:lvl>
    <w:lvl w:ilvl="7" w:tplc="777A0F88">
      <w:numFmt w:val="decimal"/>
      <w:lvlText w:val=""/>
      <w:lvlJc w:val="left"/>
    </w:lvl>
    <w:lvl w:ilvl="8" w:tplc="15DCF08C">
      <w:numFmt w:val="decimal"/>
      <w:lvlText w:val=""/>
      <w:lvlJc w:val="left"/>
    </w:lvl>
  </w:abstractNum>
  <w:abstractNum w:abstractNumId="39" w15:restartNumberingAfterBreak="0">
    <w:nsid w:val="00004657"/>
    <w:multiLevelType w:val="hybridMultilevel"/>
    <w:tmpl w:val="D5D4B4E2"/>
    <w:lvl w:ilvl="0" w:tplc="BCFEE372">
      <w:start w:val="1"/>
      <w:numFmt w:val="bullet"/>
      <w:lvlText w:val=""/>
      <w:lvlJc w:val="left"/>
    </w:lvl>
    <w:lvl w:ilvl="1" w:tplc="411E9DAC">
      <w:numFmt w:val="decimal"/>
      <w:lvlText w:val=""/>
      <w:lvlJc w:val="left"/>
    </w:lvl>
    <w:lvl w:ilvl="2" w:tplc="5E52FC44">
      <w:numFmt w:val="decimal"/>
      <w:lvlText w:val=""/>
      <w:lvlJc w:val="left"/>
    </w:lvl>
    <w:lvl w:ilvl="3" w:tplc="87A08118">
      <w:numFmt w:val="decimal"/>
      <w:lvlText w:val=""/>
      <w:lvlJc w:val="left"/>
    </w:lvl>
    <w:lvl w:ilvl="4" w:tplc="19A070B0">
      <w:numFmt w:val="decimal"/>
      <w:lvlText w:val=""/>
      <w:lvlJc w:val="left"/>
    </w:lvl>
    <w:lvl w:ilvl="5" w:tplc="B120ADFE">
      <w:numFmt w:val="decimal"/>
      <w:lvlText w:val=""/>
      <w:lvlJc w:val="left"/>
    </w:lvl>
    <w:lvl w:ilvl="6" w:tplc="9C2E3B4C">
      <w:numFmt w:val="decimal"/>
      <w:lvlText w:val=""/>
      <w:lvlJc w:val="left"/>
    </w:lvl>
    <w:lvl w:ilvl="7" w:tplc="22F8EE82">
      <w:numFmt w:val="decimal"/>
      <w:lvlText w:val=""/>
      <w:lvlJc w:val="left"/>
    </w:lvl>
    <w:lvl w:ilvl="8" w:tplc="8682BBEC">
      <w:numFmt w:val="decimal"/>
      <w:lvlText w:val=""/>
      <w:lvlJc w:val="left"/>
    </w:lvl>
  </w:abstractNum>
  <w:abstractNum w:abstractNumId="40" w15:restartNumberingAfterBreak="0">
    <w:nsid w:val="0000489C"/>
    <w:multiLevelType w:val="hybridMultilevel"/>
    <w:tmpl w:val="774ADA08"/>
    <w:lvl w:ilvl="0" w:tplc="20D85DEE">
      <w:start w:val="1"/>
      <w:numFmt w:val="bullet"/>
      <w:lvlText w:val="•"/>
      <w:lvlJc w:val="left"/>
    </w:lvl>
    <w:lvl w:ilvl="1" w:tplc="02524900">
      <w:numFmt w:val="decimal"/>
      <w:lvlText w:val=""/>
      <w:lvlJc w:val="left"/>
    </w:lvl>
    <w:lvl w:ilvl="2" w:tplc="FD7657AC">
      <w:numFmt w:val="decimal"/>
      <w:lvlText w:val=""/>
      <w:lvlJc w:val="left"/>
    </w:lvl>
    <w:lvl w:ilvl="3" w:tplc="FDAC6AC0">
      <w:numFmt w:val="decimal"/>
      <w:lvlText w:val=""/>
      <w:lvlJc w:val="left"/>
    </w:lvl>
    <w:lvl w:ilvl="4" w:tplc="A7003EE4">
      <w:numFmt w:val="decimal"/>
      <w:lvlText w:val=""/>
      <w:lvlJc w:val="left"/>
    </w:lvl>
    <w:lvl w:ilvl="5" w:tplc="1B888B62">
      <w:numFmt w:val="decimal"/>
      <w:lvlText w:val=""/>
      <w:lvlJc w:val="left"/>
    </w:lvl>
    <w:lvl w:ilvl="6" w:tplc="D0A0025E">
      <w:numFmt w:val="decimal"/>
      <w:lvlText w:val=""/>
      <w:lvlJc w:val="left"/>
    </w:lvl>
    <w:lvl w:ilvl="7" w:tplc="3DEACCE0">
      <w:numFmt w:val="decimal"/>
      <w:lvlText w:val=""/>
      <w:lvlJc w:val="left"/>
    </w:lvl>
    <w:lvl w:ilvl="8" w:tplc="34C0F1F6">
      <w:numFmt w:val="decimal"/>
      <w:lvlText w:val=""/>
      <w:lvlJc w:val="left"/>
    </w:lvl>
  </w:abstractNum>
  <w:abstractNum w:abstractNumId="41" w15:restartNumberingAfterBreak="0">
    <w:nsid w:val="000048CC"/>
    <w:multiLevelType w:val="hybridMultilevel"/>
    <w:tmpl w:val="326E064A"/>
    <w:lvl w:ilvl="0" w:tplc="857C4BDC">
      <w:start w:val="1"/>
      <w:numFmt w:val="bullet"/>
      <w:lvlText w:val=""/>
      <w:lvlJc w:val="left"/>
    </w:lvl>
    <w:lvl w:ilvl="1" w:tplc="A0F2DD9E">
      <w:numFmt w:val="decimal"/>
      <w:lvlText w:val=""/>
      <w:lvlJc w:val="left"/>
    </w:lvl>
    <w:lvl w:ilvl="2" w:tplc="9626B846">
      <w:numFmt w:val="decimal"/>
      <w:lvlText w:val=""/>
      <w:lvlJc w:val="left"/>
    </w:lvl>
    <w:lvl w:ilvl="3" w:tplc="E1E0D154">
      <w:numFmt w:val="decimal"/>
      <w:lvlText w:val=""/>
      <w:lvlJc w:val="left"/>
    </w:lvl>
    <w:lvl w:ilvl="4" w:tplc="1E040166">
      <w:numFmt w:val="decimal"/>
      <w:lvlText w:val=""/>
      <w:lvlJc w:val="left"/>
    </w:lvl>
    <w:lvl w:ilvl="5" w:tplc="20802A08">
      <w:numFmt w:val="decimal"/>
      <w:lvlText w:val=""/>
      <w:lvlJc w:val="left"/>
    </w:lvl>
    <w:lvl w:ilvl="6" w:tplc="BF3E36C8">
      <w:numFmt w:val="decimal"/>
      <w:lvlText w:val=""/>
      <w:lvlJc w:val="left"/>
    </w:lvl>
    <w:lvl w:ilvl="7" w:tplc="17B25A2C">
      <w:numFmt w:val="decimal"/>
      <w:lvlText w:val=""/>
      <w:lvlJc w:val="left"/>
    </w:lvl>
    <w:lvl w:ilvl="8" w:tplc="AE3E1E9E">
      <w:numFmt w:val="decimal"/>
      <w:lvlText w:val=""/>
      <w:lvlJc w:val="left"/>
    </w:lvl>
  </w:abstractNum>
  <w:abstractNum w:abstractNumId="42" w15:restartNumberingAfterBreak="0">
    <w:nsid w:val="00004944"/>
    <w:multiLevelType w:val="hybridMultilevel"/>
    <w:tmpl w:val="CA6A0124"/>
    <w:lvl w:ilvl="0" w:tplc="22C43D34">
      <w:start w:val="1"/>
      <w:numFmt w:val="bullet"/>
      <w:lvlText w:val="•"/>
      <w:lvlJc w:val="left"/>
    </w:lvl>
    <w:lvl w:ilvl="1" w:tplc="7D3A80F6">
      <w:numFmt w:val="decimal"/>
      <w:lvlText w:val=""/>
      <w:lvlJc w:val="left"/>
    </w:lvl>
    <w:lvl w:ilvl="2" w:tplc="029A4414">
      <w:numFmt w:val="decimal"/>
      <w:lvlText w:val=""/>
      <w:lvlJc w:val="left"/>
    </w:lvl>
    <w:lvl w:ilvl="3" w:tplc="4A562F0A">
      <w:numFmt w:val="decimal"/>
      <w:lvlText w:val=""/>
      <w:lvlJc w:val="left"/>
    </w:lvl>
    <w:lvl w:ilvl="4" w:tplc="F426EEB0">
      <w:numFmt w:val="decimal"/>
      <w:lvlText w:val=""/>
      <w:lvlJc w:val="left"/>
    </w:lvl>
    <w:lvl w:ilvl="5" w:tplc="569E826A">
      <w:numFmt w:val="decimal"/>
      <w:lvlText w:val=""/>
      <w:lvlJc w:val="left"/>
    </w:lvl>
    <w:lvl w:ilvl="6" w:tplc="7F3C87C4">
      <w:numFmt w:val="decimal"/>
      <w:lvlText w:val=""/>
      <w:lvlJc w:val="left"/>
    </w:lvl>
    <w:lvl w:ilvl="7" w:tplc="00749FDA">
      <w:numFmt w:val="decimal"/>
      <w:lvlText w:val=""/>
      <w:lvlJc w:val="left"/>
    </w:lvl>
    <w:lvl w:ilvl="8" w:tplc="F06AAAE2">
      <w:numFmt w:val="decimal"/>
      <w:lvlText w:val=""/>
      <w:lvlJc w:val="left"/>
    </w:lvl>
  </w:abstractNum>
  <w:abstractNum w:abstractNumId="43" w15:restartNumberingAfterBreak="0">
    <w:nsid w:val="00004A80"/>
    <w:multiLevelType w:val="hybridMultilevel"/>
    <w:tmpl w:val="2A381432"/>
    <w:lvl w:ilvl="0" w:tplc="0854FB7C">
      <w:start w:val="1"/>
      <w:numFmt w:val="bullet"/>
      <w:lvlText w:val="•"/>
      <w:lvlJc w:val="left"/>
    </w:lvl>
    <w:lvl w:ilvl="1" w:tplc="89C6F400">
      <w:numFmt w:val="decimal"/>
      <w:lvlText w:val=""/>
      <w:lvlJc w:val="left"/>
    </w:lvl>
    <w:lvl w:ilvl="2" w:tplc="4818142C">
      <w:numFmt w:val="decimal"/>
      <w:lvlText w:val=""/>
      <w:lvlJc w:val="left"/>
    </w:lvl>
    <w:lvl w:ilvl="3" w:tplc="61D47200">
      <w:numFmt w:val="decimal"/>
      <w:lvlText w:val=""/>
      <w:lvlJc w:val="left"/>
    </w:lvl>
    <w:lvl w:ilvl="4" w:tplc="FC4483D0">
      <w:numFmt w:val="decimal"/>
      <w:lvlText w:val=""/>
      <w:lvlJc w:val="left"/>
    </w:lvl>
    <w:lvl w:ilvl="5" w:tplc="2B3A9B64">
      <w:numFmt w:val="decimal"/>
      <w:lvlText w:val=""/>
      <w:lvlJc w:val="left"/>
    </w:lvl>
    <w:lvl w:ilvl="6" w:tplc="CDAA866A">
      <w:numFmt w:val="decimal"/>
      <w:lvlText w:val=""/>
      <w:lvlJc w:val="left"/>
    </w:lvl>
    <w:lvl w:ilvl="7" w:tplc="395E5696">
      <w:numFmt w:val="decimal"/>
      <w:lvlText w:val=""/>
      <w:lvlJc w:val="left"/>
    </w:lvl>
    <w:lvl w:ilvl="8" w:tplc="18A247C6">
      <w:numFmt w:val="decimal"/>
      <w:lvlText w:val=""/>
      <w:lvlJc w:val="left"/>
    </w:lvl>
  </w:abstractNum>
  <w:abstractNum w:abstractNumId="44" w15:restartNumberingAfterBreak="0">
    <w:nsid w:val="00004CAD"/>
    <w:multiLevelType w:val="hybridMultilevel"/>
    <w:tmpl w:val="2FAC4376"/>
    <w:lvl w:ilvl="0" w:tplc="9BD6F49C">
      <w:start w:val="1"/>
      <w:numFmt w:val="bullet"/>
      <w:lvlText w:val="•"/>
      <w:lvlJc w:val="left"/>
    </w:lvl>
    <w:lvl w:ilvl="1" w:tplc="9FA62BB4">
      <w:numFmt w:val="decimal"/>
      <w:lvlText w:val=""/>
      <w:lvlJc w:val="left"/>
    </w:lvl>
    <w:lvl w:ilvl="2" w:tplc="18283ECC">
      <w:numFmt w:val="decimal"/>
      <w:lvlText w:val=""/>
      <w:lvlJc w:val="left"/>
    </w:lvl>
    <w:lvl w:ilvl="3" w:tplc="86304090">
      <w:numFmt w:val="decimal"/>
      <w:lvlText w:val=""/>
      <w:lvlJc w:val="left"/>
    </w:lvl>
    <w:lvl w:ilvl="4" w:tplc="582ACA7C">
      <w:numFmt w:val="decimal"/>
      <w:lvlText w:val=""/>
      <w:lvlJc w:val="left"/>
    </w:lvl>
    <w:lvl w:ilvl="5" w:tplc="A4A01F80">
      <w:numFmt w:val="decimal"/>
      <w:lvlText w:val=""/>
      <w:lvlJc w:val="left"/>
    </w:lvl>
    <w:lvl w:ilvl="6" w:tplc="D0E22150">
      <w:numFmt w:val="decimal"/>
      <w:lvlText w:val=""/>
      <w:lvlJc w:val="left"/>
    </w:lvl>
    <w:lvl w:ilvl="7" w:tplc="7DF6DE2E">
      <w:numFmt w:val="decimal"/>
      <w:lvlText w:val=""/>
      <w:lvlJc w:val="left"/>
    </w:lvl>
    <w:lvl w:ilvl="8" w:tplc="138A164C">
      <w:numFmt w:val="decimal"/>
      <w:lvlText w:val=""/>
      <w:lvlJc w:val="left"/>
    </w:lvl>
  </w:abstractNum>
  <w:abstractNum w:abstractNumId="45" w15:restartNumberingAfterBreak="0">
    <w:nsid w:val="00004DF2"/>
    <w:multiLevelType w:val="hybridMultilevel"/>
    <w:tmpl w:val="6A00EFBC"/>
    <w:lvl w:ilvl="0" w:tplc="8E00F6D4">
      <w:start w:val="1"/>
      <w:numFmt w:val="bullet"/>
      <w:lvlText w:val="à"/>
      <w:lvlJc w:val="left"/>
    </w:lvl>
    <w:lvl w:ilvl="1" w:tplc="CD3E48CE">
      <w:numFmt w:val="decimal"/>
      <w:lvlText w:val=""/>
      <w:lvlJc w:val="left"/>
    </w:lvl>
    <w:lvl w:ilvl="2" w:tplc="77743994">
      <w:numFmt w:val="decimal"/>
      <w:lvlText w:val=""/>
      <w:lvlJc w:val="left"/>
    </w:lvl>
    <w:lvl w:ilvl="3" w:tplc="2A92B182">
      <w:numFmt w:val="decimal"/>
      <w:lvlText w:val=""/>
      <w:lvlJc w:val="left"/>
    </w:lvl>
    <w:lvl w:ilvl="4" w:tplc="42F400E2">
      <w:numFmt w:val="decimal"/>
      <w:lvlText w:val=""/>
      <w:lvlJc w:val="left"/>
    </w:lvl>
    <w:lvl w:ilvl="5" w:tplc="1FE01830">
      <w:numFmt w:val="decimal"/>
      <w:lvlText w:val=""/>
      <w:lvlJc w:val="left"/>
    </w:lvl>
    <w:lvl w:ilvl="6" w:tplc="49269AEE">
      <w:numFmt w:val="decimal"/>
      <w:lvlText w:val=""/>
      <w:lvlJc w:val="left"/>
    </w:lvl>
    <w:lvl w:ilvl="7" w:tplc="14D8DFEC">
      <w:numFmt w:val="decimal"/>
      <w:lvlText w:val=""/>
      <w:lvlJc w:val="left"/>
    </w:lvl>
    <w:lvl w:ilvl="8" w:tplc="F9D4FDFC">
      <w:numFmt w:val="decimal"/>
      <w:lvlText w:val=""/>
      <w:lvlJc w:val="left"/>
    </w:lvl>
  </w:abstractNum>
  <w:abstractNum w:abstractNumId="46" w15:restartNumberingAfterBreak="0">
    <w:nsid w:val="00005422"/>
    <w:multiLevelType w:val="hybridMultilevel"/>
    <w:tmpl w:val="ED1C0512"/>
    <w:lvl w:ilvl="0" w:tplc="CD3CF082">
      <w:start w:val="1"/>
      <w:numFmt w:val="bullet"/>
      <w:lvlText w:val="à"/>
      <w:lvlJc w:val="left"/>
    </w:lvl>
    <w:lvl w:ilvl="1" w:tplc="318C2510">
      <w:numFmt w:val="decimal"/>
      <w:lvlText w:val=""/>
      <w:lvlJc w:val="left"/>
    </w:lvl>
    <w:lvl w:ilvl="2" w:tplc="26EA3570">
      <w:numFmt w:val="decimal"/>
      <w:lvlText w:val=""/>
      <w:lvlJc w:val="left"/>
    </w:lvl>
    <w:lvl w:ilvl="3" w:tplc="5E56663E">
      <w:numFmt w:val="decimal"/>
      <w:lvlText w:val=""/>
      <w:lvlJc w:val="left"/>
    </w:lvl>
    <w:lvl w:ilvl="4" w:tplc="B2C26AF6">
      <w:numFmt w:val="decimal"/>
      <w:lvlText w:val=""/>
      <w:lvlJc w:val="left"/>
    </w:lvl>
    <w:lvl w:ilvl="5" w:tplc="F94C955E">
      <w:numFmt w:val="decimal"/>
      <w:lvlText w:val=""/>
      <w:lvlJc w:val="left"/>
    </w:lvl>
    <w:lvl w:ilvl="6" w:tplc="A238CDEA">
      <w:numFmt w:val="decimal"/>
      <w:lvlText w:val=""/>
      <w:lvlJc w:val="left"/>
    </w:lvl>
    <w:lvl w:ilvl="7" w:tplc="01789BAC">
      <w:numFmt w:val="decimal"/>
      <w:lvlText w:val=""/>
      <w:lvlJc w:val="left"/>
    </w:lvl>
    <w:lvl w:ilvl="8" w:tplc="902C6FEA">
      <w:numFmt w:val="decimal"/>
      <w:lvlText w:val=""/>
      <w:lvlJc w:val="left"/>
    </w:lvl>
  </w:abstractNum>
  <w:abstractNum w:abstractNumId="47" w15:restartNumberingAfterBreak="0">
    <w:nsid w:val="000054DC"/>
    <w:multiLevelType w:val="hybridMultilevel"/>
    <w:tmpl w:val="1CF07B9A"/>
    <w:lvl w:ilvl="0" w:tplc="5FCEBCBE">
      <w:start w:val="1"/>
      <w:numFmt w:val="bullet"/>
      <w:lvlText w:val=""/>
      <w:lvlJc w:val="left"/>
    </w:lvl>
    <w:lvl w:ilvl="1" w:tplc="52D8A968">
      <w:numFmt w:val="decimal"/>
      <w:lvlText w:val=""/>
      <w:lvlJc w:val="left"/>
    </w:lvl>
    <w:lvl w:ilvl="2" w:tplc="AA02846A">
      <w:numFmt w:val="decimal"/>
      <w:lvlText w:val=""/>
      <w:lvlJc w:val="left"/>
    </w:lvl>
    <w:lvl w:ilvl="3" w:tplc="6AAA6182">
      <w:numFmt w:val="decimal"/>
      <w:lvlText w:val=""/>
      <w:lvlJc w:val="left"/>
    </w:lvl>
    <w:lvl w:ilvl="4" w:tplc="3402AFB2">
      <w:numFmt w:val="decimal"/>
      <w:lvlText w:val=""/>
      <w:lvlJc w:val="left"/>
    </w:lvl>
    <w:lvl w:ilvl="5" w:tplc="D18A52E2">
      <w:numFmt w:val="decimal"/>
      <w:lvlText w:val=""/>
      <w:lvlJc w:val="left"/>
    </w:lvl>
    <w:lvl w:ilvl="6" w:tplc="08BA4B74">
      <w:numFmt w:val="decimal"/>
      <w:lvlText w:val=""/>
      <w:lvlJc w:val="left"/>
    </w:lvl>
    <w:lvl w:ilvl="7" w:tplc="2F2044CA">
      <w:numFmt w:val="decimal"/>
      <w:lvlText w:val=""/>
      <w:lvlJc w:val="left"/>
    </w:lvl>
    <w:lvl w:ilvl="8" w:tplc="50E03A52">
      <w:numFmt w:val="decimal"/>
      <w:lvlText w:val=""/>
      <w:lvlJc w:val="left"/>
    </w:lvl>
  </w:abstractNum>
  <w:abstractNum w:abstractNumId="48" w15:restartNumberingAfterBreak="0">
    <w:nsid w:val="00005753"/>
    <w:multiLevelType w:val="hybridMultilevel"/>
    <w:tmpl w:val="3F7A9B3E"/>
    <w:lvl w:ilvl="0" w:tplc="026E92B2">
      <w:start w:val="1"/>
      <w:numFmt w:val="lowerLetter"/>
      <w:lvlText w:val="%1)"/>
      <w:lvlJc w:val="left"/>
    </w:lvl>
    <w:lvl w:ilvl="1" w:tplc="2DAEED8A">
      <w:numFmt w:val="decimal"/>
      <w:lvlText w:val=""/>
      <w:lvlJc w:val="left"/>
    </w:lvl>
    <w:lvl w:ilvl="2" w:tplc="7D5EE4EC">
      <w:numFmt w:val="decimal"/>
      <w:lvlText w:val=""/>
      <w:lvlJc w:val="left"/>
    </w:lvl>
    <w:lvl w:ilvl="3" w:tplc="E3DC2F10">
      <w:numFmt w:val="decimal"/>
      <w:lvlText w:val=""/>
      <w:lvlJc w:val="left"/>
    </w:lvl>
    <w:lvl w:ilvl="4" w:tplc="F85CA56A">
      <w:numFmt w:val="decimal"/>
      <w:lvlText w:val=""/>
      <w:lvlJc w:val="left"/>
    </w:lvl>
    <w:lvl w:ilvl="5" w:tplc="70529B5C">
      <w:numFmt w:val="decimal"/>
      <w:lvlText w:val=""/>
      <w:lvlJc w:val="left"/>
    </w:lvl>
    <w:lvl w:ilvl="6" w:tplc="9DE85C68">
      <w:numFmt w:val="decimal"/>
      <w:lvlText w:val=""/>
      <w:lvlJc w:val="left"/>
    </w:lvl>
    <w:lvl w:ilvl="7" w:tplc="86446220">
      <w:numFmt w:val="decimal"/>
      <w:lvlText w:val=""/>
      <w:lvlJc w:val="left"/>
    </w:lvl>
    <w:lvl w:ilvl="8" w:tplc="E58E1A32">
      <w:numFmt w:val="decimal"/>
      <w:lvlText w:val=""/>
      <w:lvlJc w:val="left"/>
    </w:lvl>
  </w:abstractNum>
  <w:abstractNum w:abstractNumId="49" w15:restartNumberingAfterBreak="0">
    <w:nsid w:val="00005772"/>
    <w:multiLevelType w:val="hybridMultilevel"/>
    <w:tmpl w:val="4A24CBBA"/>
    <w:lvl w:ilvl="0" w:tplc="42008FBA">
      <w:start w:val="1"/>
      <w:numFmt w:val="bullet"/>
      <w:lvlText w:val="-"/>
      <w:lvlJc w:val="left"/>
    </w:lvl>
    <w:lvl w:ilvl="1" w:tplc="42D697E4">
      <w:numFmt w:val="decimal"/>
      <w:lvlText w:val=""/>
      <w:lvlJc w:val="left"/>
    </w:lvl>
    <w:lvl w:ilvl="2" w:tplc="9D205C58">
      <w:numFmt w:val="decimal"/>
      <w:lvlText w:val=""/>
      <w:lvlJc w:val="left"/>
    </w:lvl>
    <w:lvl w:ilvl="3" w:tplc="222A1BA6">
      <w:numFmt w:val="decimal"/>
      <w:lvlText w:val=""/>
      <w:lvlJc w:val="left"/>
    </w:lvl>
    <w:lvl w:ilvl="4" w:tplc="0324FD3C">
      <w:numFmt w:val="decimal"/>
      <w:lvlText w:val=""/>
      <w:lvlJc w:val="left"/>
    </w:lvl>
    <w:lvl w:ilvl="5" w:tplc="9C561A6C">
      <w:numFmt w:val="decimal"/>
      <w:lvlText w:val=""/>
      <w:lvlJc w:val="left"/>
    </w:lvl>
    <w:lvl w:ilvl="6" w:tplc="1EF27FB2">
      <w:numFmt w:val="decimal"/>
      <w:lvlText w:val=""/>
      <w:lvlJc w:val="left"/>
    </w:lvl>
    <w:lvl w:ilvl="7" w:tplc="301E71A4">
      <w:numFmt w:val="decimal"/>
      <w:lvlText w:val=""/>
      <w:lvlJc w:val="left"/>
    </w:lvl>
    <w:lvl w:ilvl="8" w:tplc="2E607F00">
      <w:numFmt w:val="decimal"/>
      <w:lvlText w:val=""/>
      <w:lvlJc w:val="left"/>
    </w:lvl>
  </w:abstractNum>
  <w:abstractNum w:abstractNumId="50" w15:restartNumberingAfterBreak="0">
    <w:nsid w:val="000058B0"/>
    <w:multiLevelType w:val="hybridMultilevel"/>
    <w:tmpl w:val="18F284CA"/>
    <w:lvl w:ilvl="0" w:tplc="D528149E">
      <w:start w:val="1"/>
      <w:numFmt w:val="bullet"/>
      <w:lvlText w:val="•"/>
      <w:lvlJc w:val="left"/>
    </w:lvl>
    <w:lvl w:ilvl="1" w:tplc="500648EC">
      <w:numFmt w:val="decimal"/>
      <w:lvlText w:val=""/>
      <w:lvlJc w:val="left"/>
    </w:lvl>
    <w:lvl w:ilvl="2" w:tplc="FD7C1E90">
      <w:numFmt w:val="decimal"/>
      <w:lvlText w:val=""/>
      <w:lvlJc w:val="left"/>
    </w:lvl>
    <w:lvl w:ilvl="3" w:tplc="01601D14">
      <w:numFmt w:val="decimal"/>
      <w:lvlText w:val=""/>
      <w:lvlJc w:val="left"/>
    </w:lvl>
    <w:lvl w:ilvl="4" w:tplc="D110E5CA">
      <w:numFmt w:val="decimal"/>
      <w:lvlText w:val=""/>
      <w:lvlJc w:val="left"/>
    </w:lvl>
    <w:lvl w:ilvl="5" w:tplc="FA16E78C">
      <w:numFmt w:val="decimal"/>
      <w:lvlText w:val=""/>
      <w:lvlJc w:val="left"/>
    </w:lvl>
    <w:lvl w:ilvl="6" w:tplc="711A8960">
      <w:numFmt w:val="decimal"/>
      <w:lvlText w:val=""/>
      <w:lvlJc w:val="left"/>
    </w:lvl>
    <w:lvl w:ilvl="7" w:tplc="AD9A6328">
      <w:numFmt w:val="decimal"/>
      <w:lvlText w:val=""/>
      <w:lvlJc w:val="left"/>
    </w:lvl>
    <w:lvl w:ilvl="8" w:tplc="4E42C1E0">
      <w:numFmt w:val="decimal"/>
      <w:lvlText w:val=""/>
      <w:lvlJc w:val="left"/>
    </w:lvl>
  </w:abstractNum>
  <w:abstractNum w:abstractNumId="51" w15:restartNumberingAfterBreak="0">
    <w:nsid w:val="00005991"/>
    <w:multiLevelType w:val="hybridMultilevel"/>
    <w:tmpl w:val="1A0C9AF0"/>
    <w:lvl w:ilvl="0" w:tplc="79728812">
      <w:start w:val="1"/>
      <w:numFmt w:val="bullet"/>
      <w:lvlText w:val="à"/>
      <w:lvlJc w:val="left"/>
    </w:lvl>
    <w:lvl w:ilvl="1" w:tplc="9EACB64E">
      <w:numFmt w:val="decimal"/>
      <w:lvlText w:val=""/>
      <w:lvlJc w:val="left"/>
    </w:lvl>
    <w:lvl w:ilvl="2" w:tplc="636EFC4C">
      <w:numFmt w:val="decimal"/>
      <w:lvlText w:val=""/>
      <w:lvlJc w:val="left"/>
    </w:lvl>
    <w:lvl w:ilvl="3" w:tplc="B4A8020E">
      <w:numFmt w:val="decimal"/>
      <w:lvlText w:val=""/>
      <w:lvlJc w:val="left"/>
    </w:lvl>
    <w:lvl w:ilvl="4" w:tplc="5600CE7C">
      <w:numFmt w:val="decimal"/>
      <w:lvlText w:val=""/>
      <w:lvlJc w:val="left"/>
    </w:lvl>
    <w:lvl w:ilvl="5" w:tplc="EB746634">
      <w:numFmt w:val="decimal"/>
      <w:lvlText w:val=""/>
      <w:lvlJc w:val="left"/>
    </w:lvl>
    <w:lvl w:ilvl="6" w:tplc="3DFC7882">
      <w:numFmt w:val="decimal"/>
      <w:lvlText w:val=""/>
      <w:lvlJc w:val="left"/>
    </w:lvl>
    <w:lvl w:ilvl="7" w:tplc="88327356">
      <w:numFmt w:val="decimal"/>
      <w:lvlText w:val=""/>
      <w:lvlJc w:val="left"/>
    </w:lvl>
    <w:lvl w:ilvl="8" w:tplc="45983418">
      <w:numFmt w:val="decimal"/>
      <w:lvlText w:val=""/>
      <w:lvlJc w:val="left"/>
    </w:lvl>
  </w:abstractNum>
  <w:abstractNum w:abstractNumId="52" w15:restartNumberingAfterBreak="0">
    <w:nsid w:val="00005C67"/>
    <w:multiLevelType w:val="hybridMultilevel"/>
    <w:tmpl w:val="AFD033E4"/>
    <w:lvl w:ilvl="0" w:tplc="41B63512">
      <w:start w:val="1"/>
      <w:numFmt w:val="bullet"/>
      <w:lvlText w:val="-"/>
      <w:lvlJc w:val="left"/>
    </w:lvl>
    <w:lvl w:ilvl="1" w:tplc="611C00B2">
      <w:numFmt w:val="decimal"/>
      <w:lvlText w:val=""/>
      <w:lvlJc w:val="left"/>
    </w:lvl>
    <w:lvl w:ilvl="2" w:tplc="11E85D7A">
      <w:numFmt w:val="decimal"/>
      <w:lvlText w:val=""/>
      <w:lvlJc w:val="left"/>
    </w:lvl>
    <w:lvl w:ilvl="3" w:tplc="9CF87BA8">
      <w:numFmt w:val="decimal"/>
      <w:lvlText w:val=""/>
      <w:lvlJc w:val="left"/>
    </w:lvl>
    <w:lvl w:ilvl="4" w:tplc="6FE8939C">
      <w:numFmt w:val="decimal"/>
      <w:lvlText w:val=""/>
      <w:lvlJc w:val="left"/>
    </w:lvl>
    <w:lvl w:ilvl="5" w:tplc="73A02FFA">
      <w:numFmt w:val="decimal"/>
      <w:lvlText w:val=""/>
      <w:lvlJc w:val="left"/>
    </w:lvl>
    <w:lvl w:ilvl="6" w:tplc="1226A278">
      <w:numFmt w:val="decimal"/>
      <w:lvlText w:val=""/>
      <w:lvlJc w:val="left"/>
    </w:lvl>
    <w:lvl w:ilvl="7" w:tplc="82300DBC">
      <w:numFmt w:val="decimal"/>
      <w:lvlText w:val=""/>
      <w:lvlJc w:val="left"/>
    </w:lvl>
    <w:lvl w:ilvl="8" w:tplc="5F220D4A">
      <w:numFmt w:val="decimal"/>
      <w:lvlText w:val=""/>
      <w:lvlJc w:val="left"/>
    </w:lvl>
  </w:abstractNum>
  <w:abstractNum w:abstractNumId="53" w15:restartNumberingAfterBreak="0">
    <w:nsid w:val="00005DB2"/>
    <w:multiLevelType w:val="hybridMultilevel"/>
    <w:tmpl w:val="89646A70"/>
    <w:lvl w:ilvl="0" w:tplc="D188FAFC">
      <w:start w:val="24"/>
      <w:numFmt w:val="decimal"/>
      <w:lvlText w:val="%1."/>
      <w:lvlJc w:val="left"/>
    </w:lvl>
    <w:lvl w:ilvl="1" w:tplc="1B201BFC">
      <w:numFmt w:val="decimal"/>
      <w:lvlText w:val=""/>
      <w:lvlJc w:val="left"/>
    </w:lvl>
    <w:lvl w:ilvl="2" w:tplc="E5044A56">
      <w:numFmt w:val="decimal"/>
      <w:lvlText w:val=""/>
      <w:lvlJc w:val="left"/>
    </w:lvl>
    <w:lvl w:ilvl="3" w:tplc="4738A726">
      <w:numFmt w:val="decimal"/>
      <w:lvlText w:val=""/>
      <w:lvlJc w:val="left"/>
    </w:lvl>
    <w:lvl w:ilvl="4" w:tplc="E1040812">
      <w:numFmt w:val="decimal"/>
      <w:lvlText w:val=""/>
      <w:lvlJc w:val="left"/>
    </w:lvl>
    <w:lvl w:ilvl="5" w:tplc="108E65D4">
      <w:numFmt w:val="decimal"/>
      <w:lvlText w:val=""/>
      <w:lvlJc w:val="left"/>
    </w:lvl>
    <w:lvl w:ilvl="6" w:tplc="E1F89FAC">
      <w:numFmt w:val="decimal"/>
      <w:lvlText w:val=""/>
      <w:lvlJc w:val="left"/>
    </w:lvl>
    <w:lvl w:ilvl="7" w:tplc="17321C40">
      <w:numFmt w:val="decimal"/>
      <w:lvlText w:val=""/>
      <w:lvlJc w:val="left"/>
    </w:lvl>
    <w:lvl w:ilvl="8" w:tplc="206C18E0">
      <w:numFmt w:val="decimal"/>
      <w:lvlText w:val=""/>
      <w:lvlJc w:val="left"/>
    </w:lvl>
  </w:abstractNum>
  <w:abstractNum w:abstractNumId="54" w15:restartNumberingAfterBreak="0">
    <w:nsid w:val="00005E14"/>
    <w:multiLevelType w:val="hybridMultilevel"/>
    <w:tmpl w:val="5044CC00"/>
    <w:lvl w:ilvl="0" w:tplc="C4D24FF4">
      <w:start w:val="1"/>
      <w:numFmt w:val="bullet"/>
      <w:lvlText w:val=""/>
      <w:lvlJc w:val="left"/>
    </w:lvl>
    <w:lvl w:ilvl="1" w:tplc="D0A613B0">
      <w:start w:val="1"/>
      <w:numFmt w:val="bullet"/>
      <w:lvlText w:val=""/>
      <w:lvlJc w:val="left"/>
    </w:lvl>
    <w:lvl w:ilvl="2" w:tplc="9E3874F8">
      <w:numFmt w:val="decimal"/>
      <w:lvlText w:val=""/>
      <w:lvlJc w:val="left"/>
    </w:lvl>
    <w:lvl w:ilvl="3" w:tplc="B916F698">
      <w:numFmt w:val="decimal"/>
      <w:lvlText w:val=""/>
      <w:lvlJc w:val="left"/>
    </w:lvl>
    <w:lvl w:ilvl="4" w:tplc="F09AFF80">
      <w:numFmt w:val="decimal"/>
      <w:lvlText w:val=""/>
      <w:lvlJc w:val="left"/>
    </w:lvl>
    <w:lvl w:ilvl="5" w:tplc="911C6730">
      <w:numFmt w:val="decimal"/>
      <w:lvlText w:val=""/>
      <w:lvlJc w:val="left"/>
    </w:lvl>
    <w:lvl w:ilvl="6" w:tplc="21506BFE">
      <w:numFmt w:val="decimal"/>
      <w:lvlText w:val=""/>
      <w:lvlJc w:val="left"/>
    </w:lvl>
    <w:lvl w:ilvl="7" w:tplc="59A2F976">
      <w:numFmt w:val="decimal"/>
      <w:lvlText w:val=""/>
      <w:lvlJc w:val="left"/>
    </w:lvl>
    <w:lvl w:ilvl="8" w:tplc="ECFAD7F6">
      <w:numFmt w:val="decimal"/>
      <w:lvlText w:val=""/>
      <w:lvlJc w:val="left"/>
    </w:lvl>
  </w:abstractNum>
  <w:abstractNum w:abstractNumId="55" w15:restartNumberingAfterBreak="0">
    <w:nsid w:val="00005E9D"/>
    <w:multiLevelType w:val="hybridMultilevel"/>
    <w:tmpl w:val="04080AA6"/>
    <w:lvl w:ilvl="0" w:tplc="E2BCFAAA">
      <w:start w:val="1"/>
      <w:numFmt w:val="bullet"/>
      <w:lvlText w:val="•"/>
      <w:lvlJc w:val="left"/>
    </w:lvl>
    <w:lvl w:ilvl="1" w:tplc="E52C5420">
      <w:numFmt w:val="decimal"/>
      <w:lvlText w:val=""/>
      <w:lvlJc w:val="left"/>
    </w:lvl>
    <w:lvl w:ilvl="2" w:tplc="C6C0453E">
      <w:numFmt w:val="decimal"/>
      <w:lvlText w:val=""/>
      <w:lvlJc w:val="left"/>
    </w:lvl>
    <w:lvl w:ilvl="3" w:tplc="E5D84428">
      <w:numFmt w:val="decimal"/>
      <w:lvlText w:val=""/>
      <w:lvlJc w:val="left"/>
    </w:lvl>
    <w:lvl w:ilvl="4" w:tplc="FE8CD274">
      <w:numFmt w:val="decimal"/>
      <w:lvlText w:val=""/>
      <w:lvlJc w:val="left"/>
    </w:lvl>
    <w:lvl w:ilvl="5" w:tplc="5FE2D31A">
      <w:numFmt w:val="decimal"/>
      <w:lvlText w:val=""/>
      <w:lvlJc w:val="left"/>
    </w:lvl>
    <w:lvl w:ilvl="6" w:tplc="4D4CD88E">
      <w:numFmt w:val="decimal"/>
      <w:lvlText w:val=""/>
      <w:lvlJc w:val="left"/>
    </w:lvl>
    <w:lvl w:ilvl="7" w:tplc="4B36BFCA">
      <w:numFmt w:val="decimal"/>
      <w:lvlText w:val=""/>
      <w:lvlJc w:val="left"/>
    </w:lvl>
    <w:lvl w:ilvl="8" w:tplc="510E1890">
      <w:numFmt w:val="decimal"/>
      <w:lvlText w:val=""/>
      <w:lvlJc w:val="left"/>
    </w:lvl>
  </w:abstractNum>
  <w:abstractNum w:abstractNumId="56" w15:restartNumberingAfterBreak="0">
    <w:nsid w:val="00006032"/>
    <w:multiLevelType w:val="hybridMultilevel"/>
    <w:tmpl w:val="B24E0468"/>
    <w:lvl w:ilvl="0" w:tplc="83E69D82">
      <w:start w:val="1"/>
      <w:numFmt w:val="bullet"/>
      <w:lvlText w:val="-"/>
      <w:lvlJc w:val="left"/>
    </w:lvl>
    <w:lvl w:ilvl="1" w:tplc="2B641798">
      <w:numFmt w:val="decimal"/>
      <w:lvlText w:val=""/>
      <w:lvlJc w:val="left"/>
    </w:lvl>
    <w:lvl w:ilvl="2" w:tplc="66261D40">
      <w:numFmt w:val="decimal"/>
      <w:lvlText w:val=""/>
      <w:lvlJc w:val="left"/>
    </w:lvl>
    <w:lvl w:ilvl="3" w:tplc="66EC01EE">
      <w:numFmt w:val="decimal"/>
      <w:lvlText w:val=""/>
      <w:lvlJc w:val="left"/>
    </w:lvl>
    <w:lvl w:ilvl="4" w:tplc="7FEC16EE">
      <w:numFmt w:val="decimal"/>
      <w:lvlText w:val=""/>
      <w:lvlJc w:val="left"/>
    </w:lvl>
    <w:lvl w:ilvl="5" w:tplc="1F882D42">
      <w:numFmt w:val="decimal"/>
      <w:lvlText w:val=""/>
      <w:lvlJc w:val="left"/>
    </w:lvl>
    <w:lvl w:ilvl="6" w:tplc="BFBC0A22">
      <w:numFmt w:val="decimal"/>
      <w:lvlText w:val=""/>
      <w:lvlJc w:val="left"/>
    </w:lvl>
    <w:lvl w:ilvl="7" w:tplc="3B4A121A">
      <w:numFmt w:val="decimal"/>
      <w:lvlText w:val=""/>
      <w:lvlJc w:val="left"/>
    </w:lvl>
    <w:lvl w:ilvl="8" w:tplc="CB3EA89A">
      <w:numFmt w:val="decimal"/>
      <w:lvlText w:val=""/>
      <w:lvlJc w:val="left"/>
    </w:lvl>
  </w:abstractNum>
  <w:abstractNum w:abstractNumId="57" w15:restartNumberingAfterBreak="0">
    <w:nsid w:val="000060BF"/>
    <w:multiLevelType w:val="hybridMultilevel"/>
    <w:tmpl w:val="DD6299B2"/>
    <w:lvl w:ilvl="0" w:tplc="D3E490DA">
      <w:start w:val="1"/>
      <w:numFmt w:val="bullet"/>
      <w:lvlText w:val="-"/>
      <w:lvlJc w:val="left"/>
    </w:lvl>
    <w:lvl w:ilvl="1" w:tplc="72303038">
      <w:numFmt w:val="decimal"/>
      <w:lvlText w:val=""/>
      <w:lvlJc w:val="left"/>
    </w:lvl>
    <w:lvl w:ilvl="2" w:tplc="2684E0B2">
      <w:numFmt w:val="decimal"/>
      <w:lvlText w:val=""/>
      <w:lvlJc w:val="left"/>
    </w:lvl>
    <w:lvl w:ilvl="3" w:tplc="ADF41294">
      <w:numFmt w:val="decimal"/>
      <w:lvlText w:val=""/>
      <w:lvlJc w:val="left"/>
    </w:lvl>
    <w:lvl w:ilvl="4" w:tplc="30EC397A">
      <w:numFmt w:val="decimal"/>
      <w:lvlText w:val=""/>
      <w:lvlJc w:val="left"/>
    </w:lvl>
    <w:lvl w:ilvl="5" w:tplc="71D0D082">
      <w:numFmt w:val="decimal"/>
      <w:lvlText w:val=""/>
      <w:lvlJc w:val="left"/>
    </w:lvl>
    <w:lvl w:ilvl="6" w:tplc="8D22D766">
      <w:numFmt w:val="decimal"/>
      <w:lvlText w:val=""/>
      <w:lvlJc w:val="left"/>
    </w:lvl>
    <w:lvl w:ilvl="7" w:tplc="156C5180">
      <w:numFmt w:val="decimal"/>
      <w:lvlText w:val=""/>
      <w:lvlJc w:val="left"/>
    </w:lvl>
    <w:lvl w:ilvl="8" w:tplc="219A94B2">
      <w:numFmt w:val="decimal"/>
      <w:lvlText w:val=""/>
      <w:lvlJc w:val="left"/>
    </w:lvl>
  </w:abstractNum>
  <w:abstractNum w:abstractNumId="58" w15:restartNumberingAfterBreak="0">
    <w:nsid w:val="00006172"/>
    <w:multiLevelType w:val="hybridMultilevel"/>
    <w:tmpl w:val="5B623870"/>
    <w:lvl w:ilvl="0" w:tplc="A19427E8">
      <w:start w:val="1"/>
      <w:numFmt w:val="bullet"/>
      <w:lvlText w:val="•"/>
      <w:lvlJc w:val="left"/>
    </w:lvl>
    <w:lvl w:ilvl="1" w:tplc="50765830">
      <w:numFmt w:val="decimal"/>
      <w:lvlText w:val=""/>
      <w:lvlJc w:val="left"/>
    </w:lvl>
    <w:lvl w:ilvl="2" w:tplc="85549078">
      <w:numFmt w:val="decimal"/>
      <w:lvlText w:val=""/>
      <w:lvlJc w:val="left"/>
    </w:lvl>
    <w:lvl w:ilvl="3" w:tplc="EC503A84">
      <w:numFmt w:val="decimal"/>
      <w:lvlText w:val=""/>
      <w:lvlJc w:val="left"/>
    </w:lvl>
    <w:lvl w:ilvl="4" w:tplc="5D82C8A0">
      <w:numFmt w:val="decimal"/>
      <w:lvlText w:val=""/>
      <w:lvlJc w:val="left"/>
    </w:lvl>
    <w:lvl w:ilvl="5" w:tplc="1834D5A6">
      <w:numFmt w:val="decimal"/>
      <w:lvlText w:val=""/>
      <w:lvlJc w:val="left"/>
    </w:lvl>
    <w:lvl w:ilvl="6" w:tplc="C760694E">
      <w:numFmt w:val="decimal"/>
      <w:lvlText w:val=""/>
      <w:lvlJc w:val="left"/>
    </w:lvl>
    <w:lvl w:ilvl="7" w:tplc="7124F40A">
      <w:numFmt w:val="decimal"/>
      <w:lvlText w:val=""/>
      <w:lvlJc w:val="left"/>
    </w:lvl>
    <w:lvl w:ilvl="8" w:tplc="A8506F60">
      <w:numFmt w:val="decimal"/>
      <w:lvlText w:val=""/>
      <w:lvlJc w:val="left"/>
    </w:lvl>
  </w:abstractNum>
  <w:abstractNum w:abstractNumId="59" w15:restartNumberingAfterBreak="0">
    <w:nsid w:val="000066C4"/>
    <w:multiLevelType w:val="hybridMultilevel"/>
    <w:tmpl w:val="9ED61232"/>
    <w:lvl w:ilvl="0" w:tplc="48BA917E">
      <w:start w:val="3"/>
      <w:numFmt w:val="decimal"/>
      <w:lvlText w:val="%1."/>
      <w:lvlJc w:val="left"/>
    </w:lvl>
    <w:lvl w:ilvl="1" w:tplc="07942AFA">
      <w:start w:val="1"/>
      <w:numFmt w:val="bullet"/>
      <w:lvlText w:val="•"/>
      <w:lvlJc w:val="left"/>
    </w:lvl>
    <w:lvl w:ilvl="2" w:tplc="25987DAA">
      <w:numFmt w:val="decimal"/>
      <w:lvlText w:val=""/>
      <w:lvlJc w:val="left"/>
    </w:lvl>
    <w:lvl w:ilvl="3" w:tplc="3F68C346">
      <w:numFmt w:val="decimal"/>
      <w:lvlText w:val=""/>
      <w:lvlJc w:val="left"/>
    </w:lvl>
    <w:lvl w:ilvl="4" w:tplc="04C2C75A">
      <w:numFmt w:val="decimal"/>
      <w:lvlText w:val=""/>
      <w:lvlJc w:val="left"/>
    </w:lvl>
    <w:lvl w:ilvl="5" w:tplc="6B04F250">
      <w:numFmt w:val="decimal"/>
      <w:lvlText w:val=""/>
      <w:lvlJc w:val="left"/>
    </w:lvl>
    <w:lvl w:ilvl="6" w:tplc="A47A7332">
      <w:numFmt w:val="decimal"/>
      <w:lvlText w:val=""/>
      <w:lvlJc w:val="left"/>
    </w:lvl>
    <w:lvl w:ilvl="7" w:tplc="CD801F7E">
      <w:numFmt w:val="decimal"/>
      <w:lvlText w:val=""/>
      <w:lvlJc w:val="left"/>
    </w:lvl>
    <w:lvl w:ilvl="8" w:tplc="A2225F54">
      <w:numFmt w:val="decimal"/>
      <w:lvlText w:val=""/>
      <w:lvlJc w:val="left"/>
    </w:lvl>
  </w:abstractNum>
  <w:abstractNum w:abstractNumId="60" w15:restartNumberingAfterBreak="0">
    <w:nsid w:val="00006899"/>
    <w:multiLevelType w:val="hybridMultilevel"/>
    <w:tmpl w:val="86249B50"/>
    <w:lvl w:ilvl="0" w:tplc="D3064240">
      <w:start w:val="1"/>
      <w:numFmt w:val="bullet"/>
      <w:lvlText w:val="•"/>
      <w:lvlJc w:val="left"/>
    </w:lvl>
    <w:lvl w:ilvl="1" w:tplc="F3D860C0">
      <w:numFmt w:val="decimal"/>
      <w:lvlText w:val=""/>
      <w:lvlJc w:val="left"/>
    </w:lvl>
    <w:lvl w:ilvl="2" w:tplc="1172815C">
      <w:numFmt w:val="decimal"/>
      <w:lvlText w:val=""/>
      <w:lvlJc w:val="left"/>
    </w:lvl>
    <w:lvl w:ilvl="3" w:tplc="430441D4">
      <w:numFmt w:val="decimal"/>
      <w:lvlText w:val=""/>
      <w:lvlJc w:val="left"/>
    </w:lvl>
    <w:lvl w:ilvl="4" w:tplc="CB4256B6">
      <w:numFmt w:val="decimal"/>
      <w:lvlText w:val=""/>
      <w:lvlJc w:val="left"/>
    </w:lvl>
    <w:lvl w:ilvl="5" w:tplc="14148B72">
      <w:numFmt w:val="decimal"/>
      <w:lvlText w:val=""/>
      <w:lvlJc w:val="left"/>
    </w:lvl>
    <w:lvl w:ilvl="6" w:tplc="2EDC0C7C">
      <w:numFmt w:val="decimal"/>
      <w:lvlText w:val=""/>
      <w:lvlJc w:val="left"/>
    </w:lvl>
    <w:lvl w:ilvl="7" w:tplc="3BC45840">
      <w:numFmt w:val="decimal"/>
      <w:lvlText w:val=""/>
      <w:lvlJc w:val="left"/>
    </w:lvl>
    <w:lvl w:ilvl="8" w:tplc="0478F246">
      <w:numFmt w:val="decimal"/>
      <w:lvlText w:val=""/>
      <w:lvlJc w:val="left"/>
    </w:lvl>
  </w:abstractNum>
  <w:abstractNum w:abstractNumId="61" w15:restartNumberingAfterBreak="0">
    <w:nsid w:val="0000692C"/>
    <w:multiLevelType w:val="hybridMultilevel"/>
    <w:tmpl w:val="45B6AF10"/>
    <w:lvl w:ilvl="0" w:tplc="91CE185C">
      <w:start w:val="1"/>
      <w:numFmt w:val="bullet"/>
      <w:lvlText w:val="•"/>
      <w:lvlJc w:val="left"/>
    </w:lvl>
    <w:lvl w:ilvl="1" w:tplc="D5D2803E">
      <w:numFmt w:val="decimal"/>
      <w:lvlText w:val=""/>
      <w:lvlJc w:val="left"/>
    </w:lvl>
    <w:lvl w:ilvl="2" w:tplc="3D2E6A0E">
      <w:numFmt w:val="decimal"/>
      <w:lvlText w:val=""/>
      <w:lvlJc w:val="left"/>
    </w:lvl>
    <w:lvl w:ilvl="3" w:tplc="35E63978">
      <w:numFmt w:val="decimal"/>
      <w:lvlText w:val=""/>
      <w:lvlJc w:val="left"/>
    </w:lvl>
    <w:lvl w:ilvl="4" w:tplc="1696D732">
      <w:numFmt w:val="decimal"/>
      <w:lvlText w:val=""/>
      <w:lvlJc w:val="left"/>
    </w:lvl>
    <w:lvl w:ilvl="5" w:tplc="49DE37EC">
      <w:numFmt w:val="decimal"/>
      <w:lvlText w:val=""/>
      <w:lvlJc w:val="left"/>
    </w:lvl>
    <w:lvl w:ilvl="6" w:tplc="A63CB612">
      <w:numFmt w:val="decimal"/>
      <w:lvlText w:val=""/>
      <w:lvlJc w:val="left"/>
    </w:lvl>
    <w:lvl w:ilvl="7" w:tplc="6354F030">
      <w:numFmt w:val="decimal"/>
      <w:lvlText w:val=""/>
      <w:lvlJc w:val="left"/>
    </w:lvl>
    <w:lvl w:ilvl="8" w:tplc="F97A6EA6">
      <w:numFmt w:val="decimal"/>
      <w:lvlText w:val=""/>
      <w:lvlJc w:val="left"/>
    </w:lvl>
  </w:abstractNum>
  <w:abstractNum w:abstractNumId="62" w15:restartNumberingAfterBreak="0">
    <w:nsid w:val="00006AD6"/>
    <w:multiLevelType w:val="hybridMultilevel"/>
    <w:tmpl w:val="2E2481E0"/>
    <w:lvl w:ilvl="0" w:tplc="FDA2EA8A">
      <w:start w:val="1"/>
      <w:numFmt w:val="bullet"/>
      <w:lvlText w:val=""/>
      <w:lvlJc w:val="left"/>
    </w:lvl>
    <w:lvl w:ilvl="1" w:tplc="55368E9E">
      <w:numFmt w:val="decimal"/>
      <w:lvlText w:val=""/>
      <w:lvlJc w:val="left"/>
    </w:lvl>
    <w:lvl w:ilvl="2" w:tplc="D4F8AE0A">
      <w:numFmt w:val="decimal"/>
      <w:lvlText w:val=""/>
      <w:lvlJc w:val="left"/>
    </w:lvl>
    <w:lvl w:ilvl="3" w:tplc="6848EB08">
      <w:numFmt w:val="decimal"/>
      <w:lvlText w:val=""/>
      <w:lvlJc w:val="left"/>
    </w:lvl>
    <w:lvl w:ilvl="4" w:tplc="3282F340">
      <w:numFmt w:val="decimal"/>
      <w:lvlText w:val=""/>
      <w:lvlJc w:val="left"/>
    </w:lvl>
    <w:lvl w:ilvl="5" w:tplc="8236DF76">
      <w:numFmt w:val="decimal"/>
      <w:lvlText w:val=""/>
      <w:lvlJc w:val="left"/>
    </w:lvl>
    <w:lvl w:ilvl="6" w:tplc="4D1CBC1E">
      <w:numFmt w:val="decimal"/>
      <w:lvlText w:val=""/>
      <w:lvlJc w:val="left"/>
    </w:lvl>
    <w:lvl w:ilvl="7" w:tplc="4A9A7F2C">
      <w:numFmt w:val="decimal"/>
      <w:lvlText w:val=""/>
      <w:lvlJc w:val="left"/>
    </w:lvl>
    <w:lvl w:ilvl="8" w:tplc="2BDAA2DE">
      <w:numFmt w:val="decimal"/>
      <w:lvlText w:val=""/>
      <w:lvlJc w:val="left"/>
    </w:lvl>
  </w:abstractNum>
  <w:abstractNum w:abstractNumId="63" w15:restartNumberingAfterBreak="0">
    <w:nsid w:val="00006C69"/>
    <w:multiLevelType w:val="hybridMultilevel"/>
    <w:tmpl w:val="CC30E3FA"/>
    <w:lvl w:ilvl="0" w:tplc="9CB08BAE">
      <w:start w:val="1"/>
      <w:numFmt w:val="bullet"/>
      <w:lvlText w:val="•"/>
      <w:lvlJc w:val="left"/>
    </w:lvl>
    <w:lvl w:ilvl="1" w:tplc="0D06EF00">
      <w:numFmt w:val="decimal"/>
      <w:lvlText w:val=""/>
      <w:lvlJc w:val="left"/>
    </w:lvl>
    <w:lvl w:ilvl="2" w:tplc="582634E8">
      <w:numFmt w:val="decimal"/>
      <w:lvlText w:val=""/>
      <w:lvlJc w:val="left"/>
    </w:lvl>
    <w:lvl w:ilvl="3" w:tplc="27A69886">
      <w:numFmt w:val="decimal"/>
      <w:lvlText w:val=""/>
      <w:lvlJc w:val="left"/>
    </w:lvl>
    <w:lvl w:ilvl="4" w:tplc="C75CAA22">
      <w:numFmt w:val="decimal"/>
      <w:lvlText w:val=""/>
      <w:lvlJc w:val="left"/>
    </w:lvl>
    <w:lvl w:ilvl="5" w:tplc="61043846">
      <w:numFmt w:val="decimal"/>
      <w:lvlText w:val=""/>
      <w:lvlJc w:val="left"/>
    </w:lvl>
    <w:lvl w:ilvl="6" w:tplc="21D42D2A">
      <w:numFmt w:val="decimal"/>
      <w:lvlText w:val=""/>
      <w:lvlJc w:val="left"/>
    </w:lvl>
    <w:lvl w:ilvl="7" w:tplc="F1AAB618">
      <w:numFmt w:val="decimal"/>
      <w:lvlText w:val=""/>
      <w:lvlJc w:val="left"/>
    </w:lvl>
    <w:lvl w:ilvl="8" w:tplc="2F4CEFA0">
      <w:numFmt w:val="decimal"/>
      <w:lvlText w:val=""/>
      <w:lvlJc w:val="left"/>
    </w:lvl>
  </w:abstractNum>
  <w:abstractNum w:abstractNumId="64" w15:restartNumberingAfterBreak="0">
    <w:nsid w:val="00007049"/>
    <w:multiLevelType w:val="hybridMultilevel"/>
    <w:tmpl w:val="53C8A726"/>
    <w:lvl w:ilvl="0" w:tplc="CE52D12C">
      <w:start w:val="1"/>
      <w:numFmt w:val="bullet"/>
      <w:lvlText w:val="•"/>
      <w:lvlJc w:val="left"/>
    </w:lvl>
    <w:lvl w:ilvl="1" w:tplc="095A0302">
      <w:numFmt w:val="decimal"/>
      <w:lvlText w:val=""/>
      <w:lvlJc w:val="left"/>
    </w:lvl>
    <w:lvl w:ilvl="2" w:tplc="BD76EE78">
      <w:numFmt w:val="decimal"/>
      <w:lvlText w:val=""/>
      <w:lvlJc w:val="left"/>
    </w:lvl>
    <w:lvl w:ilvl="3" w:tplc="F86CE4B4">
      <w:numFmt w:val="decimal"/>
      <w:lvlText w:val=""/>
      <w:lvlJc w:val="left"/>
    </w:lvl>
    <w:lvl w:ilvl="4" w:tplc="56349406">
      <w:numFmt w:val="decimal"/>
      <w:lvlText w:val=""/>
      <w:lvlJc w:val="left"/>
    </w:lvl>
    <w:lvl w:ilvl="5" w:tplc="33BC364E">
      <w:numFmt w:val="decimal"/>
      <w:lvlText w:val=""/>
      <w:lvlJc w:val="left"/>
    </w:lvl>
    <w:lvl w:ilvl="6" w:tplc="A51A53E6">
      <w:numFmt w:val="decimal"/>
      <w:lvlText w:val=""/>
      <w:lvlJc w:val="left"/>
    </w:lvl>
    <w:lvl w:ilvl="7" w:tplc="2116C278">
      <w:numFmt w:val="decimal"/>
      <w:lvlText w:val=""/>
      <w:lvlJc w:val="left"/>
    </w:lvl>
    <w:lvl w:ilvl="8" w:tplc="E9D411C6">
      <w:numFmt w:val="decimal"/>
      <w:lvlText w:val=""/>
      <w:lvlJc w:val="left"/>
    </w:lvl>
  </w:abstractNum>
  <w:abstractNum w:abstractNumId="65" w15:restartNumberingAfterBreak="0">
    <w:nsid w:val="000073DA"/>
    <w:multiLevelType w:val="hybridMultilevel"/>
    <w:tmpl w:val="9BEC17C6"/>
    <w:lvl w:ilvl="0" w:tplc="6C1CEDE0">
      <w:start w:val="1"/>
      <w:numFmt w:val="bullet"/>
      <w:lvlText w:val="•"/>
      <w:lvlJc w:val="left"/>
    </w:lvl>
    <w:lvl w:ilvl="1" w:tplc="525878E8">
      <w:numFmt w:val="decimal"/>
      <w:lvlText w:val=""/>
      <w:lvlJc w:val="left"/>
    </w:lvl>
    <w:lvl w:ilvl="2" w:tplc="C97AC9EE">
      <w:numFmt w:val="decimal"/>
      <w:lvlText w:val=""/>
      <w:lvlJc w:val="left"/>
    </w:lvl>
    <w:lvl w:ilvl="3" w:tplc="2D1E3F84">
      <w:numFmt w:val="decimal"/>
      <w:lvlText w:val=""/>
      <w:lvlJc w:val="left"/>
    </w:lvl>
    <w:lvl w:ilvl="4" w:tplc="0618437E">
      <w:numFmt w:val="decimal"/>
      <w:lvlText w:val=""/>
      <w:lvlJc w:val="left"/>
    </w:lvl>
    <w:lvl w:ilvl="5" w:tplc="CB40FA22">
      <w:numFmt w:val="decimal"/>
      <w:lvlText w:val=""/>
      <w:lvlJc w:val="left"/>
    </w:lvl>
    <w:lvl w:ilvl="6" w:tplc="B53C5152">
      <w:numFmt w:val="decimal"/>
      <w:lvlText w:val=""/>
      <w:lvlJc w:val="left"/>
    </w:lvl>
    <w:lvl w:ilvl="7" w:tplc="0DD29538">
      <w:numFmt w:val="decimal"/>
      <w:lvlText w:val=""/>
      <w:lvlJc w:val="left"/>
    </w:lvl>
    <w:lvl w:ilvl="8" w:tplc="25D24826">
      <w:numFmt w:val="decimal"/>
      <w:lvlText w:val=""/>
      <w:lvlJc w:val="left"/>
    </w:lvl>
  </w:abstractNum>
  <w:abstractNum w:abstractNumId="66" w15:restartNumberingAfterBreak="0">
    <w:nsid w:val="000075EF"/>
    <w:multiLevelType w:val="hybridMultilevel"/>
    <w:tmpl w:val="C532BA7C"/>
    <w:lvl w:ilvl="0" w:tplc="ABAC7C72">
      <w:start w:val="1"/>
      <w:numFmt w:val="bullet"/>
      <w:lvlText w:val=""/>
      <w:lvlJc w:val="left"/>
    </w:lvl>
    <w:lvl w:ilvl="1" w:tplc="BD8AFAC4">
      <w:numFmt w:val="decimal"/>
      <w:lvlText w:val=""/>
      <w:lvlJc w:val="left"/>
    </w:lvl>
    <w:lvl w:ilvl="2" w:tplc="B4188D6C">
      <w:numFmt w:val="decimal"/>
      <w:lvlText w:val=""/>
      <w:lvlJc w:val="left"/>
    </w:lvl>
    <w:lvl w:ilvl="3" w:tplc="F5EAD046">
      <w:numFmt w:val="decimal"/>
      <w:lvlText w:val=""/>
      <w:lvlJc w:val="left"/>
    </w:lvl>
    <w:lvl w:ilvl="4" w:tplc="A4BEA726">
      <w:numFmt w:val="decimal"/>
      <w:lvlText w:val=""/>
      <w:lvlJc w:val="left"/>
    </w:lvl>
    <w:lvl w:ilvl="5" w:tplc="0A0CC25A">
      <w:numFmt w:val="decimal"/>
      <w:lvlText w:val=""/>
      <w:lvlJc w:val="left"/>
    </w:lvl>
    <w:lvl w:ilvl="6" w:tplc="7A6AD0EA">
      <w:numFmt w:val="decimal"/>
      <w:lvlText w:val=""/>
      <w:lvlJc w:val="left"/>
    </w:lvl>
    <w:lvl w:ilvl="7" w:tplc="610A1748">
      <w:numFmt w:val="decimal"/>
      <w:lvlText w:val=""/>
      <w:lvlJc w:val="left"/>
    </w:lvl>
    <w:lvl w:ilvl="8" w:tplc="7598ECBA">
      <w:numFmt w:val="decimal"/>
      <w:lvlText w:val=""/>
      <w:lvlJc w:val="left"/>
    </w:lvl>
  </w:abstractNum>
  <w:abstractNum w:abstractNumId="67" w15:restartNumberingAfterBreak="0">
    <w:nsid w:val="00007983"/>
    <w:multiLevelType w:val="hybridMultilevel"/>
    <w:tmpl w:val="D8FA78F4"/>
    <w:lvl w:ilvl="0" w:tplc="96F48192">
      <w:start w:val="1"/>
      <w:numFmt w:val="bullet"/>
      <w:lvlText w:val=""/>
      <w:lvlJc w:val="left"/>
    </w:lvl>
    <w:lvl w:ilvl="1" w:tplc="6400CCFE">
      <w:numFmt w:val="decimal"/>
      <w:lvlText w:val=""/>
      <w:lvlJc w:val="left"/>
    </w:lvl>
    <w:lvl w:ilvl="2" w:tplc="A04AD652">
      <w:numFmt w:val="decimal"/>
      <w:lvlText w:val=""/>
      <w:lvlJc w:val="left"/>
    </w:lvl>
    <w:lvl w:ilvl="3" w:tplc="8918EFF8">
      <w:numFmt w:val="decimal"/>
      <w:lvlText w:val=""/>
      <w:lvlJc w:val="left"/>
    </w:lvl>
    <w:lvl w:ilvl="4" w:tplc="884A0822">
      <w:numFmt w:val="decimal"/>
      <w:lvlText w:val=""/>
      <w:lvlJc w:val="left"/>
    </w:lvl>
    <w:lvl w:ilvl="5" w:tplc="4F88ACBC">
      <w:numFmt w:val="decimal"/>
      <w:lvlText w:val=""/>
      <w:lvlJc w:val="left"/>
    </w:lvl>
    <w:lvl w:ilvl="6" w:tplc="57DAB158">
      <w:numFmt w:val="decimal"/>
      <w:lvlText w:val=""/>
      <w:lvlJc w:val="left"/>
    </w:lvl>
    <w:lvl w:ilvl="7" w:tplc="23F0360A">
      <w:numFmt w:val="decimal"/>
      <w:lvlText w:val=""/>
      <w:lvlJc w:val="left"/>
    </w:lvl>
    <w:lvl w:ilvl="8" w:tplc="75D4DE60">
      <w:numFmt w:val="decimal"/>
      <w:lvlText w:val=""/>
      <w:lvlJc w:val="left"/>
    </w:lvl>
  </w:abstractNum>
  <w:abstractNum w:abstractNumId="68" w15:restartNumberingAfterBreak="0">
    <w:nsid w:val="0000798B"/>
    <w:multiLevelType w:val="hybridMultilevel"/>
    <w:tmpl w:val="8AC63176"/>
    <w:lvl w:ilvl="0" w:tplc="D854B838">
      <w:start w:val="1"/>
      <w:numFmt w:val="bullet"/>
      <w:lvlText w:val="•"/>
      <w:lvlJc w:val="left"/>
    </w:lvl>
    <w:lvl w:ilvl="1" w:tplc="AC001332">
      <w:numFmt w:val="decimal"/>
      <w:lvlText w:val=""/>
      <w:lvlJc w:val="left"/>
    </w:lvl>
    <w:lvl w:ilvl="2" w:tplc="E9982CDE">
      <w:numFmt w:val="decimal"/>
      <w:lvlText w:val=""/>
      <w:lvlJc w:val="left"/>
    </w:lvl>
    <w:lvl w:ilvl="3" w:tplc="96BE9DAE">
      <w:numFmt w:val="decimal"/>
      <w:lvlText w:val=""/>
      <w:lvlJc w:val="left"/>
    </w:lvl>
    <w:lvl w:ilvl="4" w:tplc="82A46282">
      <w:numFmt w:val="decimal"/>
      <w:lvlText w:val=""/>
      <w:lvlJc w:val="left"/>
    </w:lvl>
    <w:lvl w:ilvl="5" w:tplc="82C2D7B4">
      <w:numFmt w:val="decimal"/>
      <w:lvlText w:val=""/>
      <w:lvlJc w:val="left"/>
    </w:lvl>
    <w:lvl w:ilvl="6" w:tplc="D1962424">
      <w:numFmt w:val="decimal"/>
      <w:lvlText w:val=""/>
      <w:lvlJc w:val="left"/>
    </w:lvl>
    <w:lvl w:ilvl="7" w:tplc="CFD0E43E">
      <w:numFmt w:val="decimal"/>
      <w:lvlText w:val=""/>
      <w:lvlJc w:val="left"/>
    </w:lvl>
    <w:lvl w:ilvl="8" w:tplc="B1D856C0">
      <w:numFmt w:val="decimal"/>
      <w:lvlText w:val=""/>
      <w:lvlJc w:val="left"/>
    </w:lvl>
  </w:abstractNum>
  <w:abstractNum w:abstractNumId="69" w15:restartNumberingAfterBreak="0">
    <w:nsid w:val="00007BB9"/>
    <w:multiLevelType w:val="hybridMultilevel"/>
    <w:tmpl w:val="18700A38"/>
    <w:lvl w:ilvl="0" w:tplc="6CF098B2">
      <w:start w:val="1"/>
      <w:numFmt w:val="bullet"/>
      <w:lvlText w:val="•"/>
      <w:lvlJc w:val="left"/>
    </w:lvl>
    <w:lvl w:ilvl="1" w:tplc="613A45CA">
      <w:numFmt w:val="decimal"/>
      <w:lvlText w:val=""/>
      <w:lvlJc w:val="left"/>
    </w:lvl>
    <w:lvl w:ilvl="2" w:tplc="B14AFFC8">
      <w:numFmt w:val="decimal"/>
      <w:lvlText w:val=""/>
      <w:lvlJc w:val="left"/>
    </w:lvl>
    <w:lvl w:ilvl="3" w:tplc="3440F88E">
      <w:numFmt w:val="decimal"/>
      <w:lvlText w:val=""/>
      <w:lvlJc w:val="left"/>
    </w:lvl>
    <w:lvl w:ilvl="4" w:tplc="F6944532">
      <w:numFmt w:val="decimal"/>
      <w:lvlText w:val=""/>
      <w:lvlJc w:val="left"/>
    </w:lvl>
    <w:lvl w:ilvl="5" w:tplc="EADEDF66">
      <w:numFmt w:val="decimal"/>
      <w:lvlText w:val=""/>
      <w:lvlJc w:val="left"/>
    </w:lvl>
    <w:lvl w:ilvl="6" w:tplc="DC8A21BC">
      <w:numFmt w:val="decimal"/>
      <w:lvlText w:val=""/>
      <w:lvlJc w:val="left"/>
    </w:lvl>
    <w:lvl w:ilvl="7" w:tplc="71CE5130">
      <w:numFmt w:val="decimal"/>
      <w:lvlText w:val=""/>
      <w:lvlJc w:val="left"/>
    </w:lvl>
    <w:lvl w:ilvl="8" w:tplc="02F27714">
      <w:numFmt w:val="decimal"/>
      <w:lvlText w:val=""/>
      <w:lvlJc w:val="left"/>
    </w:lvl>
  </w:abstractNum>
  <w:abstractNum w:abstractNumId="70" w15:restartNumberingAfterBreak="0">
    <w:nsid w:val="00007DD1"/>
    <w:multiLevelType w:val="hybridMultilevel"/>
    <w:tmpl w:val="CA909642"/>
    <w:lvl w:ilvl="0" w:tplc="CF4053C0">
      <w:start w:val="1"/>
      <w:numFmt w:val="bullet"/>
      <w:lvlText w:val="«"/>
      <w:lvlJc w:val="left"/>
    </w:lvl>
    <w:lvl w:ilvl="1" w:tplc="66928BE4">
      <w:numFmt w:val="decimal"/>
      <w:lvlText w:val=""/>
      <w:lvlJc w:val="left"/>
    </w:lvl>
    <w:lvl w:ilvl="2" w:tplc="3FBEEBA6">
      <w:numFmt w:val="decimal"/>
      <w:lvlText w:val=""/>
      <w:lvlJc w:val="left"/>
    </w:lvl>
    <w:lvl w:ilvl="3" w:tplc="F17A762A">
      <w:numFmt w:val="decimal"/>
      <w:lvlText w:val=""/>
      <w:lvlJc w:val="left"/>
    </w:lvl>
    <w:lvl w:ilvl="4" w:tplc="B04A8B1E">
      <w:numFmt w:val="decimal"/>
      <w:lvlText w:val=""/>
      <w:lvlJc w:val="left"/>
    </w:lvl>
    <w:lvl w:ilvl="5" w:tplc="95660912">
      <w:numFmt w:val="decimal"/>
      <w:lvlText w:val=""/>
      <w:lvlJc w:val="left"/>
    </w:lvl>
    <w:lvl w:ilvl="6" w:tplc="7BD29DAE">
      <w:numFmt w:val="decimal"/>
      <w:lvlText w:val=""/>
      <w:lvlJc w:val="left"/>
    </w:lvl>
    <w:lvl w:ilvl="7" w:tplc="82C0A3C2">
      <w:numFmt w:val="decimal"/>
      <w:lvlText w:val=""/>
      <w:lvlJc w:val="left"/>
    </w:lvl>
    <w:lvl w:ilvl="8" w:tplc="DD209DAE">
      <w:numFmt w:val="decimal"/>
      <w:lvlText w:val=""/>
      <w:lvlJc w:val="left"/>
    </w:lvl>
  </w:abstractNum>
  <w:abstractNum w:abstractNumId="71" w15:restartNumberingAfterBreak="0">
    <w:nsid w:val="00007EB7"/>
    <w:multiLevelType w:val="hybridMultilevel"/>
    <w:tmpl w:val="25B27204"/>
    <w:lvl w:ilvl="0" w:tplc="972CFBC6">
      <w:start w:val="1"/>
      <w:numFmt w:val="decimal"/>
      <w:lvlText w:val="(%1)"/>
      <w:lvlJc w:val="left"/>
    </w:lvl>
    <w:lvl w:ilvl="1" w:tplc="A2DAF69A">
      <w:numFmt w:val="decimal"/>
      <w:lvlText w:val=""/>
      <w:lvlJc w:val="left"/>
    </w:lvl>
    <w:lvl w:ilvl="2" w:tplc="FA9E39D2">
      <w:numFmt w:val="decimal"/>
      <w:lvlText w:val=""/>
      <w:lvlJc w:val="left"/>
    </w:lvl>
    <w:lvl w:ilvl="3" w:tplc="C0C6E1AE">
      <w:numFmt w:val="decimal"/>
      <w:lvlText w:val=""/>
      <w:lvlJc w:val="left"/>
    </w:lvl>
    <w:lvl w:ilvl="4" w:tplc="6E901D26">
      <w:numFmt w:val="decimal"/>
      <w:lvlText w:val=""/>
      <w:lvlJc w:val="left"/>
    </w:lvl>
    <w:lvl w:ilvl="5" w:tplc="9E967814">
      <w:numFmt w:val="decimal"/>
      <w:lvlText w:val=""/>
      <w:lvlJc w:val="left"/>
    </w:lvl>
    <w:lvl w:ilvl="6" w:tplc="38CAE4E0">
      <w:numFmt w:val="decimal"/>
      <w:lvlText w:val=""/>
      <w:lvlJc w:val="left"/>
    </w:lvl>
    <w:lvl w:ilvl="7" w:tplc="07B89618">
      <w:numFmt w:val="decimal"/>
      <w:lvlText w:val=""/>
      <w:lvlJc w:val="left"/>
    </w:lvl>
    <w:lvl w:ilvl="8" w:tplc="8CDAF0B2">
      <w:numFmt w:val="decimal"/>
      <w:lvlText w:val=""/>
      <w:lvlJc w:val="left"/>
    </w:lvl>
  </w:abstractNum>
  <w:num w:numId="1" w16cid:durableId="1666661752">
    <w:abstractNumId w:val="44"/>
  </w:num>
  <w:num w:numId="2" w16cid:durableId="1557006675">
    <w:abstractNumId w:val="25"/>
  </w:num>
  <w:num w:numId="3" w16cid:durableId="958025872">
    <w:abstractNumId w:val="54"/>
  </w:num>
  <w:num w:numId="4" w16cid:durableId="964122497">
    <w:abstractNumId w:val="45"/>
  </w:num>
  <w:num w:numId="5" w16cid:durableId="775488158">
    <w:abstractNumId w:val="42"/>
  </w:num>
  <w:num w:numId="6" w16cid:durableId="930549563">
    <w:abstractNumId w:val="22"/>
  </w:num>
  <w:num w:numId="7" w16cid:durableId="1796410781">
    <w:abstractNumId w:val="7"/>
  </w:num>
  <w:num w:numId="8" w16cid:durableId="357046527">
    <w:abstractNumId w:val="14"/>
  </w:num>
  <w:num w:numId="9" w16cid:durableId="1197277355">
    <w:abstractNumId w:val="27"/>
  </w:num>
  <w:num w:numId="10" w16cid:durableId="2024358717">
    <w:abstractNumId w:val="59"/>
  </w:num>
  <w:num w:numId="11" w16cid:durableId="1805537126">
    <w:abstractNumId w:val="38"/>
  </w:num>
  <w:num w:numId="12" w16cid:durableId="1941405649">
    <w:abstractNumId w:val="71"/>
  </w:num>
  <w:num w:numId="13" w16cid:durableId="723990597">
    <w:abstractNumId w:val="56"/>
  </w:num>
  <w:num w:numId="14" w16cid:durableId="1020349592">
    <w:abstractNumId w:val="20"/>
  </w:num>
  <w:num w:numId="15" w16cid:durableId="1446659471">
    <w:abstractNumId w:val="10"/>
  </w:num>
  <w:num w:numId="16" w16cid:durableId="1929003430">
    <w:abstractNumId w:val="46"/>
  </w:num>
  <w:num w:numId="17" w16cid:durableId="1850099987">
    <w:abstractNumId w:val="34"/>
  </w:num>
  <w:num w:numId="18" w16cid:durableId="710156617">
    <w:abstractNumId w:val="1"/>
  </w:num>
  <w:num w:numId="19" w16cid:durableId="1475218366">
    <w:abstractNumId w:val="51"/>
  </w:num>
  <w:num w:numId="20" w16cid:durableId="1640380067">
    <w:abstractNumId w:val="36"/>
  </w:num>
  <w:num w:numId="21" w16cid:durableId="2015843486">
    <w:abstractNumId w:val="6"/>
  </w:num>
  <w:num w:numId="22" w16cid:durableId="807745434">
    <w:abstractNumId w:val="68"/>
  </w:num>
  <w:num w:numId="23" w16cid:durableId="612783007">
    <w:abstractNumId w:val="5"/>
  </w:num>
  <w:num w:numId="24" w16cid:durableId="560092921">
    <w:abstractNumId w:val="65"/>
  </w:num>
  <w:num w:numId="25" w16cid:durableId="837575967">
    <w:abstractNumId w:val="50"/>
  </w:num>
  <w:num w:numId="26" w16cid:durableId="634915260">
    <w:abstractNumId w:val="18"/>
  </w:num>
  <w:num w:numId="27" w16cid:durableId="483352797">
    <w:abstractNumId w:val="29"/>
  </w:num>
  <w:num w:numId="28" w16cid:durableId="207448873">
    <w:abstractNumId w:val="2"/>
  </w:num>
  <w:num w:numId="29" w16cid:durableId="788622363">
    <w:abstractNumId w:val="69"/>
  </w:num>
  <w:num w:numId="30" w16cid:durableId="1669820781">
    <w:abstractNumId w:val="49"/>
  </w:num>
  <w:num w:numId="31" w16cid:durableId="1065107554">
    <w:abstractNumId w:val="8"/>
  </w:num>
  <w:num w:numId="32" w16cid:durableId="156960701">
    <w:abstractNumId w:val="64"/>
  </w:num>
  <w:num w:numId="33" w16cid:durableId="968634999">
    <w:abstractNumId w:val="61"/>
  </w:num>
  <w:num w:numId="34" w16cid:durableId="1889610993">
    <w:abstractNumId w:val="43"/>
  </w:num>
  <w:num w:numId="35" w16cid:durableId="1072968780">
    <w:abstractNumId w:val="12"/>
  </w:num>
  <w:num w:numId="36" w16cid:durableId="1128624367">
    <w:abstractNumId w:val="11"/>
  </w:num>
  <w:num w:numId="37" w16cid:durableId="711148270">
    <w:abstractNumId w:val="60"/>
  </w:num>
  <w:num w:numId="38" w16cid:durableId="1755318703">
    <w:abstractNumId w:val="32"/>
  </w:num>
  <w:num w:numId="39" w16cid:durableId="1764884486">
    <w:abstractNumId w:val="9"/>
  </w:num>
  <w:num w:numId="40" w16cid:durableId="1064597948">
    <w:abstractNumId w:val="35"/>
  </w:num>
  <w:num w:numId="41" w16cid:durableId="1121998665">
    <w:abstractNumId w:val="53"/>
  </w:num>
  <w:num w:numId="42" w16cid:durableId="830024520">
    <w:abstractNumId w:val="26"/>
  </w:num>
  <w:num w:numId="43" w16cid:durableId="77412232">
    <w:abstractNumId w:val="16"/>
  </w:num>
  <w:num w:numId="44" w16cid:durableId="467867541">
    <w:abstractNumId w:val="41"/>
  </w:num>
  <w:num w:numId="45" w16cid:durableId="43793495">
    <w:abstractNumId w:val="48"/>
  </w:num>
  <w:num w:numId="46" w16cid:durableId="674067492">
    <w:abstractNumId w:val="57"/>
  </w:num>
  <w:num w:numId="47" w16cid:durableId="440295894">
    <w:abstractNumId w:val="52"/>
  </w:num>
  <w:num w:numId="48" w16cid:durableId="1009335127">
    <w:abstractNumId w:val="33"/>
  </w:num>
  <w:num w:numId="49" w16cid:durableId="1766682664">
    <w:abstractNumId w:val="4"/>
  </w:num>
  <w:num w:numId="50" w16cid:durableId="217671931">
    <w:abstractNumId w:val="23"/>
  </w:num>
  <w:num w:numId="51" w16cid:durableId="1332100923">
    <w:abstractNumId w:val="62"/>
  </w:num>
  <w:num w:numId="52" w16cid:durableId="456917791">
    <w:abstractNumId w:val="0"/>
  </w:num>
  <w:num w:numId="53" w16cid:durableId="1098253299">
    <w:abstractNumId w:val="37"/>
  </w:num>
  <w:num w:numId="54" w16cid:durableId="45760570">
    <w:abstractNumId w:val="47"/>
  </w:num>
  <w:num w:numId="55" w16cid:durableId="1672758181">
    <w:abstractNumId w:val="28"/>
  </w:num>
  <w:num w:numId="56" w16cid:durableId="1351028344">
    <w:abstractNumId w:val="3"/>
  </w:num>
  <w:num w:numId="57" w16cid:durableId="629440321">
    <w:abstractNumId w:val="67"/>
  </w:num>
  <w:num w:numId="58" w16cid:durableId="1068501209">
    <w:abstractNumId w:val="66"/>
  </w:num>
  <w:num w:numId="59" w16cid:durableId="1097170689">
    <w:abstractNumId w:val="39"/>
  </w:num>
  <w:num w:numId="60" w16cid:durableId="2104569542">
    <w:abstractNumId w:val="21"/>
  </w:num>
  <w:num w:numId="61" w16cid:durableId="766996398">
    <w:abstractNumId w:val="31"/>
  </w:num>
  <w:num w:numId="62" w16cid:durableId="1215241272">
    <w:abstractNumId w:val="24"/>
  </w:num>
  <w:num w:numId="63" w16cid:durableId="1837333010">
    <w:abstractNumId w:val="63"/>
  </w:num>
  <w:num w:numId="64" w16cid:durableId="1763990662">
    <w:abstractNumId w:val="19"/>
  </w:num>
  <w:num w:numId="65" w16cid:durableId="1746105130">
    <w:abstractNumId w:val="30"/>
  </w:num>
  <w:num w:numId="66" w16cid:durableId="478616446">
    <w:abstractNumId w:val="15"/>
  </w:num>
  <w:num w:numId="67" w16cid:durableId="1399086435">
    <w:abstractNumId w:val="70"/>
  </w:num>
  <w:num w:numId="68" w16cid:durableId="824278172">
    <w:abstractNumId w:val="17"/>
  </w:num>
  <w:num w:numId="69" w16cid:durableId="1733501083">
    <w:abstractNumId w:val="55"/>
  </w:num>
  <w:num w:numId="70" w16cid:durableId="224031693">
    <w:abstractNumId w:val="40"/>
  </w:num>
  <w:num w:numId="71" w16cid:durableId="831264480">
    <w:abstractNumId w:val="13"/>
  </w:num>
  <w:num w:numId="72" w16cid:durableId="593974195">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4DCA"/>
    <w:rsid w:val="00E24DCA"/>
    <w:rsid w:val="00E943BF"/>
    <w:rsid w:val="00EF76F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778E50B"/>
  <w15:docId w15:val="{0BBDF7F4-8C33-4481-9410-7A4B9A762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 w:eastAsia="en" w:bidi="e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F76FC"/>
    <w:pPr>
      <w:tabs>
        <w:tab w:val="center" w:pos="4536"/>
        <w:tab w:val="right" w:pos="9072"/>
      </w:tabs>
    </w:pPr>
  </w:style>
  <w:style w:type="character" w:customStyle="1" w:styleId="En-tteCar">
    <w:name w:val="En-tête Car"/>
    <w:basedOn w:val="Policepardfaut"/>
    <w:link w:val="En-tte"/>
    <w:uiPriority w:val="99"/>
    <w:rsid w:val="00EF76FC"/>
    <w:rPr>
      <w:lang w:bidi="ar-SA"/>
    </w:rPr>
  </w:style>
  <w:style w:type="paragraph" w:styleId="Pieddepage">
    <w:name w:val="footer"/>
    <w:basedOn w:val="Normal"/>
    <w:link w:val="PieddepageCar"/>
    <w:uiPriority w:val="99"/>
    <w:unhideWhenUsed/>
    <w:rsid w:val="00EF76FC"/>
    <w:pPr>
      <w:tabs>
        <w:tab w:val="center" w:pos="4536"/>
        <w:tab w:val="right" w:pos="9072"/>
      </w:tabs>
    </w:pPr>
  </w:style>
  <w:style w:type="character" w:customStyle="1" w:styleId="PieddepageCar">
    <w:name w:val="Pied de page Car"/>
    <w:basedOn w:val="Policepardfaut"/>
    <w:link w:val="Pieddepage"/>
    <w:uiPriority w:val="99"/>
    <w:rsid w:val="00EF76FC"/>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8.jpeg"/><Relationship Id="rId29" Type="http://schemas.openxmlformats.org/officeDocument/2006/relationships/hyperlink" Target="mailt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s://www.afd.fr/sites/afd/files/2022-05-04-44-14/charte-relations-fournisseurs-groupe-afd.pdf" TargetMode="External"/><Relationship Id="rId28" Type="http://schemas.openxmlformats.org/officeDocument/2006/relationships/image" Target="media/image14.jpeg"/><Relationship Id="rId10" Type="http://schemas.openxmlformats.org/officeDocument/2006/relationships/image" Target="media/image4.jpeg"/><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 Id="rId22" Type="http://schemas.openxmlformats.org/officeDocument/2006/relationships/hyperlink" Target="http://www.afd.fr/" TargetMode="External"/><Relationship Id="rId27" Type="http://schemas.openxmlformats.org/officeDocument/2006/relationships/image" Target="media/image13.jpeg"/><Relationship Id="rId30" Type="http://schemas.openxmlformats.org/officeDocument/2006/relationships/hyperlink" Target="mailto:informatique.libertes@afd.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17409</Words>
  <Characters>95754</Characters>
  <Application>Microsoft Office Word</Application>
  <DocSecurity>0</DocSecurity>
  <Lines>797</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DIALLO Mariama</cp:lastModifiedBy>
  <cp:revision>2</cp:revision>
  <dcterms:created xsi:type="dcterms:W3CDTF">2025-10-24T17:06:00Z</dcterms:created>
  <dcterms:modified xsi:type="dcterms:W3CDTF">2025-10-24T15:37:00Z</dcterms:modified>
</cp:coreProperties>
</file>